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2A6659" w14:textId="77777777" w:rsidR="00E0747E" w:rsidRPr="00A115E1" w:rsidRDefault="00E0747E" w:rsidP="42269FC0">
      <w:pPr>
        <w:spacing w:after="0"/>
        <w:jc w:val="center"/>
        <w:rPr>
          <w:b/>
          <w:bCs/>
          <w:u w:val="single"/>
          <w:lang w:val="en-US"/>
        </w:rPr>
      </w:pPr>
    </w:p>
    <w:p w14:paraId="0A37501D" w14:textId="77777777" w:rsidR="00E255AA" w:rsidRDefault="00E255AA" w:rsidP="42269FC0">
      <w:pPr>
        <w:pStyle w:val="ProjectTitle"/>
        <w:rPr>
          <w:rFonts w:ascii="Tw Cen MT" w:hAnsi="Tw Cen MT"/>
          <w:color w:val="000000"/>
          <w:sz w:val="52"/>
          <w:szCs w:val="52"/>
          <w:lang w:val="en-US"/>
        </w:rPr>
      </w:pPr>
    </w:p>
    <w:p w14:paraId="5DAB6C7B" w14:textId="77777777" w:rsidR="00E255AA" w:rsidRDefault="00E255AA" w:rsidP="42269FC0">
      <w:pPr>
        <w:pStyle w:val="ProjectTitle"/>
        <w:rPr>
          <w:rFonts w:ascii="Tw Cen MT" w:hAnsi="Tw Cen MT"/>
          <w:color w:val="000000"/>
          <w:sz w:val="52"/>
          <w:szCs w:val="52"/>
          <w:lang w:val="en-US"/>
        </w:rPr>
      </w:pPr>
    </w:p>
    <w:p w14:paraId="02EB378F" w14:textId="77777777" w:rsidR="00E255AA" w:rsidRPr="00E255AA" w:rsidRDefault="00E255AA" w:rsidP="42269FC0">
      <w:pPr>
        <w:rPr>
          <w:rFonts w:ascii="Tw Cen MT" w:hAnsi="Tw Cen MT"/>
          <w:color w:val="000000"/>
          <w:sz w:val="24"/>
          <w:szCs w:val="24"/>
          <w:lang w:val="en-US"/>
        </w:rPr>
      </w:pPr>
    </w:p>
    <w:p w14:paraId="6A05A809" w14:textId="77777777" w:rsidR="00E255AA" w:rsidRPr="00E255AA" w:rsidRDefault="00E255AA" w:rsidP="42269FC0">
      <w:pPr>
        <w:rPr>
          <w:rFonts w:ascii="Tw Cen MT" w:hAnsi="Tw Cen MT"/>
          <w:color w:val="000000"/>
          <w:sz w:val="24"/>
          <w:szCs w:val="24"/>
          <w:lang w:val="en-US"/>
        </w:rPr>
      </w:pPr>
    </w:p>
    <w:p w14:paraId="5A39BBE3" w14:textId="77777777" w:rsidR="00E255AA" w:rsidRPr="00E255AA" w:rsidRDefault="00E255AA" w:rsidP="42269FC0">
      <w:pPr>
        <w:rPr>
          <w:rFonts w:ascii="Tw Cen MT" w:hAnsi="Tw Cen MT"/>
          <w:color w:val="000000"/>
          <w:sz w:val="24"/>
          <w:szCs w:val="24"/>
          <w:lang w:val="en-US"/>
        </w:rPr>
      </w:pPr>
    </w:p>
    <w:p w14:paraId="41C8F396" w14:textId="77777777" w:rsidR="00E255AA" w:rsidRPr="00E255AA" w:rsidRDefault="00E255AA" w:rsidP="42269FC0">
      <w:pPr>
        <w:rPr>
          <w:rFonts w:ascii="Tw Cen MT" w:hAnsi="Tw Cen MT"/>
          <w:color w:val="000000"/>
          <w:sz w:val="24"/>
          <w:szCs w:val="24"/>
          <w:lang w:val="en-US"/>
        </w:rPr>
      </w:pPr>
    </w:p>
    <w:p w14:paraId="72A3D3EC" w14:textId="77777777" w:rsidR="00E255AA" w:rsidRPr="00E255AA" w:rsidRDefault="00E255AA" w:rsidP="42269FC0">
      <w:pPr>
        <w:rPr>
          <w:rFonts w:ascii="Tw Cen MT" w:hAnsi="Tw Cen MT"/>
          <w:color w:val="000000"/>
          <w:sz w:val="24"/>
          <w:szCs w:val="24"/>
          <w:lang w:val="en-US"/>
        </w:rPr>
      </w:pPr>
    </w:p>
    <w:p w14:paraId="72000B3C" w14:textId="6F723AE9" w:rsidR="00E255AA" w:rsidRPr="00E255AA" w:rsidRDefault="00E255AA" w:rsidP="003516AB">
      <w:pPr>
        <w:pStyle w:val="DocumentTitle"/>
        <w:jc w:val="center"/>
        <w:rPr>
          <w:rFonts w:ascii="Tw Cen MT" w:hAnsi="Tw Cen MT"/>
          <w:color w:val="000000"/>
          <w:sz w:val="44"/>
          <w:szCs w:val="44"/>
          <w:lang w:val="en-US"/>
        </w:rPr>
      </w:pPr>
      <w:r w:rsidRPr="42269FC0">
        <w:rPr>
          <w:rFonts w:ascii="Tw Cen MT" w:hAnsi="Tw Cen MT"/>
          <w:color w:val="000000" w:themeColor="text1"/>
          <w:sz w:val="44"/>
          <w:szCs w:val="44"/>
          <w:lang w:val="en-US"/>
        </w:rPr>
        <w:t>Employer’s Health and Safety Requirements</w:t>
      </w:r>
    </w:p>
    <w:p w14:paraId="0D0B940D" w14:textId="77777777" w:rsidR="00E255AA" w:rsidRPr="00E255AA" w:rsidRDefault="00E255AA" w:rsidP="42269FC0">
      <w:pPr>
        <w:rPr>
          <w:rFonts w:cs="Calibri"/>
          <w:lang w:val="en-US"/>
        </w:rPr>
      </w:pPr>
    </w:p>
    <w:p w14:paraId="33C97A2D" w14:textId="4FB67379" w:rsidR="007374CC" w:rsidRPr="00CA416B" w:rsidRDefault="00A632AD" w:rsidP="42269FC0">
      <w:pPr>
        <w:rPr>
          <w:b/>
          <w:bCs/>
          <w:u w:val="single"/>
          <w:lang w:val="en-US"/>
        </w:rPr>
      </w:pPr>
      <w:r w:rsidRPr="42269FC0">
        <w:rPr>
          <w:lang w:val="en-US"/>
        </w:rPr>
        <w:t xml:space="preserve">             </w:t>
      </w:r>
      <w:r w:rsidR="007374CC" w:rsidRPr="42269FC0">
        <w:rPr>
          <w:lang w:val="en-US"/>
        </w:rPr>
        <w:t xml:space="preserve">  </w:t>
      </w:r>
      <w:r w:rsidRPr="42269FC0">
        <w:rPr>
          <w:lang w:val="en-US"/>
        </w:rPr>
        <w:t xml:space="preserve">  </w:t>
      </w:r>
    </w:p>
    <w:p w14:paraId="0E27B00A" w14:textId="77777777" w:rsidR="00927E33" w:rsidRPr="00CA416B" w:rsidRDefault="00927E33" w:rsidP="42269FC0">
      <w:pPr>
        <w:rPr>
          <w:b/>
          <w:bCs/>
          <w:u w:val="single"/>
          <w:lang w:val="en-US"/>
        </w:rPr>
      </w:pPr>
    </w:p>
    <w:p w14:paraId="22E0FC93" w14:textId="44CD6587" w:rsidR="00A44AC8" w:rsidRPr="00CA416B" w:rsidRDefault="0039143B" w:rsidP="42269FC0">
      <w:pPr>
        <w:rPr>
          <w:b/>
          <w:bCs/>
          <w:u w:val="single"/>
          <w:lang w:val="en-US"/>
        </w:rPr>
      </w:pPr>
      <w:r w:rsidRPr="42269FC0">
        <w:rPr>
          <w:b/>
          <w:bCs/>
          <w:u w:val="single"/>
          <w:lang w:val="en-US"/>
        </w:rPr>
        <w:br w:type="page"/>
      </w:r>
      <w:r w:rsidR="00A44AC8" w:rsidRPr="42269FC0">
        <w:rPr>
          <w:b/>
          <w:bCs/>
          <w:u w:val="single"/>
          <w:lang w:val="en-US"/>
        </w:rPr>
        <w:lastRenderedPageBreak/>
        <w:t>Table of Contents</w:t>
      </w:r>
    </w:p>
    <w:p w14:paraId="2DE037EC" w14:textId="08674831" w:rsidR="00240279" w:rsidRDefault="00240279" w:rsidP="74FADB7B">
      <w:pPr>
        <w:pStyle w:val="Sommario1"/>
        <w:tabs>
          <w:tab w:val="clear" w:pos="9062"/>
          <w:tab w:val="left" w:pos="435"/>
          <w:tab w:val="right" w:leader="dot" w:pos="9060"/>
        </w:tabs>
        <w:rPr>
          <w:noProof/>
          <w:kern w:val="2"/>
          <w:sz w:val="16"/>
          <w:szCs w:val="16"/>
          <w:lang w:val="en-IE" w:eastAsia="en-IE"/>
          <w14:ligatures w14:val="standardContextual"/>
        </w:rPr>
      </w:pPr>
      <w:r>
        <w:fldChar w:fldCharType="begin"/>
      </w:r>
      <w:r w:rsidR="00FD7AA9">
        <w:instrText>TOC \o "1-1" \z \u \h</w:instrText>
      </w:r>
      <w:r>
        <w:fldChar w:fldCharType="separate"/>
      </w:r>
      <w:hyperlink w:anchor="_Toc1647658989">
        <w:r w:rsidR="74FADB7B" w:rsidRPr="74FADB7B">
          <w:rPr>
            <w:rStyle w:val="Collegamentoipertestuale"/>
          </w:rPr>
          <w:t>1.</w:t>
        </w:r>
        <w:r w:rsidR="00FD7AA9">
          <w:tab/>
        </w:r>
        <w:r w:rsidR="74FADB7B" w:rsidRPr="74FADB7B">
          <w:rPr>
            <w:rStyle w:val="Collegamentoipertestuale"/>
          </w:rPr>
          <w:t>GENERAL PROVISIONS</w:t>
        </w:r>
        <w:r w:rsidR="00FD7AA9">
          <w:tab/>
        </w:r>
        <w:r w:rsidR="00FD7AA9">
          <w:fldChar w:fldCharType="begin"/>
        </w:r>
        <w:r w:rsidR="00FD7AA9">
          <w:instrText>PAGEREF _Toc1647658989 \h</w:instrText>
        </w:r>
        <w:r w:rsidR="00FD7AA9">
          <w:fldChar w:fldCharType="separate"/>
        </w:r>
        <w:r w:rsidR="74FADB7B" w:rsidRPr="74FADB7B">
          <w:rPr>
            <w:rStyle w:val="Collegamentoipertestuale"/>
          </w:rPr>
          <w:t>2</w:t>
        </w:r>
        <w:r w:rsidR="00FD7AA9">
          <w:fldChar w:fldCharType="end"/>
        </w:r>
      </w:hyperlink>
    </w:p>
    <w:p w14:paraId="0DCE192D" w14:textId="2CD45B45" w:rsidR="00240279" w:rsidRDefault="74FADB7B" w:rsidP="74FADB7B">
      <w:pPr>
        <w:pStyle w:val="Sommario1"/>
        <w:tabs>
          <w:tab w:val="clear" w:pos="9062"/>
          <w:tab w:val="left" w:pos="435"/>
          <w:tab w:val="right" w:leader="dot" w:pos="9060"/>
        </w:tabs>
        <w:rPr>
          <w:noProof/>
          <w:kern w:val="2"/>
          <w:sz w:val="16"/>
          <w:szCs w:val="16"/>
          <w:lang w:val="en-IE" w:eastAsia="en-IE"/>
          <w14:ligatures w14:val="standardContextual"/>
        </w:rPr>
      </w:pPr>
      <w:hyperlink w:anchor="_Toc1725385839">
        <w:r w:rsidRPr="74FADB7B">
          <w:rPr>
            <w:rStyle w:val="Collegamentoipertestuale"/>
          </w:rPr>
          <w:t>2.</w:t>
        </w:r>
        <w:r w:rsidR="00240279">
          <w:tab/>
        </w:r>
        <w:r w:rsidRPr="74FADB7B">
          <w:rPr>
            <w:rStyle w:val="Collegamentoipertestuale"/>
          </w:rPr>
          <w:t>HEALTH AND SAFETY POLICY</w:t>
        </w:r>
        <w:r w:rsidR="00240279">
          <w:tab/>
        </w:r>
        <w:r w:rsidR="00240279">
          <w:fldChar w:fldCharType="begin"/>
        </w:r>
        <w:r w:rsidR="00240279">
          <w:instrText>PAGEREF _Toc1725385839 \h</w:instrText>
        </w:r>
        <w:r w:rsidR="00240279">
          <w:fldChar w:fldCharType="separate"/>
        </w:r>
        <w:r w:rsidRPr="74FADB7B">
          <w:rPr>
            <w:rStyle w:val="Collegamentoipertestuale"/>
          </w:rPr>
          <w:t>4</w:t>
        </w:r>
        <w:r w:rsidR="00240279">
          <w:fldChar w:fldCharType="end"/>
        </w:r>
      </w:hyperlink>
    </w:p>
    <w:p w14:paraId="36A88EEB" w14:textId="10D4582F" w:rsidR="00240279" w:rsidRDefault="74FADB7B" w:rsidP="74FADB7B">
      <w:pPr>
        <w:pStyle w:val="Sommario1"/>
        <w:tabs>
          <w:tab w:val="clear" w:pos="9062"/>
          <w:tab w:val="left" w:pos="435"/>
          <w:tab w:val="right" w:leader="dot" w:pos="9060"/>
        </w:tabs>
        <w:rPr>
          <w:noProof/>
          <w:kern w:val="2"/>
          <w:sz w:val="16"/>
          <w:szCs w:val="16"/>
          <w:lang w:val="en-IE" w:eastAsia="en-IE"/>
          <w14:ligatures w14:val="standardContextual"/>
        </w:rPr>
      </w:pPr>
      <w:hyperlink w:anchor="_Toc778532724">
        <w:r w:rsidRPr="74FADB7B">
          <w:rPr>
            <w:rStyle w:val="Collegamentoipertestuale"/>
          </w:rPr>
          <w:t>3.</w:t>
        </w:r>
        <w:r w:rsidR="00240279">
          <w:tab/>
        </w:r>
        <w:r w:rsidRPr="74FADB7B">
          <w:rPr>
            <w:rStyle w:val="Collegamentoipertestuale"/>
          </w:rPr>
          <w:t>WORKS HEALTH AND SAFETY OBJECTIVES</w:t>
        </w:r>
        <w:r w:rsidR="00240279">
          <w:tab/>
        </w:r>
        <w:r w:rsidR="00240279">
          <w:fldChar w:fldCharType="begin"/>
        </w:r>
        <w:r w:rsidR="00240279">
          <w:instrText>PAGEREF _Toc778532724 \h</w:instrText>
        </w:r>
        <w:r w:rsidR="00240279">
          <w:fldChar w:fldCharType="separate"/>
        </w:r>
        <w:r w:rsidRPr="74FADB7B">
          <w:rPr>
            <w:rStyle w:val="Collegamentoipertestuale"/>
          </w:rPr>
          <w:t>4</w:t>
        </w:r>
        <w:r w:rsidR="00240279">
          <w:fldChar w:fldCharType="end"/>
        </w:r>
      </w:hyperlink>
    </w:p>
    <w:p w14:paraId="7B7F905B" w14:textId="759827B5" w:rsidR="00240279" w:rsidRDefault="74FADB7B" w:rsidP="74FADB7B">
      <w:pPr>
        <w:pStyle w:val="Sommario1"/>
        <w:tabs>
          <w:tab w:val="clear" w:pos="9062"/>
          <w:tab w:val="left" w:pos="435"/>
          <w:tab w:val="right" w:leader="dot" w:pos="9060"/>
        </w:tabs>
        <w:rPr>
          <w:noProof/>
          <w:kern w:val="2"/>
          <w:sz w:val="16"/>
          <w:szCs w:val="16"/>
          <w:lang w:val="en-IE" w:eastAsia="en-IE"/>
          <w14:ligatures w14:val="standardContextual"/>
        </w:rPr>
      </w:pPr>
      <w:hyperlink w:anchor="_Toc1437111554">
        <w:r w:rsidRPr="74FADB7B">
          <w:rPr>
            <w:rStyle w:val="Collegamentoipertestuale"/>
          </w:rPr>
          <w:t>4.</w:t>
        </w:r>
        <w:r w:rsidR="00240279">
          <w:tab/>
        </w:r>
        <w:r w:rsidRPr="74FADB7B">
          <w:rPr>
            <w:rStyle w:val="Collegamentoipertestuale"/>
          </w:rPr>
          <w:t>HEALTH AND SAFETY ORGANIZATION CHART</w:t>
        </w:r>
        <w:r w:rsidR="00240279">
          <w:tab/>
        </w:r>
        <w:r w:rsidR="00240279">
          <w:fldChar w:fldCharType="begin"/>
        </w:r>
        <w:r w:rsidR="00240279">
          <w:instrText>PAGEREF _Toc1437111554 \h</w:instrText>
        </w:r>
        <w:r w:rsidR="00240279">
          <w:fldChar w:fldCharType="separate"/>
        </w:r>
        <w:r w:rsidRPr="74FADB7B">
          <w:rPr>
            <w:rStyle w:val="Collegamentoipertestuale"/>
          </w:rPr>
          <w:t>7</w:t>
        </w:r>
        <w:r w:rsidR="00240279">
          <w:fldChar w:fldCharType="end"/>
        </w:r>
      </w:hyperlink>
    </w:p>
    <w:p w14:paraId="67D1DBBB" w14:textId="5FF36882" w:rsidR="00240279" w:rsidRDefault="74FADB7B" w:rsidP="74FADB7B">
      <w:pPr>
        <w:pStyle w:val="Sommario1"/>
        <w:tabs>
          <w:tab w:val="clear" w:pos="9062"/>
          <w:tab w:val="left" w:pos="435"/>
          <w:tab w:val="right" w:leader="dot" w:pos="9060"/>
        </w:tabs>
        <w:rPr>
          <w:noProof/>
          <w:kern w:val="2"/>
          <w:sz w:val="16"/>
          <w:szCs w:val="16"/>
          <w:lang w:val="en-IE" w:eastAsia="en-IE"/>
          <w14:ligatures w14:val="standardContextual"/>
        </w:rPr>
      </w:pPr>
      <w:hyperlink w:anchor="_Toc892179406">
        <w:r w:rsidRPr="74FADB7B">
          <w:rPr>
            <w:rStyle w:val="Collegamentoipertestuale"/>
          </w:rPr>
          <w:t>5.</w:t>
        </w:r>
        <w:r w:rsidR="00240279">
          <w:tab/>
        </w:r>
        <w:r w:rsidRPr="74FADB7B">
          <w:rPr>
            <w:rStyle w:val="Collegamentoipertestuale"/>
          </w:rPr>
          <w:t>EMPLOYER’S REPRESENTATIVE ROLE</w:t>
        </w:r>
        <w:r w:rsidR="00240279">
          <w:tab/>
        </w:r>
        <w:r w:rsidR="00240279">
          <w:fldChar w:fldCharType="begin"/>
        </w:r>
        <w:r w:rsidR="00240279">
          <w:instrText>PAGEREF _Toc892179406 \h</w:instrText>
        </w:r>
        <w:r w:rsidR="00240279">
          <w:fldChar w:fldCharType="separate"/>
        </w:r>
        <w:r w:rsidRPr="74FADB7B">
          <w:rPr>
            <w:rStyle w:val="Collegamentoipertestuale"/>
          </w:rPr>
          <w:t>10</w:t>
        </w:r>
        <w:r w:rsidR="00240279">
          <w:fldChar w:fldCharType="end"/>
        </w:r>
      </w:hyperlink>
    </w:p>
    <w:p w14:paraId="78E78BB1" w14:textId="60BC249F" w:rsidR="00240279" w:rsidRDefault="74FADB7B" w:rsidP="74FADB7B">
      <w:pPr>
        <w:pStyle w:val="Sommario1"/>
        <w:tabs>
          <w:tab w:val="clear" w:pos="9062"/>
          <w:tab w:val="left" w:pos="435"/>
          <w:tab w:val="right" w:leader="dot" w:pos="9060"/>
        </w:tabs>
        <w:rPr>
          <w:noProof/>
          <w:kern w:val="2"/>
          <w:sz w:val="16"/>
          <w:szCs w:val="16"/>
          <w:lang w:val="en-IE" w:eastAsia="en-IE"/>
          <w14:ligatures w14:val="standardContextual"/>
        </w:rPr>
      </w:pPr>
      <w:hyperlink w:anchor="_Toc682189002">
        <w:r w:rsidRPr="74FADB7B">
          <w:rPr>
            <w:rStyle w:val="Collegamentoipertestuale"/>
          </w:rPr>
          <w:t>6.</w:t>
        </w:r>
        <w:r w:rsidR="00240279">
          <w:tab/>
        </w:r>
        <w:r w:rsidRPr="74FADB7B">
          <w:rPr>
            <w:rStyle w:val="Collegamentoipertestuale"/>
          </w:rPr>
          <w:t>HEALTH AND SAFETY REQUIREMENTS</w:t>
        </w:r>
        <w:r w:rsidR="00240279">
          <w:tab/>
        </w:r>
        <w:r w:rsidR="00240279">
          <w:fldChar w:fldCharType="begin"/>
        </w:r>
        <w:r w:rsidR="00240279">
          <w:instrText>PAGEREF _Toc682189002 \h</w:instrText>
        </w:r>
        <w:r w:rsidR="00240279">
          <w:fldChar w:fldCharType="separate"/>
        </w:r>
        <w:r w:rsidRPr="74FADB7B">
          <w:rPr>
            <w:rStyle w:val="Collegamentoipertestuale"/>
          </w:rPr>
          <w:t>11</w:t>
        </w:r>
        <w:r w:rsidR="00240279">
          <w:fldChar w:fldCharType="end"/>
        </w:r>
      </w:hyperlink>
    </w:p>
    <w:p w14:paraId="65E701AE" w14:textId="66D1350E" w:rsidR="00240279" w:rsidRDefault="74FADB7B" w:rsidP="74FADB7B">
      <w:pPr>
        <w:pStyle w:val="Sommario1"/>
        <w:tabs>
          <w:tab w:val="clear" w:pos="9062"/>
          <w:tab w:val="left" w:pos="435"/>
          <w:tab w:val="right" w:leader="dot" w:pos="9060"/>
        </w:tabs>
        <w:rPr>
          <w:noProof/>
          <w:kern w:val="2"/>
          <w:sz w:val="16"/>
          <w:szCs w:val="16"/>
          <w:lang w:val="en-IE" w:eastAsia="en-IE"/>
          <w14:ligatures w14:val="standardContextual"/>
        </w:rPr>
      </w:pPr>
      <w:hyperlink w:anchor="_Toc1868928394">
        <w:r w:rsidRPr="74FADB7B">
          <w:rPr>
            <w:rStyle w:val="Collegamentoipertestuale"/>
          </w:rPr>
          <w:t>7.</w:t>
        </w:r>
        <w:r w:rsidR="00240279">
          <w:tab/>
        </w:r>
        <w:r w:rsidRPr="74FADB7B">
          <w:rPr>
            <w:rStyle w:val="Collegamentoipertestuale"/>
          </w:rPr>
          <w:t>HEALTH AND SAFETY JOINT COMMITTEE - HEALTH AND SAFETY MEETINGS</w:t>
        </w:r>
        <w:r w:rsidR="00240279">
          <w:tab/>
        </w:r>
        <w:r w:rsidR="00240279">
          <w:fldChar w:fldCharType="begin"/>
        </w:r>
        <w:r w:rsidR="00240279">
          <w:instrText>PAGEREF _Toc1868928394 \h</w:instrText>
        </w:r>
        <w:r w:rsidR="00240279">
          <w:fldChar w:fldCharType="separate"/>
        </w:r>
        <w:r w:rsidRPr="74FADB7B">
          <w:rPr>
            <w:rStyle w:val="Collegamentoipertestuale"/>
          </w:rPr>
          <w:t>14</w:t>
        </w:r>
        <w:r w:rsidR="00240279">
          <w:fldChar w:fldCharType="end"/>
        </w:r>
      </w:hyperlink>
    </w:p>
    <w:p w14:paraId="6A385E21" w14:textId="403038AE" w:rsidR="00240279" w:rsidRDefault="74FADB7B" w:rsidP="74FADB7B">
      <w:pPr>
        <w:pStyle w:val="Sommario1"/>
        <w:tabs>
          <w:tab w:val="clear" w:pos="9062"/>
          <w:tab w:val="left" w:pos="435"/>
          <w:tab w:val="right" w:leader="dot" w:pos="9060"/>
        </w:tabs>
        <w:rPr>
          <w:noProof/>
          <w:kern w:val="2"/>
          <w:sz w:val="16"/>
          <w:szCs w:val="16"/>
          <w:lang w:val="en-IE" w:eastAsia="en-IE"/>
          <w14:ligatures w14:val="standardContextual"/>
        </w:rPr>
      </w:pPr>
      <w:hyperlink w:anchor="_Toc297395929">
        <w:r w:rsidRPr="74FADB7B">
          <w:rPr>
            <w:rStyle w:val="Collegamentoipertestuale"/>
          </w:rPr>
          <w:t>8.</w:t>
        </w:r>
        <w:r w:rsidR="00240279">
          <w:tab/>
        </w:r>
        <w:r w:rsidRPr="74FADB7B">
          <w:rPr>
            <w:rStyle w:val="Collegamentoipertestuale"/>
          </w:rPr>
          <w:t>EMPLOYEES RIGHTS – RESPONSIBILITIES</w:t>
        </w:r>
        <w:r w:rsidR="00240279">
          <w:tab/>
        </w:r>
        <w:r w:rsidR="00240279">
          <w:fldChar w:fldCharType="begin"/>
        </w:r>
        <w:r w:rsidR="00240279">
          <w:instrText>PAGEREF _Toc297395929 \h</w:instrText>
        </w:r>
        <w:r w:rsidR="00240279">
          <w:fldChar w:fldCharType="separate"/>
        </w:r>
        <w:r w:rsidRPr="74FADB7B">
          <w:rPr>
            <w:rStyle w:val="Collegamentoipertestuale"/>
          </w:rPr>
          <w:t>15</w:t>
        </w:r>
        <w:r w:rsidR="00240279">
          <w:fldChar w:fldCharType="end"/>
        </w:r>
      </w:hyperlink>
    </w:p>
    <w:p w14:paraId="0F8003BD" w14:textId="657EB3D0" w:rsidR="00240279" w:rsidRDefault="74FADB7B" w:rsidP="74FADB7B">
      <w:pPr>
        <w:pStyle w:val="Sommario1"/>
        <w:tabs>
          <w:tab w:val="clear" w:pos="9062"/>
          <w:tab w:val="left" w:pos="435"/>
          <w:tab w:val="right" w:leader="dot" w:pos="9060"/>
        </w:tabs>
        <w:rPr>
          <w:noProof/>
          <w:kern w:val="2"/>
          <w:sz w:val="16"/>
          <w:szCs w:val="16"/>
          <w:lang w:val="en-IE" w:eastAsia="en-IE"/>
          <w14:ligatures w14:val="standardContextual"/>
        </w:rPr>
      </w:pPr>
      <w:hyperlink w:anchor="_Toc1604570820">
        <w:r w:rsidRPr="74FADB7B">
          <w:rPr>
            <w:rStyle w:val="Collegamentoipertestuale"/>
          </w:rPr>
          <w:t>9.</w:t>
        </w:r>
        <w:r w:rsidR="00240279">
          <w:tab/>
        </w:r>
        <w:r w:rsidRPr="74FADB7B">
          <w:rPr>
            <w:rStyle w:val="Collegamentoipertestuale"/>
          </w:rPr>
          <w:t>INSPECTIONS AND AUDITS</w:t>
        </w:r>
        <w:r w:rsidR="00240279">
          <w:tab/>
        </w:r>
        <w:r w:rsidR="00240279">
          <w:fldChar w:fldCharType="begin"/>
        </w:r>
        <w:r w:rsidR="00240279">
          <w:instrText>PAGEREF _Toc1604570820 \h</w:instrText>
        </w:r>
        <w:r w:rsidR="00240279">
          <w:fldChar w:fldCharType="separate"/>
        </w:r>
        <w:r w:rsidRPr="74FADB7B">
          <w:rPr>
            <w:rStyle w:val="Collegamentoipertestuale"/>
          </w:rPr>
          <w:t>16</w:t>
        </w:r>
        <w:r w:rsidR="00240279">
          <w:fldChar w:fldCharType="end"/>
        </w:r>
      </w:hyperlink>
    </w:p>
    <w:p w14:paraId="3D1C24C7" w14:textId="1A389085" w:rsidR="00240279" w:rsidRDefault="74FADB7B" w:rsidP="74FADB7B">
      <w:pPr>
        <w:pStyle w:val="Sommario1"/>
        <w:tabs>
          <w:tab w:val="clear" w:pos="9062"/>
          <w:tab w:val="left" w:pos="435"/>
          <w:tab w:val="right" w:leader="dot" w:pos="9060"/>
        </w:tabs>
        <w:rPr>
          <w:noProof/>
          <w:kern w:val="2"/>
          <w:sz w:val="16"/>
          <w:szCs w:val="16"/>
          <w:lang w:val="en-IE" w:eastAsia="en-IE"/>
          <w14:ligatures w14:val="standardContextual"/>
        </w:rPr>
      </w:pPr>
      <w:hyperlink w:anchor="_Toc639833465">
        <w:r w:rsidRPr="74FADB7B">
          <w:rPr>
            <w:rStyle w:val="Collegamentoipertestuale"/>
          </w:rPr>
          <w:t>10.</w:t>
        </w:r>
        <w:r w:rsidR="00240279">
          <w:tab/>
        </w:r>
        <w:r w:rsidRPr="74FADB7B">
          <w:rPr>
            <w:rStyle w:val="Collegamentoipertestuale"/>
          </w:rPr>
          <w:t>INCIDENT ASSESSMENT AND REPORTING</w:t>
        </w:r>
        <w:r w:rsidR="00240279">
          <w:tab/>
        </w:r>
        <w:r w:rsidR="00240279">
          <w:fldChar w:fldCharType="begin"/>
        </w:r>
        <w:r w:rsidR="00240279">
          <w:instrText>PAGEREF _Toc639833465 \h</w:instrText>
        </w:r>
        <w:r w:rsidR="00240279">
          <w:fldChar w:fldCharType="separate"/>
        </w:r>
        <w:r w:rsidRPr="74FADB7B">
          <w:rPr>
            <w:rStyle w:val="Collegamentoipertestuale"/>
          </w:rPr>
          <w:t>17</w:t>
        </w:r>
        <w:r w:rsidR="00240279">
          <w:fldChar w:fldCharType="end"/>
        </w:r>
      </w:hyperlink>
    </w:p>
    <w:p w14:paraId="7BBBCC31" w14:textId="577E80E7" w:rsidR="00240279" w:rsidRDefault="74FADB7B" w:rsidP="74FADB7B">
      <w:pPr>
        <w:pStyle w:val="Sommario1"/>
        <w:tabs>
          <w:tab w:val="clear" w:pos="9062"/>
          <w:tab w:val="left" w:pos="435"/>
          <w:tab w:val="right" w:leader="dot" w:pos="9060"/>
        </w:tabs>
        <w:rPr>
          <w:noProof/>
          <w:kern w:val="2"/>
          <w:sz w:val="16"/>
          <w:szCs w:val="16"/>
          <w:lang w:val="en-IE" w:eastAsia="en-IE"/>
          <w14:ligatures w14:val="standardContextual"/>
        </w:rPr>
      </w:pPr>
      <w:hyperlink w:anchor="_Toc761002793">
        <w:r w:rsidRPr="74FADB7B">
          <w:rPr>
            <w:rStyle w:val="Collegamentoipertestuale"/>
          </w:rPr>
          <w:t>11.</w:t>
        </w:r>
        <w:r w:rsidR="00240279">
          <w:tab/>
        </w:r>
        <w:r w:rsidRPr="74FADB7B">
          <w:rPr>
            <w:rStyle w:val="Collegamentoipertestuale"/>
          </w:rPr>
          <w:t>INFORMATION AND TRAINING</w:t>
        </w:r>
        <w:r w:rsidR="00240279">
          <w:tab/>
        </w:r>
        <w:r w:rsidR="00240279">
          <w:fldChar w:fldCharType="begin"/>
        </w:r>
        <w:r w:rsidR="00240279">
          <w:instrText>PAGEREF _Toc761002793 \h</w:instrText>
        </w:r>
        <w:r w:rsidR="00240279">
          <w:fldChar w:fldCharType="separate"/>
        </w:r>
        <w:r w:rsidRPr="74FADB7B">
          <w:rPr>
            <w:rStyle w:val="Collegamentoipertestuale"/>
          </w:rPr>
          <w:t>18</w:t>
        </w:r>
        <w:r w:rsidR="00240279">
          <w:fldChar w:fldCharType="end"/>
        </w:r>
      </w:hyperlink>
    </w:p>
    <w:p w14:paraId="6E957533" w14:textId="7F558724" w:rsidR="00240279" w:rsidRDefault="74FADB7B" w:rsidP="74FADB7B">
      <w:pPr>
        <w:pStyle w:val="Sommario1"/>
        <w:tabs>
          <w:tab w:val="clear" w:pos="9062"/>
          <w:tab w:val="left" w:pos="435"/>
          <w:tab w:val="right" w:leader="dot" w:pos="9060"/>
        </w:tabs>
        <w:rPr>
          <w:noProof/>
          <w:kern w:val="2"/>
          <w:sz w:val="16"/>
          <w:szCs w:val="16"/>
          <w:lang w:val="en-IE" w:eastAsia="en-IE"/>
          <w14:ligatures w14:val="standardContextual"/>
        </w:rPr>
      </w:pPr>
      <w:hyperlink w:anchor="_Toc693042548">
        <w:r w:rsidRPr="74FADB7B">
          <w:rPr>
            <w:rStyle w:val="Collegamentoipertestuale"/>
          </w:rPr>
          <w:t>12.</w:t>
        </w:r>
        <w:r w:rsidR="00240279">
          <w:tab/>
        </w:r>
        <w:r w:rsidRPr="74FADB7B">
          <w:rPr>
            <w:rStyle w:val="Collegamentoipertestuale"/>
          </w:rPr>
          <w:t>SITE ENTRANCE</w:t>
        </w:r>
        <w:r w:rsidR="00240279">
          <w:tab/>
        </w:r>
        <w:r w:rsidR="00240279">
          <w:fldChar w:fldCharType="begin"/>
        </w:r>
        <w:r w:rsidR="00240279">
          <w:instrText>PAGEREF _Toc693042548 \h</w:instrText>
        </w:r>
        <w:r w:rsidR="00240279">
          <w:fldChar w:fldCharType="separate"/>
        </w:r>
        <w:r w:rsidRPr="74FADB7B">
          <w:rPr>
            <w:rStyle w:val="Collegamentoipertestuale"/>
          </w:rPr>
          <w:t>20</w:t>
        </w:r>
        <w:r w:rsidR="00240279">
          <w:fldChar w:fldCharType="end"/>
        </w:r>
      </w:hyperlink>
    </w:p>
    <w:p w14:paraId="76BE1A0A" w14:textId="3850C2EE" w:rsidR="00240279" w:rsidRDefault="74FADB7B" w:rsidP="74FADB7B">
      <w:pPr>
        <w:pStyle w:val="Sommario1"/>
        <w:tabs>
          <w:tab w:val="clear" w:pos="9062"/>
          <w:tab w:val="left" w:pos="435"/>
          <w:tab w:val="right" w:leader="dot" w:pos="9060"/>
        </w:tabs>
        <w:rPr>
          <w:noProof/>
          <w:kern w:val="2"/>
          <w:sz w:val="16"/>
          <w:szCs w:val="16"/>
          <w:lang w:val="en-IE" w:eastAsia="en-IE"/>
          <w14:ligatures w14:val="standardContextual"/>
        </w:rPr>
      </w:pPr>
      <w:hyperlink w:anchor="_Toc2112052150">
        <w:r w:rsidRPr="74FADB7B">
          <w:rPr>
            <w:rStyle w:val="Collegamentoipertestuale"/>
          </w:rPr>
          <w:t>13.</w:t>
        </w:r>
        <w:r w:rsidR="00240279">
          <w:tab/>
        </w:r>
        <w:r w:rsidRPr="74FADB7B">
          <w:rPr>
            <w:rStyle w:val="Collegamentoipertestuale"/>
          </w:rPr>
          <w:t>PERMIT TO WORK (PTW)</w:t>
        </w:r>
        <w:r w:rsidR="00240279">
          <w:tab/>
        </w:r>
        <w:r w:rsidR="00240279">
          <w:fldChar w:fldCharType="begin"/>
        </w:r>
        <w:r w:rsidR="00240279">
          <w:instrText>PAGEREF _Toc2112052150 \h</w:instrText>
        </w:r>
        <w:r w:rsidR="00240279">
          <w:fldChar w:fldCharType="separate"/>
        </w:r>
        <w:r w:rsidRPr="74FADB7B">
          <w:rPr>
            <w:rStyle w:val="Collegamentoipertestuale"/>
          </w:rPr>
          <w:t>21</w:t>
        </w:r>
        <w:r w:rsidR="00240279">
          <w:fldChar w:fldCharType="end"/>
        </w:r>
      </w:hyperlink>
    </w:p>
    <w:p w14:paraId="75F9DCDA" w14:textId="3643EA07" w:rsidR="00240279" w:rsidRDefault="74FADB7B" w:rsidP="74FADB7B">
      <w:pPr>
        <w:pStyle w:val="Sommario1"/>
        <w:tabs>
          <w:tab w:val="clear" w:pos="9062"/>
          <w:tab w:val="left" w:pos="435"/>
          <w:tab w:val="right" w:leader="dot" w:pos="9060"/>
        </w:tabs>
        <w:rPr>
          <w:noProof/>
          <w:kern w:val="2"/>
          <w:sz w:val="16"/>
          <w:szCs w:val="16"/>
          <w:lang w:val="en-IE" w:eastAsia="en-IE"/>
          <w14:ligatures w14:val="standardContextual"/>
        </w:rPr>
      </w:pPr>
      <w:hyperlink w:anchor="_Toc459355484">
        <w:r w:rsidRPr="74FADB7B">
          <w:rPr>
            <w:rStyle w:val="Collegamentoipertestuale"/>
          </w:rPr>
          <w:t>14.</w:t>
        </w:r>
        <w:r w:rsidR="00240279">
          <w:tab/>
        </w:r>
        <w:r w:rsidRPr="74FADB7B">
          <w:rPr>
            <w:rStyle w:val="Collegamentoipertestuale"/>
          </w:rPr>
          <w:t>PERSONAL PROTECTIVE EQUIPMENT (PPE)</w:t>
        </w:r>
        <w:r w:rsidR="00240279">
          <w:tab/>
        </w:r>
        <w:r w:rsidR="00240279">
          <w:fldChar w:fldCharType="begin"/>
        </w:r>
        <w:r w:rsidR="00240279">
          <w:instrText>PAGEREF _Toc459355484 \h</w:instrText>
        </w:r>
        <w:r w:rsidR="00240279">
          <w:fldChar w:fldCharType="separate"/>
        </w:r>
        <w:r w:rsidRPr="74FADB7B">
          <w:rPr>
            <w:rStyle w:val="Collegamentoipertestuale"/>
          </w:rPr>
          <w:t>21</w:t>
        </w:r>
        <w:r w:rsidR="00240279">
          <w:fldChar w:fldCharType="end"/>
        </w:r>
      </w:hyperlink>
    </w:p>
    <w:p w14:paraId="0D9A94B4" w14:textId="378C0FB9" w:rsidR="00240279" w:rsidRDefault="74FADB7B" w:rsidP="74FADB7B">
      <w:pPr>
        <w:pStyle w:val="Sommario1"/>
        <w:tabs>
          <w:tab w:val="clear" w:pos="9062"/>
          <w:tab w:val="left" w:pos="435"/>
          <w:tab w:val="right" w:leader="dot" w:pos="9060"/>
        </w:tabs>
        <w:rPr>
          <w:noProof/>
          <w:kern w:val="2"/>
          <w:sz w:val="16"/>
          <w:szCs w:val="16"/>
          <w:lang w:val="en-IE" w:eastAsia="en-IE"/>
          <w14:ligatures w14:val="standardContextual"/>
        </w:rPr>
      </w:pPr>
      <w:hyperlink w:anchor="_Toc1630294534">
        <w:r w:rsidRPr="74FADB7B">
          <w:rPr>
            <w:rStyle w:val="Collegamentoipertestuale"/>
          </w:rPr>
          <w:t>15.</w:t>
        </w:r>
        <w:r w:rsidR="00240279">
          <w:tab/>
        </w:r>
        <w:r w:rsidRPr="74FADB7B">
          <w:rPr>
            <w:rStyle w:val="Collegamentoipertestuale"/>
          </w:rPr>
          <w:t>HEALTH SURVEILLANCE</w:t>
        </w:r>
        <w:r w:rsidR="00240279">
          <w:tab/>
        </w:r>
        <w:r w:rsidR="00240279">
          <w:fldChar w:fldCharType="begin"/>
        </w:r>
        <w:r w:rsidR="00240279">
          <w:instrText>PAGEREF _Toc1630294534 \h</w:instrText>
        </w:r>
        <w:r w:rsidR="00240279">
          <w:fldChar w:fldCharType="separate"/>
        </w:r>
        <w:r w:rsidRPr="74FADB7B">
          <w:rPr>
            <w:rStyle w:val="Collegamentoipertestuale"/>
          </w:rPr>
          <w:t>23</w:t>
        </w:r>
        <w:r w:rsidR="00240279">
          <w:fldChar w:fldCharType="end"/>
        </w:r>
      </w:hyperlink>
    </w:p>
    <w:p w14:paraId="7E477A74" w14:textId="203D026F" w:rsidR="00240279" w:rsidRDefault="74FADB7B" w:rsidP="74FADB7B">
      <w:pPr>
        <w:pStyle w:val="Sommario1"/>
        <w:tabs>
          <w:tab w:val="clear" w:pos="9062"/>
          <w:tab w:val="left" w:pos="435"/>
          <w:tab w:val="right" w:leader="dot" w:pos="9060"/>
        </w:tabs>
        <w:rPr>
          <w:noProof/>
          <w:kern w:val="2"/>
          <w:sz w:val="16"/>
          <w:szCs w:val="16"/>
          <w:lang w:val="en-IE" w:eastAsia="en-IE"/>
          <w14:ligatures w14:val="standardContextual"/>
        </w:rPr>
      </w:pPr>
      <w:hyperlink w:anchor="_Toc549853129">
        <w:r w:rsidRPr="74FADB7B">
          <w:rPr>
            <w:rStyle w:val="Collegamentoipertestuale"/>
          </w:rPr>
          <w:t>16.</w:t>
        </w:r>
        <w:r w:rsidR="00240279">
          <w:tab/>
        </w:r>
        <w:r w:rsidRPr="74FADB7B">
          <w:rPr>
            <w:rStyle w:val="Collegamentoipertestuale"/>
          </w:rPr>
          <w:t>FIRST AID</w:t>
        </w:r>
        <w:r w:rsidR="00240279">
          <w:tab/>
        </w:r>
        <w:r w:rsidR="00240279">
          <w:fldChar w:fldCharType="begin"/>
        </w:r>
        <w:r w:rsidR="00240279">
          <w:instrText>PAGEREF _Toc549853129 \h</w:instrText>
        </w:r>
        <w:r w:rsidR="00240279">
          <w:fldChar w:fldCharType="separate"/>
        </w:r>
        <w:r w:rsidRPr="74FADB7B">
          <w:rPr>
            <w:rStyle w:val="Collegamentoipertestuale"/>
          </w:rPr>
          <w:t>24</w:t>
        </w:r>
        <w:r w:rsidR="00240279">
          <w:fldChar w:fldCharType="end"/>
        </w:r>
      </w:hyperlink>
    </w:p>
    <w:p w14:paraId="1731B5C5" w14:textId="556D211F" w:rsidR="00240279" w:rsidRDefault="74FADB7B" w:rsidP="74FADB7B">
      <w:pPr>
        <w:pStyle w:val="Sommario1"/>
        <w:tabs>
          <w:tab w:val="clear" w:pos="9062"/>
          <w:tab w:val="left" w:pos="435"/>
          <w:tab w:val="right" w:leader="dot" w:pos="9060"/>
        </w:tabs>
        <w:rPr>
          <w:noProof/>
          <w:kern w:val="2"/>
          <w:sz w:val="16"/>
          <w:szCs w:val="16"/>
          <w:lang w:val="en-IE" w:eastAsia="en-IE"/>
          <w14:ligatures w14:val="standardContextual"/>
        </w:rPr>
      </w:pPr>
      <w:hyperlink w:anchor="_Toc608894054">
        <w:r w:rsidRPr="74FADB7B">
          <w:rPr>
            <w:rStyle w:val="Collegamentoipertestuale"/>
          </w:rPr>
          <w:t>17.</w:t>
        </w:r>
        <w:r w:rsidR="00240279">
          <w:tab/>
        </w:r>
        <w:r w:rsidRPr="74FADB7B">
          <w:rPr>
            <w:rStyle w:val="Collegamentoipertestuale"/>
          </w:rPr>
          <w:t>HOUSEKEEPING</w:t>
        </w:r>
        <w:r w:rsidR="00240279">
          <w:tab/>
        </w:r>
        <w:r w:rsidR="00240279">
          <w:fldChar w:fldCharType="begin"/>
        </w:r>
        <w:r w:rsidR="00240279">
          <w:instrText>PAGEREF _Toc608894054 \h</w:instrText>
        </w:r>
        <w:r w:rsidR="00240279">
          <w:fldChar w:fldCharType="separate"/>
        </w:r>
        <w:r w:rsidRPr="74FADB7B">
          <w:rPr>
            <w:rStyle w:val="Collegamentoipertestuale"/>
          </w:rPr>
          <w:t>25</w:t>
        </w:r>
        <w:r w:rsidR="00240279">
          <w:fldChar w:fldCharType="end"/>
        </w:r>
      </w:hyperlink>
    </w:p>
    <w:p w14:paraId="69170355" w14:textId="6BD1BDCC" w:rsidR="00240279" w:rsidRDefault="74FADB7B" w:rsidP="74FADB7B">
      <w:pPr>
        <w:pStyle w:val="Sommario1"/>
        <w:tabs>
          <w:tab w:val="clear" w:pos="9062"/>
          <w:tab w:val="left" w:pos="435"/>
          <w:tab w:val="right" w:leader="dot" w:pos="9060"/>
        </w:tabs>
        <w:rPr>
          <w:noProof/>
          <w:kern w:val="2"/>
          <w:sz w:val="16"/>
          <w:szCs w:val="16"/>
          <w:lang w:val="en-IE" w:eastAsia="en-IE"/>
          <w14:ligatures w14:val="standardContextual"/>
        </w:rPr>
      </w:pPr>
      <w:hyperlink w:anchor="_Toc1382298141">
        <w:r w:rsidRPr="74FADB7B">
          <w:rPr>
            <w:rStyle w:val="Collegamentoipertestuale"/>
          </w:rPr>
          <w:t>18.</w:t>
        </w:r>
        <w:r w:rsidR="00240279">
          <w:tab/>
        </w:r>
        <w:r w:rsidRPr="74FADB7B">
          <w:rPr>
            <w:rStyle w:val="Collegamentoipertestuale"/>
          </w:rPr>
          <w:t>EMERGENCY</w:t>
        </w:r>
        <w:r w:rsidR="00240279">
          <w:tab/>
        </w:r>
        <w:r w:rsidR="00240279">
          <w:fldChar w:fldCharType="begin"/>
        </w:r>
        <w:r w:rsidR="00240279">
          <w:instrText>PAGEREF _Toc1382298141 \h</w:instrText>
        </w:r>
        <w:r w:rsidR="00240279">
          <w:fldChar w:fldCharType="separate"/>
        </w:r>
        <w:r w:rsidRPr="74FADB7B">
          <w:rPr>
            <w:rStyle w:val="Collegamentoipertestuale"/>
          </w:rPr>
          <w:t>26</w:t>
        </w:r>
        <w:r w:rsidR="00240279">
          <w:fldChar w:fldCharType="end"/>
        </w:r>
      </w:hyperlink>
    </w:p>
    <w:p w14:paraId="32E7B9A2" w14:textId="30D73185" w:rsidR="00240279" w:rsidRDefault="74FADB7B" w:rsidP="74FADB7B">
      <w:pPr>
        <w:pStyle w:val="Sommario1"/>
        <w:tabs>
          <w:tab w:val="clear" w:pos="9062"/>
          <w:tab w:val="left" w:pos="435"/>
          <w:tab w:val="right" w:leader="dot" w:pos="9060"/>
        </w:tabs>
        <w:rPr>
          <w:noProof/>
          <w:kern w:val="2"/>
          <w:sz w:val="16"/>
          <w:szCs w:val="16"/>
          <w:lang w:val="en-IE" w:eastAsia="en-IE"/>
          <w14:ligatures w14:val="standardContextual"/>
        </w:rPr>
      </w:pPr>
      <w:hyperlink w:anchor="_Toc1580393471">
        <w:r w:rsidRPr="74FADB7B">
          <w:rPr>
            <w:rStyle w:val="Collegamentoipertestuale"/>
          </w:rPr>
          <w:t>19.</w:t>
        </w:r>
        <w:r w:rsidR="00240279">
          <w:tab/>
        </w:r>
        <w:r w:rsidRPr="74FADB7B">
          <w:rPr>
            <w:rStyle w:val="Collegamentoipertestuale"/>
          </w:rPr>
          <w:t>FIRE PREVENTION AND PROTECTION</w:t>
        </w:r>
        <w:r w:rsidR="00240279">
          <w:tab/>
        </w:r>
        <w:r w:rsidR="00240279">
          <w:fldChar w:fldCharType="begin"/>
        </w:r>
        <w:r w:rsidR="00240279">
          <w:instrText>PAGEREF _Toc1580393471 \h</w:instrText>
        </w:r>
        <w:r w:rsidR="00240279">
          <w:fldChar w:fldCharType="separate"/>
        </w:r>
        <w:r w:rsidRPr="74FADB7B">
          <w:rPr>
            <w:rStyle w:val="Collegamentoipertestuale"/>
          </w:rPr>
          <w:t>27</w:t>
        </w:r>
        <w:r w:rsidR="00240279">
          <w:fldChar w:fldCharType="end"/>
        </w:r>
      </w:hyperlink>
    </w:p>
    <w:p w14:paraId="7EC948F3" w14:textId="5BBADA7F" w:rsidR="00240279" w:rsidRDefault="74FADB7B" w:rsidP="74FADB7B">
      <w:pPr>
        <w:pStyle w:val="Sommario1"/>
        <w:tabs>
          <w:tab w:val="clear" w:pos="9062"/>
          <w:tab w:val="left" w:pos="435"/>
          <w:tab w:val="right" w:leader="dot" w:pos="9060"/>
        </w:tabs>
        <w:rPr>
          <w:noProof/>
          <w:kern w:val="2"/>
          <w:sz w:val="16"/>
          <w:szCs w:val="16"/>
          <w:lang w:val="en-IE" w:eastAsia="en-IE"/>
          <w14:ligatures w14:val="standardContextual"/>
        </w:rPr>
      </w:pPr>
      <w:hyperlink w:anchor="_Toc2083880251">
        <w:r w:rsidRPr="74FADB7B">
          <w:rPr>
            <w:rStyle w:val="Collegamentoipertestuale"/>
          </w:rPr>
          <w:t>20.</w:t>
        </w:r>
        <w:r w:rsidR="00240279">
          <w:tab/>
        </w:r>
        <w:r w:rsidRPr="74FADB7B">
          <w:rPr>
            <w:rStyle w:val="Collegamentoipertestuale"/>
          </w:rPr>
          <w:t>ELECTRICAL SAFETY</w:t>
        </w:r>
        <w:r w:rsidR="00240279">
          <w:tab/>
        </w:r>
        <w:r w:rsidR="00240279">
          <w:fldChar w:fldCharType="begin"/>
        </w:r>
        <w:r w:rsidR="00240279">
          <w:instrText>PAGEREF _Toc2083880251 \h</w:instrText>
        </w:r>
        <w:r w:rsidR="00240279">
          <w:fldChar w:fldCharType="separate"/>
        </w:r>
        <w:r w:rsidRPr="74FADB7B">
          <w:rPr>
            <w:rStyle w:val="Collegamentoipertestuale"/>
          </w:rPr>
          <w:t>28</w:t>
        </w:r>
        <w:r w:rsidR="00240279">
          <w:fldChar w:fldCharType="end"/>
        </w:r>
      </w:hyperlink>
    </w:p>
    <w:p w14:paraId="0B008EF6" w14:textId="2AAED0DE" w:rsidR="00240279" w:rsidRDefault="74FADB7B" w:rsidP="74FADB7B">
      <w:pPr>
        <w:pStyle w:val="Sommario1"/>
        <w:tabs>
          <w:tab w:val="clear" w:pos="9062"/>
          <w:tab w:val="left" w:pos="435"/>
          <w:tab w:val="right" w:leader="dot" w:pos="9060"/>
        </w:tabs>
        <w:rPr>
          <w:noProof/>
          <w:kern w:val="2"/>
          <w:sz w:val="16"/>
          <w:szCs w:val="16"/>
          <w:lang w:val="en-IE" w:eastAsia="en-IE"/>
          <w14:ligatures w14:val="standardContextual"/>
        </w:rPr>
      </w:pPr>
      <w:hyperlink w:anchor="_Toc811880347">
        <w:r w:rsidRPr="74FADB7B">
          <w:rPr>
            <w:rStyle w:val="Collegamentoipertestuale"/>
          </w:rPr>
          <w:t>21.</w:t>
        </w:r>
        <w:r w:rsidR="00240279">
          <w:tab/>
        </w:r>
        <w:r w:rsidRPr="74FADB7B">
          <w:rPr>
            <w:rStyle w:val="Collegamentoipertestuale"/>
          </w:rPr>
          <w:t>LIFTING OPERATIONS</w:t>
        </w:r>
        <w:r w:rsidR="00240279">
          <w:tab/>
        </w:r>
        <w:r w:rsidR="00240279">
          <w:fldChar w:fldCharType="begin"/>
        </w:r>
        <w:r w:rsidR="00240279">
          <w:instrText>PAGEREF _Toc811880347 \h</w:instrText>
        </w:r>
        <w:r w:rsidR="00240279">
          <w:fldChar w:fldCharType="separate"/>
        </w:r>
        <w:r w:rsidRPr="74FADB7B">
          <w:rPr>
            <w:rStyle w:val="Collegamentoipertestuale"/>
          </w:rPr>
          <w:t>29</w:t>
        </w:r>
        <w:r w:rsidR="00240279">
          <w:fldChar w:fldCharType="end"/>
        </w:r>
      </w:hyperlink>
    </w:p>
    <w:p w14:paraId="2F79306F" w14:textId="11A7DC4B" w:rsidR="00240279" w:rsidRDefault="74FADB7B" w:rsidP="74FADB7B">
      <w:pPr>
        <w:pStyle w:val="Sommario1"/>
        <w:tabs>
          <w:tab w:val="clear" w:pos="9062"/>
          <w:tab w:val="left" w:pos="435"/>
          <w:tab w:val="right" w:leader="dot" w:pos="9060"/>
        </w:tabs>
        <w:rPr>
          <w:noProof/>
          <w:kern w:val="2"/>
          <w:sz w:val="16"/>
          <w:szCs w:val="16"/>
          <w:lang w:val="en-IE" w:eastAsia="en-IE"/>
          <w14:ligatures w14:val="standardContextual"/>
        </w:rPr>
      </w:pPr>
      <w:hyperlink w:anchor="_Toc807558888">
        <w:r w:rsidRPr="74FADB7B">
          <w:rPr>
            <w:rStyle w:val="Collegamentoipertestuale"/>
          </w:rPr>
          <w:t>22.</w:t>
        </w:r>
        <w:r w:rsidR="00240279">
          <w:tab/>
        </w:r>
        <w:r w:rsidRPr="74FADB7B">
          <w:rPr>
            <w:rStyle w:val="Collegamentoipertestuale"/>
          </w:rPr>
          <w:t>HEALTH AND SAFETY INFO FROM THE SUPPLIERS OF HAZARDOUS MATERIALS (SDS)</w:t>
        </w:r>
        <w:r w:rsidR="00240279">
          <w:tab/>
        </w:r>
        <w:r w:rsidR="00240279">
          <w:fldChar w:fldCharType="begin"/>
        </w:r>
        <w:r w:rsidR="00240279">
          <w:instrText>PAGEREF _Toc807558888 \h</w:instrText>
        </w:r>
        <w:r w:rsidR="00240279">
          <w:fldChar w:fldCharType="separate"/>
        </w:r>
        <w:r w:rsidRPr="74FADB7B">
          <w:rPr>
            <w:rStyle w:val="Collegamentoipertestuale"/>
          </w:rPr>
          <w:t>30</w:t>
        </w:r>
        <w:r w:rsidR="00240279">
          <w:fldChar w:fldCharType="end"/>
        </w:r>
      </w:hyperlink>
    </w:p>
    <w:p w14:paraId="5743ED96" w14:textId="04719F1C" w:rsidR="00240279" w:rsidRDefault="74FADB7B" w:rsidP="74FADB7B">
      <w:pPr>
        <w:pStyle w:val="Sommario1"/>
        <w:tabs>
          <w:tab w:val="clear" w:pos="9062"/>
          <w:tab w:val="left" w:pos="435"/>
          <w:tab w:val="right" w:leader="dot" w:pos="9060"/>
        </w:tabs>
        <w:rPr>
          <w:noProof/>
          <w:kern w:val="2"/>
          <w:sz w:val="16"/>
          <w:szCs w:val="16"/>
          <w:lang w:val="en-IE" w:eastAsia="en-IE"/>
          <w14:ligatures w14:val="standardContextual"/>
        </w:rPr>
      </w:pPr>
      <w:hyperlink w:anchor="_Toc526585478">
        <w:r w:rsidRPr="74FADB7B">
          <w:rPr>
            <w:rStyle w:val="Collegamentoipertestuale"/>
          </w:rPr>
          <w:t>23.</w:t>
        </w:r>
        <w:r w:rsidR="00240279">
          <w:tab/>
        </w:r>
        <w:r w:rsidRPr="74FADB7B">
          <w:rPr>
            <w:rStyle w:val="Collegamentoipertestuale"/>
          </w:rPr>
          <w:t>SITE LAYOUT SYSTEM</w:t>
        </w:r>
        <w:r w:rsidR="00240279">
          <w:tab/>
        </w:r>
        <w:r w:rsidR="00240279">
          <w:fldChar w:fldCharType="begin"/>
        </w:r>
        <w:r w:rsidR="00240279">
          <w:instrText>PAGEREF _Toc526585478 \h</w:instrText>
        </w:r>
        <w:r w:rsidR="00240279">
          <w:fldChar w:fldCharType="separate"/>
        </w:r>
        <w:r w:rsidRPr="74FADB7B">
          <w:rPr>
            <w:rStyle w:val="Collegamentoipertestuale"/>
          </w:rPr>
          <w:t>32</w:t>
        </w:r>
        <w:r w:rsidR="00240279">
          <w:fldChar w:fldCharType="end"/>
        </w:r>
      </w:hyperlink>
    </w:p>
    <w:p w14:paraId="63FE7678" w14:textId="23EA9ECC" w:rsidR="00240279" w:rsidRDefault="74FADB7B" w:rsidP="74FADB7B">
      <w:pPr>
        <w:pStyle w:val="Sommario1"/>
        <w:tabs>
          <w:tab w:val="clear" w:pos="9062"/>
          <w:tab w:val="left" w:pos="435"/>
          <w:tab w:val="right" w:leader="dot" w:pos="9060"/>
        </w:tabs>
        <w:rPr>
          <w:noProof/>
          <w:kern w:val="2"/>
          <w:sz w:val="16"/>
          <w:szCs w:val="16"/>
          <w:lang w:val="en-IE" w:eastAsia="en-IE"/>
          <w14:ligatures w14:val="standardContextual"/>
        </w:rPr>
      </w:pPr>
      <w:hyperlink w:anchor="_Toc1142295669">
        <w:r w:rsidRPr="74FADB7B">
          <w:rPr>
            <w:rStyle w:val="Collegamentoipertestuale"/>
          </w:rPr>
          <w:t>24.</w:t>
        </w:r>
        <w:r w:rsidR="00240279">
          <w:tab/>
        </w:r>
        <w:r w:rsidRPr="74FADB7B">
          <w:rPr>
            <w:rStyle w:val="Collegamentoipertestuale"/>
          </w:rPr>
          <w:t>AIR AND NOISE POLLUTION PREVENTION</w:t>
        </w:r>
        <w:r w:rsidR="00240279">
          <w:tab/>
        </w:r>
        <w:r w:rsidR="00240279">
          <w:fldChar w:fldCharType="begin"/>
        </w:r>
        <w:r w:rsidR="00240279">
          <w:instrText>PAGEREF _Toc1142295669 \h</w:instrText>
        </w:r>
        <w:r w:rsidR="00240279">
          <w:fldChar w:fldCharType="separate"/>
        </w:r>
        <w:r w:rsidRPr="74FADB7B">
          <w:rPr>
            <w:rStyle w:val="Collegamentoipertestuale"/>
          </w:rPr>
          <w:t>33</w:t>
        </w:r>
        <w:r w:rsidR="00240279">
          <w:fldChar w:fldCharType="end"/>
        </w:r>
      </w:hyperlink>
    </w:p>
    <w:p w14:paraId="3413D7C6" w14:textId="7F290020" w:rsidR="00240279" w:rsidRDefault="74FADB7B" w:rsidP="74FADB7B">
      <w:pPr>
        <w:pStyle w:val="Sommario1"/>
        <w:tabs>
          <w:tab w:val="clear" w:pos="9062"/>
          <w:tab w:val="left" w:pos="435"/>
          <w:tab w:val="right" w:leader="dot" w:pos="9060"/>
        </w:tabs>
        <w:rPr>
          <w:noProof/>
          <w:kern w:val="2"/>
          <w:sz w:val="16"/>
          <w:szCs w:val="16"/>
          <w:lang w:val="en-IE" w:eastAsia="en-IE"/>
          <w14:ligatures w14:val="standardContextual"/>
        </w:rPr>
      </w:pPr>
      <w:hyperlink w:anchor="_Toc1292743757">
        <w:r w:rsidRPr="74FADB7B">
          <w:rPr>
            <w:rStyle w:val="Collegamentoipertestuale"/>
          </w:rPr>
          <w:t>25.</w:t>
        </w:r>
        <w:r w:rsidR="00240279">
          <w:tab/>
        </w:r>
        <w:r w:rsidRPr="74FADB7B">
          <w:rPr>
            <w:rStyle w:val="Collegamentoipertestuale"/>
          </w:rPr>
          <w:t>WASTE MANAGEMENT</w:t>
        </w:r>
        <w:r w:rsidR="00240279">
          <w:tab/>
        </w:r>
        <w:r w:rsidR="00240279">
          <w:fldChar w:fldCharType="begin"/>
        </w:r>
        <w:r w:rsidR="00240279">
          <w:instrText>PAGEREF _Toc1292743757 \h</w:instrText>
        </w:r>
        <w:r w:rsidR="00240279">
          <w:fldChar w:fldCharType="separate"/>
        </w:r>
        <w:r w:rsidRPr="74FADB7B">
          <w:rPr>
            <w:rStyle w:val="Collegamentoipertestuale"/>
          </w:rPr>
          <w:t>33</w:t>
        </w:r>
        <w:r w:rsidR="00240279">
          <w:fldChar w:fldCharType="end"/>
        </w:r>
      </w:hyperlink>
    </w:p>
    <w:p w14:paraId="78499C45" w14:textId="7F10F9B2" w:rsidR="00240279" w:rsidRDefault="74FADB7B" w:rsidP="74FADB7B">
      <w:pPr>
        <w:pStyle w:val="Sommario1"/>
        <w:tabs>
          <w:tab w:val="clear" w:pos="9062"/>
          <w:tab w:val="left" w:pos="435"/>
          <w:tab w:val="right" w:leader="dot" w:pos="9060"/>
        </w:tabs>
        <w:rPr>
          <w:noProof/>
          <w:kern w:val="2"/>
          <w:sz w:val="16"/>
          <w:szCs w:val="16"/>
          <w:lang w:val="en-IE" w:eastAsia="en-IE"/>
          <w14:ligatures w14:val="standardContextual"/>
        </w:rPr>
      </w:pPr>
      <w:hyperlink w:anchor="_Toc188846971">
        <w:r w:rsidRPr="74FADB7B">
          <w:rPr>
            <w:rStyle w:val="Collegamentoipertestuale"/>
          </w:rPr>
          <w:t>26.</w:t>
        </w:r>
        <w:r w:rsidR="00240279">
          <w:tab/>
        </w:r>
        <w:r w:rsidRPr="74FADB7B">
          <w:rPr>
            <w:rStyle w:val="Collegamentoipertestuale"/>
          </w:rPr>
          <w:t>HEALTH AND SAFETY PLAN</w:t>
        </w:r>
        <w:r w:rsidR="00240279">
          <w:tab/>
        </w:r>
        <w:r w:rsidR="00240279">
          <w:fldChar w:fldCharType="begin"/>
        </w:r>
        <w:r w:rsidR="00240279">
          <w:instrText>PAGEREF _Toc188846971 \h</w:instrText>
        </w:r>
        <w:r w:rsidR="00240279">
          <w:fldChar w:fldCharType="separate"/>
        </w:r>
        <w:r w:rsidRPr="74FADB7B">
          <w:rPr>
            <w:rStyle w:val="Collegamentoipertestuale"/>
          </w:rPr>
          <w:t>34</w:t>
        </w:r>
        <w:r w:rsidR="00240279">
          <w:fldChar w:fldCharType="end"/>
        </w:r>
      </w:hyperlink>
    </w:p>
    <w:p w14:paraId="3AFCFF00" w14:textId="78E5FD4F" w:rsidR="00240279" w:rsidRDefault="74FADB7B" w:rsidP="74FADB7B">
      <w:pPr>
        <w:pStyle w:val="Sommario1"/>
        <w:tabs>
          <w:tab w:val="clear" w:pos="9062"/>
          <w:tab w:val="left" w:pos="435"/>
          <w:tab w:val="right" w:leader="dot" w:pos="9060"/>
        </w:tabs>
        <w:rPr>
          <w:noProof/>
          <w:kern w:val="2"/>
          <w:sz w:val="16"/>
          <w:szCs w:val="16"/>
          <w:lang w:val="en-IE" w:eastAsia="en-IE"/>
          <w14:ligatures w14:val="standardContextual"/>
        </w:rPr>
      </w:pPr>
      <w:hyperlink w:anchor="_Toc321747128">
        <w:r w:rsidRPr="74FADB7B">
          <w:rPr>
            <w:rStyle w:val="Collegamentoipertestuale"/>
          </w:rPr>
          <w:t>27.</w:t>
        </w:r>
        <w:r w:rsidR="00240279">
          <w:tab/>
        </w:r>
        <w:r w:rsidRPr="74FADB7B">
          <w:rPr>
            <w:rStyle w:val="Collegamentoipertestuale"/>
          </w:rPr>
          <w:t>RISK ASSESSMENT</w:t>
        </w:r>
        <w:r w:rsidR="00240279">
          <w:tab/>
        </w:r>
        <w:r w:rsidR="00240279">
          <w:fldChar w:fldCharType="begin"/>
        </w:r>
        <w:r w:rsidR="00240279">
          <w:instrText>PAGEREF _Toc321747128 \h</w:instrText>
        </w:r>
        <w:r w:rsidR="00240279">
          <w:fldChar w:fldCharType="separate"/>
        </w:r>
        <w:r w:rsidRPr="74FADB7B">
          <w:rPr>
            <w:rStyle w:val="Collegamentoipertestuale"/>
          </w:rPr>
          <w:t>34</w:t>
        </w:r>
        <w:r w:rsidR="00240279">
          <w:fldChar w:fldCharType="end"/>
        </w:r>
      </w:hyperlink>
    </w:p>
    <w:p w14:paraId="16CF6743" w14:textId="022E911E" w:rsidR="00240279" w:rsidRDefault="74FADB7B" w:rsidP="74FADB7B">
      <w:pPr>
        <w:pStyle w:val="Sommario1"/>
        <w:tabs>
          <w:tab w:val="clear" w:pos="9062"/>
          <w:tab w:val="left" w:pos="435"/>
          <w:tab w:val="right" w:leader="dot" w:pos="9060"/>
        </w:tabs>
        <w:rPr>
          <w:noProof/>
          <w:kern w:val="2"/>
          <w:sz w:val="16"/>
          <w:szCs w:val="16"/>
          <w:lang w:val="en-IE" w:eastAsia="en-IE"/>
          <w14:ligatures w14:val="standardContextual"/>
        </w:rPr>
      </w:pPr>
      <w:hyperlink w:anchor="_Toc1105978371">
        <w:r w:rsidRPr="74FADB7B">
          <w:rPr>
            <w:rStyle w:val="Collegamentoipertestuale"/>
          </w:rPr>
          <w:t>28.</w:t>
        </w:r>
        <w:r w:rsidR="00240279">
          <w:tab/>
        </w:r>
        <w:r w:rsidRPr="74FADB7B">
          <w:rPr>
            <w:rStyle w:val="Collegamentoipertestuale"/>
          </w:rPr>
          <w:t>SAFETY SIGNS</w:t>
        </w:r>
        <w:r w:rsidR="00240279">
          <w:tab/>
        </w:r>
        <w:r w:rsidR="00240279">
          <w:fldChar w:fldCharType="begin"/>
        </w:r>
        <w:r w:rsidR="00240279">
          <w:instrText>PAGEREF _Toc1105978371 \h</w:instrText>
        </w:r>
        <w:r w:rsidR="00240279">
          <w:fldChar w:fldCharType="separate"/>
        </w:r>
        <w:r w:rsidRPr="74FADB7B">
          <w:rPr>
            <w:rStyle w:val="Collegamentoipertestuale"/>
          </w:rPr>
          <w:t>36</w:t>
        </w:r>
        <w:r w:rsidR="00240279">
          <w:fldChar w:fldCharType="end"/>
        </w:r>
      </w:hyperlink>
    </w:p>
    <w:p w14:paraId="2DB93B06" w14:textId="38C78CD2" w:rsidR="00240279" w:rsidRDefault="74FADB7B" w:rsidP="74FADB7B">
      <w:pPr>
        <w:pStyle w:val="Sommario1"/>
        <w:tabs>
          <w:tab w:val="clear" w:pos="9062"/>
          <w:tab w:val="left" w:pos="435"/>
          <w:tab w:val="right" w:leader="dot" w:pos="9060"/>
        </w:tabs>
        <w:rPr>
          <w:noProof/>
          <w:kern w:val="2"/>
          <w:sz w:val="16"/>
          <w:szCs w:val="16"/>
          <w:lang w:val="en-IE" w:eastAsia="en-IE"/>
          <w14:ligatures w14:val="standardContextual"/>
        </w:rPr>
      </w:pPr>
      <w:hyperlink w:anchor="_Toc987778029">
        <w:r w:rsidRPr="74FADB7B">
          <w:rPr>
            <w:rStyle w:val="Collegamentoipertestuale"/>
          </w:rPr>
          <w:t>29.</w:t>
        </w:r>
        <w:r w:rsidR="00240279">
          <w:tab/>
        </w:r>
        <w:r w:rsidRPr="74FADB7B">
          <w:rPr>
            <w:rStyle w:val="Collegamentoipertestuale"/>
          </w:rPr>
          <w:t>MOBILE PHONES AND COMMUNICATIONS</w:t>
        </w:r>
        <w:r w:rsidR="00240279">
          <w:tab/>
        </w:r>
        <w:r w:rsidR="00240279">
          <w:fldChar w:fldCharType="begin"/>
        </w:r>
        <w:r w:rsidR="00240279">
          <w:instrText>PAGEREF _Toc987778029 \h</w:instrText>
        </w:r>
        <w:r w:rsidR="00240279">
          <w:fldChar w:fldCharType="separate"/>
        </w:r>
        <w:r w:rsidRPr="74FADB7B">
          <w:rPr>
            <w:rStyle w:val="Collegamentoipertestuale"/>
          </w:rPr>
          <w:t>37</w:t>
        </w:r>
        <w:r w:rsidR="00240279">
          <w:fldChar w:fldCharType="end"/>
        </w:r>
      </w:hyperlink>
    </w:p>
    <w:p w14:paraId="361A2C2C" w14:textId="44198502" w:rsidR="00240279" w:rsidRDefault="74FADB7B" w:rsidP="74FADB7B">
      <w:pPr>
        <w:pStyle w:val="Sommario1"/>
        <w:tabs>
          <w:tab w:val="clear" w:pos="9062"/>
          <w:tab w:val="left" w:pos="435"/>
          <w:tab w:val="right" w:leader="dot" w:pos="9060"/>
        </w:tabs>
        <w:rPr>
          <w:noProof/>
          <w:kern w:val="2"/>
          <w:sz w:val="16"/>
          <w:szCs w:val="16"/>
          <w:lang w:val="en-IE" w:eastAsia="en-IE"/>
          <w14:ligatures w14:val="standardContextual"/>
        </w:rPr>
      </w:pPr>
      <w:hyperlink w:anchor="_Toc1442586613">
        <w:r w:rsidRPr="74FADB7B">
          <w:rPr>
            <w:rStyle w:val="Collegamentoipertestuale"/>
          </w:rPr>
          <w:t>30.</w:t>
        </w:r>
        <w:r w:rsidR="00240279">
          <w:tab/>
        </w:r>
        <w:r w:rsidRPr="74FADB7B">
          <w:rPr>
            <w:rStyle w:val="Collegamentoipertestuale"/>
          </w:rPr>
          <w:t>MONTHLY HEALTH AND SAFETY ACTIVITY REPORTS</w:t>
        </w:r>
        <w:r w:rsidR="00240279">
          <w:tab/>
        </w:r>
        <w:r w:rsidR="00240279">
          <w:fldChar w:fldCharType="begin"/>
        </w:r>
        <w:r w:rsidR="00240279">
          <w:instrText>PAGEREF _Toc1442586613 \h</w:instrText>
        </w:r>
        <w:r w:rsidR="00240279">
          <w:fldChar w:fldCharType="separate"/>
        </w:r>
        <w:r w:rsidRPr="74FADB7B">
          <w:rPr>
            <w:rStyle w:val="Collegamentoipertestuale"/>
          </w:rPr>
          <w:t>38</w:t>
        </w:r>
        <w:r w:rsidR="00240279">
          <w:fldChar w:fldCharType="end"/>
        </w:r>
      </w:hyperlink>
    </w:p>
    <w:p w14:paraId="251D6968" w14:textId="6CF7733D" w:rsidR="00240279" w:rsidRDefault="74FADB7B" w:rsidP="74FADB7B">
      <w:pPr>
        <w:pStyle w:val="Sommario1"/>
        <w:tabs>
          <w:tab w:val="clear" w:pos="9062"/>
          <w:tab w:val="left" w:pos="435"/>
          <w:tab w:val="right" w:leader="dot" w:pos="9060"/>
        </w:tabs>
        <w:rPr>
          <w:noProof/>
          <w:kern w:val="2"/>
          <w:sz w:val="16"/>
          <w:szCs w:val="16"/>
          <w:lang w:val="en-IE" w:eastAsia="en-IE"/>
          <w14:ligatures w14:val="standardContextual"/>
        </w:rPr>
      </w:pPr>
      <w:hyperlink w:anchor="_Toc1415773225">
        <w:r w:rsidRPr="74FADB7B">
          <w:rPr>
            <w:rStyle w:val="Collegamentoipertestuale"/>
          </w:rPr>
          <w:t>31.</w:t>
        </w:r>
        <w:r w:rsidR="00240279">
          <w:tab/>
        </w:r>
        <w:r w:rsidRPr="74FADB7B">
          <w:rPr>
            <w:rStyle w:val="Collegamentoipertestuale"/>
          </w:rPr>
          <w:t>TRANSPORTATION</w:t>
        </w:r>
        <w:r w:rsidR="00240279">
          <w:tab/>
        </w:r>
        <w:r w:rsidR="00240279">
          <w:fldChar w:fldCharType="begin"/>
        </w:r>
        <w:r w:rsidR="00240279">
          <w:instrText>PAGEREF _Toc1415773225 \h</w:instrText>
        </w:r>
        <w:r w:rsidR="00240279">
          <w:fldChar w:fldCharType="separate"/>
        </w:r>
        <w:r w:rsidRPr="74FADB7B">
          <w:rPr>
            <w:rStyle w:val="Collegamentoipertestuale"/>
          </w:rPr>
          <w:t>38</w:t>
        </w:r>
        <w:r w:rsidR="00240279">
          <w:fldChar w:fldCharType="end"/>
        </w:r>
      </w:hyperlink>
    </w:p>
    <w:p w14:paraId="746170F4" w14:textId="4FA70F55" w:rsidR="00240279" w:rsidRDefault="74FADB7B" w:rsidP="74FADB7B">
      <w:pPr>
        <w:pStyle w:val="Sommario1"/>
        <w:tabs>
          <w:tab w:val="clear" w:pos="9062"/>
          <w:tab w:val="left" w:pos="435"/>
          <w:tab w:val="right" w:leader="dot" w:pos="9060"/>
        </w:tabs>
        <w:rPr>
          <w:noProof/>
          <w:kern w:val="2"/>
          <w:sz w:val="16"/>
          <w:szCs w:val="16"/>
          <w:lang w:val="en-IE" w:eastAsia="en-IE"/>
          <w14:ligatures w14:val="standardContextual"/>
        </w:rPr>
      </w:pPr>
      <w:hyperlink w:anchor="_Toc998630766">
        <w:r w:rsidRPr="74FADB7B">
          <w:rPr>
            <w:rStyle w:val="Collegamentoipertestuale"/>
          </w:rPr>
          <w:t>32.</w:t>
        </w:r>
        <w:r w:rsidR="00240279">
          <w:tab/>
        </w:r>
        <w:r w:rsidRPr="74FADB7B">
          <w:rPr>
            <w:rStyle w:val="Collegamentoipertestuale"/>
          </w:rPr>
          <w:t>ALCOHOL AND DRUGS</w:t>
        </w:r>
        <w:r w:rsidR="00240279">
          <w:tab/>
        </w:r>
        <w:r w:rsidR="00240279">
          <w:fldChar w:fldCharType="begin"/>
        </w:r>
        <w:r w:rsidR="00240279">
          <w:instrText>PAGEREF _Toc998630766 \h</w:instrText>
        </w:r>
        <w:r w:rsidR="00240279">
          <w:fldChar w:fldCharType="separate"/>
        </w:r>
        <w:r w:rsidRPr="74FADB7B">
          <w:rPr>
            <w:rStyle w:val="Collegamentoipertestuale"/>
          </w:rPr>
          <w:t>41</w:t>
        </w:r>
        <w:r w:rsidR="00240279">
          <w:fldChar w:fldCharType="end"/>
        </w:r>
      </w:hyperlink>
    </w:p>
    <w:p w14:paraId="593726FE" w14:textId="04C81948" w:rsidR="00240279" w:rsidRDefault="74FADB7B" w:rsidP="74FADB7B">
      <w:pPr>
        <w:pStyle w:val="Sommario1"/>
        <w:tabs>
          <w:tab w:val="clear" w:pos="9062"/>
          <w:tab w:val="left" w:pos="435"/>
          <w:tab w:val="right" w:leader="dot" w:pos="9060"/>
        </w:tabs>
        <w:rPr>
          <w:noProof/>
          <w:kern w:val="2"/>
          <w:sz w:val="16"/>
          <w:szCs w:val="16"/>
          <w:lang w:val="en-IE" w:eastAsia="en-IE"/>
          <w14:ligatures w14:val="standardContextual"/>
        </w:rPr>
      </w:pPr>
      <w:hyperlink w:anchor="_Toc1741165118">
        <w:r w:rsidRPr="74FADB7B">
          <w:rPr>
            <w:rStyle w:val="Collegamentoipertestuale"/>
          </w:rPr>
          <w:t>33.</w:t>
        </w:r>
        <w:r w:rsidR="00240279">
          <w:tab/>
        </w:r>
        <w:r w:rsidRPr="74FADB7B">
          <w:rPr>
            <w:rStyle w:val="Collegamentoipertestuale"/>
          </w:rPr>
          <w:t>SMOKING POLICY</w:t>
        </w:r>
        <w:r w:rsidR="00240279">
          <w:tab/>
        </w:r>
        <w:r w:rsidR="00240279">
          <w:fldChar w:fldCharType="begin"/>
        </w:r>
        <w:r w:rsidR="00240279">
          <w:instrText>PAGEREF _Toc1741165118 \h</w:instrText>
        </w:r>
        <w:r w:rsidR="00240279">
          <w:fldChar w:fldCharType="separate"/>
        </w:r>
        <w:r w:rsidRPr="74FADB7B">
          <w:rPr>
            <w:rStyle w:val="Collegamentoipertestuale"/>
          </w:rPr>
          <w:t>41</w:t>
        </w:r>
        <w:r w:rsidR="00240279">
          <w:fldChar w:fldCharType="end"/>
        </w:r>
      </w:hyperlink>
    </w:p>
    <w:p w14:paraId="33DFBCE9" w14:textId="156951F1" w:rsidR="00240279" w:rsidRDefault="74FADB7B" w:rsidP="74FADB7B">
      <w:pPr>
        <w:pStyle w:val="Sommario1"/>
        <w:tabs>
          <w:tab w:val="clear" w:pos="9062"/>
          <w:tab w:val="left" w:pos="435"/>
          <w:tab w:val="right" w:leader="dot" w:pos="9060"/>
        </w:tabs>
        <w:rPr>
          <w:noProof/>
          <w:kern w:val="2"/>
          <w:sz w:val="16"/>
          <w:szCs w:val="16"/>
          <w:lang w:val="en-IE" w:eastAsia="en-IE"/>
          <w14:ligatures w14:val="standardContextual"/>
        </w:rPr>
      </w:pPr>
      <w:hyperlink w:anchor="_Toc640206085">
        <w:r w:rsidRPr="74FADB7B">
          <w:rPr>
            <w:rStyle w:val="Collegamentoipertestuale"/>
          </w:rPr>
          <w:t>34.</w:t>
        </w:r>
        <w:r w:rsidR="00240279">
          <w:tab/>
        </w:r>
        <w:r w:rsidRPr="74FADB7B">
          <w:rPr>
            <w:rStyle w:val="Collegamentoipertestuale"/>
          </w:rPr>
          <w:t>HEALTH AND SAFETY PROCEDURES AND WORK INSTRUCTIONS</w:t>
        </w:r>
        <w:r w:rsidR="00240279">
          <w:tab/>
        </w:r>
        <w:r w:rsidR="00240279">
          <w:fldChar w:fldCharType="begin"/>
        </w:r>
        <w:r w:rsidR="00240279">
          <w:instrText>PAGEREF _Toc640206085 \h</w:instrText>
        </w:r>
        <w:r w:rsidR="00240279">
          <w:fldChar w:fldCharType="separate"/>
        </w:r>
        <w:r w:rsidRPr="74FADB7B">
          <w:rPr>
            <w:rStyle w:val="Collegamentoipertestuale"/>
          </w:rPr>
          <w:t>41</w:t>
        </w:r>
        <w:r w:rsidR="00240279">
          <w:fldChar w:fldCharType="end"/>
        </w:r>
      </w:hyperlink>
    </w:p>
    <w:p w14:paraId="295EF9EF" w14:textId="02422236" w:rsidR="00240279" w:rsidRDefault="74FADB7B" w:rsidP="74FADB7B">
      <w:pPr>
        <w:pStyle w:val="Sommario1"/>
        <w:tabs>
          <w:tab w:val="clear" w:pos="9062"/>
          <w:tab w:val="left" w:pos="435"/>
          <w:tab w:val="right" w:leader="dot" w:pos="9060"/>
        </w:tabs>
        <w:rPr>
          <w:noProof/>
          <w:kern w:val="2"/>
          <w:sz w:val="16"/>
          <w:szCs w:val="16"/>
          <w:lang w:val="en-IE" w:eastAsia="en-IE"/>
          <w14:ligatures w14:val="standardContextual"/>
        </w:rPr>
      </w:pPr>
      <w:hyperlink w:anchor="_Toc2032377799">
        <w:r w:rsidRPr="74FADB7B">
          <w:rPr>
            <w:rStyle w:val="Collegamentoipertestuale"/>
          </w:rPr>
          <w:t>35.</w:t>
        </w:r>
        <w:r w:rsidR="00240279">
          <w:tab/>
        </w:r>
        <w:r w:rsidRPr="74FADB7B">
          <w:rPr>
            <w:rStyle w:val="Collegamentoipertestuale"/>
          </w:rPr>
          <w:t>WEATHER CONDITIONS</w:t>
        </w:r>
        <w:r w:rsidR="00240279">
          <w:tab/>
        </w:r>
        <w:r w:rsidR="00240279">
          <w:fldChar w:fldCharType="begin"/>
        </w:r>
        <w:r w:rsidR="00240279">
          <w:instrText>PAGEREF _Toc2032377799 \h</w:instrText>
        </w:r>
        <w:r w:rsidR="00240279">
          <w:fldChar w:fldCharType="separate"/>
        </w:r>
        <w:r w:rsidRPr="74FADB7B">
          <w:rPr>
            <w:rStyle w:val="Collegamentoipertestuale"/>
          </w:rPr>
          <w:t>42</w:t>
        </w:r>
        <w:r w:rsidR="00240279">
          <w:fldChar w:fldCharType="end"/>
        </w:r>
      </w:hyperlink>
    </w:p>
    <w:p w14:paraId="3BA6FDA5" w14:textId="433DBAC4" w:rsidR="00240279" w:rsidRDefault="74FADB7B" w:rsidP="74FADB7B">
      <w:pPr>
        <w:pStyle w:val="Sommario1"/>
        <w:tabs>
          <w:tab w:val="clear" w:pos="9062"/>
          <w:tab w:val="left" w:pos="435"/>
          <w:tab w:val="right" w:leader="dot" w:pos="9060"/>
        </w:tabs>
        <w:rPr>
          <w:noProof/>
          <w:kern w:val="2"/>
          <w:sz w:val="16"/>
          <w:szCs w:val="16"/>
          <w:lang w:val="en-IE" w:eastAsia="en-IE"/>
          <w14:ligatures w14:val="standardContextual"/>
        </w:rPr>
      </w:pPr>
      <w:hyperlink w:anchor="_Toc997909334">
        <w:r w:rsidRPr="74FADB7B">
          <w:rPr>
            <w:rStyle w:val="Collegamentoipertestuale"/>
          </w:rPr>
          <w:t>36.</w:t>
        </w:r>
        <w:r w:rsidR="00240279">
          <w:tab/>
        </w:r>
        <w:r w:rsidRPr="74FADB7B">
          <w:rPr>
            <w:rStyle w:val="Collegamentoipertestuale"/>
          </w:rPr>
          <w:t>WORKING AT HEIGHT</w:t>
        </w:r>
        <w:r w:rsidR="00240279">
          <w:tab/>
        </w:r>
        <w:r w:rsidR="00240279">
          <w:fldChar w:fldCharType="begin"/>
        </w:r>
        <w:r w:rsidR="00240279">
          <w:instrText>PAGEREF _Toc997909334 \h</w:instrText>
        </w:r>
        <w:r w:rsidR="00240279">
          <w:fldChar w:fldCharType="separate"/>
        </w:r>
        <w:r w:rsidRPr="74FADB7B">
          <w:rPr>
            <w:rStyle w:val="Collegamentoipertestuale"/>
          </w:rPr>
          <w:t>43</w:t>
        </w:r>
        <w:r w:rsidR="00240279">
          <w:fldChar w:fldCharType="end"/>
        </w:r>
      </w:hyperlink>
    </w:p>
    <w:p w14:paraId="105D8926" w14:textId="383E5E60" w:rsidR="00240279" w:rsidRDefault="74FADB7B" w:rsidP="74FADB7B">
      <w:pPr>
        <w:pStyle w:val="Sommario1"/>
        <w:tabs>
          <w:tab w:val="clear" w:pos="9062"/>
          <w:tab w:val="left" w:pos="435"/>
          <w:tab w:val="right" w:leader="dot" w:pos="9060"/>
        </w:tabs>
        <w:rPr>
          <w:noProof/>
          <w:kern w:val="2"/>
          <w:sz w:val="16"/>
          <w:szCs w:val="16"/>
          <w:lang w:val="en-IE" w:eastAsia="en-IE"/>
          <w14:ligatures w14:val="standardContextual"/>
        </w:rPr>
      </w:pPr>
      <w:hyperlink w:anchor="_Toc874950896">
        <w:r w:rsidRPr="74FADB7B">
          <w:rPr>
            <w:rStyle w:val="Collegamentoipertestuale"/>
          </w:rPr>
          <w:t>37.</w:t>
        </w:r>
        <w:r w:rsidR="00240279">
          <w:tab/>
        </w:r>
        <w:r w:rsidRPr="74FADB7B">
          <w:rPr>
            <w:rStyle w:val="Collegamentoipertestuale"/>
          </w:rPr>
          <w:t>MATERIAL HANDLING AND STORAGE</w:t>
        </w:r>
        <w:r w:rsidR="00240279">
          <w:tab/>
        </w:r>
        <w:r w:rsidR="00240279">
          <w:fldChar w:fldCharType="begin"/>
        </w:r>
        <w:r w:rsidR="00240279">
          <w:instrText>PAGEREF _Toc874950896 \h</w:instrText>
        </w:r>
        <w:r w:rsidR="00240279">
          <w:fldChar w:fldCharType="separate"/>
        </w:r>
        <w:r w:rsidRPr="74FADB7B">
          <w:rPr>
            <w:rStyle w:val="Collegamentoipertestuale"/>
          </w:rPr>
          <w:t>48</w:t>
        </w:r>
        <w:r w:rsidR="00240279">
          <w:fldChar w:fldCharType="end"/>
        </w:r>
      </w:hyperlink>
    </w:p>
    <w:p w14:paraId="6F6320FD" w14:textId="060B7CEC" w:rsidR="00240279" w:rsidRDefault="74FADB7B" w:rsidP="74FADB7B">
      <w:pPr>
        <w:pStyle w:val="Sommario1"/>
        <w:tabs>
          <w:tab w:val="clear" w:pos="9062"/>
          <w:tab w:val="left" w:pos="435"/>
          <w:tab w:val="right" w:leader="dot" w:pos="9060"/>
        </w:tabs>
        <w:rPr>
          <w:noProof/>
          <w:kern w:val="2"/>
          <w:sz w:val="16"/>
          <w:szCs w:val="16"/>
          <w:lang w:val="en-IE" w:eastAsia="en-IE"/>
          <w14:ligatures w14:val="standardContextual"/>
        </w:rPr>
      </w:pPr>
      <w:hyperlink w:anchor="_Toc754557851">
        <w:r w:rsidRPr="74FADB7B">
          <w:rPr>
            <w:rStyle w:val="Collegamentoipertestuale"/>
          </w:rPr>
          <w:t>38.</w:t>
        </w:r>
        <w:r w:rsidR="00240279">
          <w:tab/>
        </w:r>
        <w:r w:rsidRPr="74FADB7B">
          <w:rPr>
            <w:rStyle w:val="Collegamentoipertestuale"/>
          </w:rPr>
          <w:t>MANAGEMENT OF INTERFERENCES</w:t>
        </w:r>
        <w:r w:rsidR="00240279">
          <w:tab/>
        </w:r>
        <w:r w:rsidR="00240279">
          <w:fldChar w:fldCharType="begin"/>
        </w:r>
        <w:r w:rsidR="00240279">
          <w:instrText>PAGEREF _Toc754557851 \h</w:instrText>
        </w:r>
        <w:r w:rsidR="00240279">
          <w:fldChar w:fldCharType="separate"/>
        </w:r>
        <w:r w:rsidRPr="74FADB7B">
          <w:rPr>
            <w:rStyle w:val="Collegamentoipertestuale"/>
          </w:rPr>
          <w:t>49</w:t>
        </w:r>
        <w:r w:rsidR="00240279">
          <w:fldChar w:fldCharType="end"/>
        </w:r>
      </w:hyperlink>
    </w:p>
    <w:p w14:paraId="48F56DDD" w14:textId="4CAE825D" w:rsidR="00240279" w:rsidRDefault="74FADB7B" w:rsidP="74FADB7B">
      <w:pPr>
        <w:pStyle w:val="Sommario1"/>
        <w:tabs>
          <w:tab w:val="clear" w:pos="9062"/>
          <w:tab w:val="left" w:pos="435"/>
          <w:tab w:val="right" w:leader="dot" w:pos="9060"/>
        </w:tabs>
        <w:rPr>
          <w:noProof/>
          <w:kern w:val="2"/>
          <w:sz w:val="16"/>
          <w:szCs w:val="16"/>
          <w:lang w:val="en-IE" w:eastAsia="en-IE"/>
          <w14:ligatures w14:val="standardContextual"/>
        </w:rPr>
      </w:pPr>
      <w:hyperlink w:anchor="_Toc1565980051">
        <w:r w:rsidRPr="74FADB7B">
          <w:rPr>
            <w:rStyle w:val="Collegamentoipertestuale"/>
          </w:rPr>
          <w:t>39.</w:t>
        </w:r>
        <w:r w:rsidR="00240279">
          <w:tab/>
        </w:r>
        <w:r w:rsidRPr="74FADB7B">
          <w:rPr>
            <w:rStyle w:val="Collegamentoipertestuale"/>
          </w:rPr>
          <w:t>DOCUMENTATION AND INFORMATION REQUIRED FROM THE CONTRACTOR</w:t>
        </w:r>
        <w:r w:rsidR="00240279">
          <w:tab/>
        </w:r>
        <w:r w:rsidR="00240279">
          <w:fldChar w:fldCharType="begin"/>
        </w:r>
        <w:r w:rsidR="00240279">
          <w:instrText>PAGEREF _Toc1565980051 \h</w:instrText>
        </w:r>
        <w:r w:rsidR="00240279">
          <w:fldChar w:fldCharType="separate"/>
        </w:r>
        <w:r w:rsidRPr="74FADB7B">
          <w:rPr>
            <w:rStyle w:val="Collegamentoipertestuale"/>
          </w:rPr>
          <w:t>49</w:t>
        </w:r>
        <w:r w:rsidR="00240279">
          <w:fldChar w:fldCharType="end"/>
        </w:r>
      </w:hyperlink>
    </w:p>
    <w:p w14:paraId="0A849D1E" w14:textId="0885D2C7" w:rsidR="00240279" w:rsidRDefault="74FADB7B" w:rsidP="74FADB7B">
      <w:pPr>
        <w:pStyle w:val="Sommario1"/>
        <w:tabs>
          <w:tab w:val="clear" w:pos="9062"/>
          <w:tab w:val="left" w:pos="435"/>
          <w:tab w:val="right" w:leader="dot" w:pos="9060"/>
        </w:tabs>
        <w:rPr>
          <w:noProof/>
          <w:kern w:val="2"/>
          <w:sz w:val="16"/>
          <w:szCs w:val="16"/>
          <w:lang w:val="en-IE" w:eastAsia="en-IE"/>
          <w14:ligatures w14:val="standardContextual"/>
        </w:rPr>
      </w:pPr>
      <w:hyperlink w:anchor="_Toc767285801">
        <w:r w:rsidRPr="74FADB7B">
          <w:rPr>
            <w:rStyle w:val="Collegamentoipertestuale"/>
          </w:rPr>
          <w:t>40.</w:t>
        </w:r>
        <w:r w:rsidR="00240279">
          <w:tab/>
        </w:r>
        <w:r w:rsidRPr="74FADB7B">
          <w:rPr>
            <w:rStyle w:val="Collegamentoipertestuale"/>
          </w:rPr>
          <w:t>INSPECTIONS AND MONITORING</w:t>
        </w:r>
        <w:r w:rsidR="00240279">
          <w:tab/>
        </w:r>
        <w:r w:rsidR="00240279">
          <w:fldChar w:fldCharType="begin"/>
        </w:r>
        <w:r w:rsidR="00240279">
          <w:instrText>PAGEREF _Toc767285801 \h</w:instrText>
        </w:r>
        <w:r w:rsidR="00240279">
          <w:fldChar w:fldCharType="separate"/>
        </w:r>
        <w:r w:rsidRPr="74FADB7B">
          <w:rPr>
            <w:rStyle w:val="Collegamentoipertestuale"/>
          </w:rPr>
          <w:t>50</w:t>
        </w:r>
        <w:r w:rsidR="00240279">
          <w:fldChar w:fldCharType="end"/>
        </w:r>
      </w:hyperlink>
    </w:p>
    <w:p w14:paraId="1C8C359B" w14:textId="7FB8AB43" w:rsidR="00240279" w:rsidRDefault="74FADB7B" w:rsidP="74FADB7B">
      <w:pPr>
        <w:pStyle w:val="Sommario1"/>
        <w:tabs>
          <w:tab w:val="clear" w:pos="9062"/>
          <w:tab w:val="left" w:pos="435"/>
          <w:tab w:val="right" w:leader="dot" w:pos="9060"/>
        </w:tabs>
        <w:rPr>
          <w:noProof/>
          <w:kern w:val="2"/>
          <w:sz w:val="16"/>
          <w:szCs w:val="16"/>
          <w:lang w:val="en-IE" w:eastAsia="en-IE"/>
          <w14:ligatures w14:val="standardContextual"/>
        </w:rPr>
      </w:pPr>
      <w:hyperlink w:anchor="_Toc1925373503">
        <w:r w:rsidRPr="74FADB7B">
          <w:rPr>
            <w:rStyle w:val="Collegamentoipertestuale"/>
          </w:rPr>
          <w:t>41.</w:t>
        </w:r>
        <w:r w:rsidR="00240279">
          <w:tab/>
        </w:r>
        <w:r w:rsidRPr="74FADB7B">
          <w:rPr>
            <w:rStyle w:val="Collegamentoipertestuale"/>
          </w:rPr>
          <w:t>CONSEQUENCES OF VIOLATIONS OF HEALTH, SAFETY, AND ENVIRONMENTAL REQUIREMENTS</w:t>
        </w:r>
        <w:r w:rsidR="00240279">
          <w:tab/>
        </w:r>
        <w:r w:rsidR="00240279">
          <w:fldChar w:fldCharType="begin"/>
        </w:r>
        <w:r w:rsidR="00240279">
          <w:instrText>PAGEREF _Toc1925373503 \h</w:instrText>
        </w:r>
        <w:r w:rsidR="00240279">
          <w:fldChar w:fldCharType="separate"/>
        </w:r>
        <w:r w:rsidRPr="74FADB7B">
          <w:rPr>
            <w:rStyle w:val="Collegamentoipertestuale"/>
          </w:rPr>
          <w:t>51</w:t>
        </w:r>
        <w:r w:rsidR="00240279">
          <w:fldChar w:fldCharType="end"/>
        </w:r>
      </w:hyperlink>
      <w:r w:rsidR="00240279">
        <w:fldChar w:fldCharType="end"/>
      </w:r>
    </w:p>
    <w:p w14:paraId="58D67814" w14:textId="15397F99" w:rsidR="00FD7AA9" w:rsidRPr="009D5D12" w:rsidRDefault="00FD7AA9" w:rsidP="78CDB450">
      <w:pPr>
        <w:pStyle w:val="Sommario1"/>
        <w:tabs>
          <w:tab w:val="clear" w:pos="9062"/>
          <w:tab w:val="left" w:pos="435"/>
          <w:tab w:val="right" w:leader="dot" w:pos="9060"/>
        </w:tabs>
        <w:rPr>
          <w:rFonts w:ascii="Aptos" w:eastAsia="Times New Roman" w:hAnsi="Aptos" w:cs="Arial"/>
          <w:noProof/>
          <w:kern w:val="2"/>
          <w:sz w:val="24"/>
          <w:szCs w:val="24"/>
          <w:lang w:val="en-GB" w:eastAsia="en-GB"/>
        </w:rPr>
      </w:pPr>
    </w:p>
    <w:p w14:paraId="3DEEC669" w14:textId="77777777" w:rsidR="00363449" w:rsidRDefault="00363449" w:rsidP="00363449">
      <w:pPr>
        <w:rPr>
          <w:lang w:val="en-US"/>
        </w:rPr>
      </w:pPr>
    </w:p>
    <w:p w14:paraId="3DCCD1B6" w14:textId="1EC60622" w:rsidR="74FADB7B" w:rsidRDefault="74FADB7B">
      <w:r>
        <w:br w:type="page"/>
      </w:r>
    </w:p>
    <w:p w14:paraId="5DFB84EB" w14:textId="6B69EDC9" w:rsidR="004C47DC" w:rsidRPr="007D244C" w:rsidRDefault="00902946" w:rsidP="004C47DC">
      <w:pPr>
        <w:pStyle w:val="Titolo1"/>
        <w:spacing w:after="0"/>
        <w:jc w:val="both"/>
        <w:rPr>
          <w:rFonts w:ascii="Calibri" w:hAnsi="Calibri"/>
          <w:sz w:val="22"/>
          <w:szCs w:val="22"/>
          <w:lang w:val="en-US"/>
        </w:rPr>
      </w:pPr>
      <w:bookmarkStart w:id="0" w:name="_Toc1647658989"/>
      <w:r w:rsidRPr="74FADB7B">
        <w:rPr>
          <w:rFonts w:ascii="Calibri" w:hAnsi="Calibri"/>
          <w:sz w:val="22"/>
          <w:szCs w:val="22"/>
          <w:lang w:val="en-US"/>
        </w:rPr>
        <w:lastRenderedPageBreak/>
        <w:t>GENERAL PROVISIONS</w:t>
      </w:r>
      <w:bookmarkEnd w:id="0"/>
    </w:p>
    <w:p w14:paraId="132241E6" w14:textId="173870A0" w:rsidR="00E255AA" w:rsidRDefault="00902946" w:rsidP="74FADB7B">
      <w:pPr>
        <w:pStyle w:val="Titolo2"/>
        <w:tabs>
          <w:tab w:val="clear" w:pos="1688"/>
        </w:tabs>
        <w:spacing w:after="0"/>
        <w:ind w:left="440" w:hanging="445"/>
        <w:jc w:val="both"/>
        <w:rPr>
          <w:rFonts w:ascii="Calibri" w:hAnsi="Calibri" w:cs="Arial"/>
          <w:i w:val="0"/>
          <w:iCs w:val="0"/>
          <w:sz w:val="22"/>
          <w:szCs w:val="22"/>
          <w:lang w:val="en-US"/>
        </w:rPr>
      </w:pPr>
      <w:r w:rsidRPr="74FADB7B">
        <w:rPr>
          <w:rFonts w:ascii="Calibri" w:hAnsi="Calibri" w:cs="Arial"/>
          <w:i w:val="0"/>
          <w:iCs w:val="0"/>
          <w:sz w:val="22"/>
          <w:szCs w:val="22"/>
          <w:lang w:val="en-US"/>
        </w:rPr>
        <w:t>O</w:t>
      </w:r>
      <w:r w:rsidR="00290215" w:rsidRPr="74FADB7B">
        <w:rPr>
          <w:rFonts w:ascii="Calibri" w:hAnsi="Calibri" w:cs="Arial"/>
          <w:i w:val="0"/>
          <w:iCs w:val="0"/>
          <w:sz w:val="22"/>
          <w:szCs w:val="22"/>
          <w:lang w:val="en-US"/>
        </w:rPr>
        <w:t>BJECTIVE</w:t>
      </w:r>
    </w:p>
    <w:p w14:paraId="708B020F" w14:textId="4143B3AC" w:rsidR="00920CFA" w:rsidRDefault="00EC3EAC" w:rsidP="42269FC0">
      <w:pPr>
        <w:autoSpaceDE w:val="0"/>
        <w:autoSpaceDN w:val="0"/>
        <w:adjustRightInd w:val="0"/>
        <w:spacing w:after="0"/>
        <w:jc w:val="both"/>
        <w:rPr>
          <w:lang w:val="en-US"/>
        </w:rPr>
      </w:pPr>
      <w:r w:rsidRPr="00EC3EAC">
        <w:rPr>
          <w:lang w:val="en-US"/>
        </w:rPr>
        <w:t>The following</w:t>
      </w:r>
      <w:r w:rsidR="00E631EB" w:rsidRPr="00EC3EAC">
        <w:rPr>
          <w:lang w:val="en-US"/>
        </w:rPr>
        <w:t xml:space="preserve"> health and safety requirements apply to all activities involved in the construction of </w:t>
      </w:r>
      <w:r w:rsidR="00F55FDA">
        <w:rPr>
          <w:lang w:val="en-US"/>
        </w:rPr>
        <w:t>PV Plants</w:t>
      </w:r>
      <w:r w:rsidR="00EA7B75">
        <w:rPr>
          <w:lang w:val="en-US"/>
        </w:rPr>
        <w:t xml:space="preserve"> projects</w:t>
      </w:r>
      <w:r w:rsidR="00E631EB" w:rsidRPr="00EC3EAC">
        <w:rPr>
          <w:lang w:val="en-US"/>
        </w:rPr>
        <w:t>, including every phase of construction, installation, and commissioning, as well as all related structures and equipment necessary for the execution of the works</w:t>
      </w:r>
      <w:r w:rsidR="00920CFA" w:rsidRPr="00EC3EAC">
        <w:rPr>
          <w:lang w:val="en-US"/>
        </w:rPr>
        <w:t>.</w:t>
      </w:r>
    </w:p>
    <w:p w14:paraId="2F82C396" w14:textId="77777777" w:rsidR="00920CFA" w:rsidRDefault="00920CFA" w:rsidP="42269FC0">
      <w:pPr>
        <w:autoSpaceDE w:val="0"/>
        <w:autoSpaceDN w:val="0"/>
        <w:adjustRightInd w:val="0"/>
        <w:spacing w:after="0"/>
        <w:jc w:val="both"/>
        <w:rPr>
          <w:lang w:val="en-US"/>
        </w:rPr>
      </w:pPr>
    </w:p>
    <w:p w14:paraId="4853E6C6" w14:textId="1FDAFF59" w:rsidR="00B5148C" w:rsidRPr="00B5148C" w:rsidRDefault="00B5148C" w:rsidP="42269FC0">
      <w:pPr>
        <w:autoSpaceDE w:val="0"/>
        <w:autoSpaceDN w:val="0"/>
        <w:adjustRightInd w:val="0"/>
        <w:spacing w:after="0"/>
        <w:jc w:val="both"/>
        <w:rPr>
          <w:rFonts w:cs="Arial"/>
          <w:lang w:val="en-US"/>
        </w:rPr>
      </w:pPr>
      <w:r w:rsidRPr="42269FC0">
        <w:rPr>
          <w:rFonts w:cs="Arial"/>
          <w:lang w:val="en-US"/>
        </w:rPr>
        <w:t>The objective of these Employer’s Health and Safety Requirements is to set out the requirements for managing health and safety for the works with a view to:  </w:t>
      </w:r>
    </w:p>
    <w:p w14:paraId="6E7BEAA2" w14:textId="26077B71" w:rsidR="00B5148C" w:rsidRPr="00B5148C" w:rsidRDefault="00B5148C" w:rsidP="42269FC0">
      <w:pPr>
        <w:autoSpaceDE w:val="0"/>
        <w:autoSpaceDN w:val="0"/>
        <w:adjustRightInd w:val="0"/>
        <w:spacing w:after="0"/>
        <w:ind w:left="720"/>
        <w:jc w:val="both"/>
        <w:rPr>
          <w:rFonts w:cs="Arial"/>
          <w:lang w:val="en-US"/>
        </w:rPr>
      </w:pPr>
      <w:r w:rsidRPr="42269FC0">
        <w:rPr>
          <w:rFonts w:cs="Arial"/>
          <w:lang w:val="en-US"/>
        </w:rPr>
        <w:t> </w:t>
      </w:r>
    </w:p>
    <w:p w14:paraId="7C35A602" w14:textId="1F479EE7" w:rsidR="00B5148C" w:rsidRPr="00B5148C" w:rsidRDefault="00B5148C" w:rsidP="00CD367E">
      <w:pPr>
        <w:numPr>
          <w:ilvl w:val="0"/>
          <w:numId w:val="37"/>
        </w:numPr>
        <w:autoSpaceDE w:val="0"/>
        <w:autoSpaceDN w:val="0"/>
        <w:adjustRightInd w:val="0"/>
        <w:spacing w:after="0"/>
        <w:jc w:val="both"/>
        <w:rPr>
          <w:rFonts w:cs="Arial"/>
          <w:lang w:val="en-US"/>
        </w:rPr>
      </w:pPr>
      <w:r w:rsidRPr="42269FC0">
        <w:rPr>
          <w:rFonts w:cs="Arial"/>
          <w:lang w:val="en-US"/>
        </w:rPr>
        <w:t>Preventing accidents, diseases and harmful effects on the health of workers arising from employment in construction</w:t>
      </w:r>
    </w:p>
    <w:p w14:paraId="314F97C8" w14:textId="1C17E989" w:rsidR="00B5148C" w:rsidRPr="00B5148C" w:rsidRDefault="00B5148C" w:rsidP="00CD367E">
      <w:pPr>
        <w:numPr>
          <w:ilvl w:val="0"/>
          <w:numId w:val="38"/>
        </w:numPr>
        <w:autoSpaceDE w:val="0"/>
        <w:autoSpaceDN w:val="0"/>
        <w:adjustRightInd w:val="0"/>
        <w:spacing w:after="0"/>
        <w:jc w:val="both"/>
        <w:rPr>
          <w:rFonts w:cs="Arial"/>
          <w:lang w:val="en-US"/>
        </w:rPr>
      </w:pPr>
      <w:r w:rsidRPr="42269FC0">
        <w:rPr>
          <w:rFonts w:cs="Arial"/>
          <w:lang w:val="en-US"/>
        </w:rPr>
        <w:t>Ensuring appropriate implementation of the construction works</w:t>
      </w:r>
    </w:p>
    <w:p w14:paraId="0CD2C710" w14:textId="5EC1B92A" w:rsidR="00B5148C" w:rsidRPr="00B5148C" w:rsidRDefault="00B5148C" w:rsidP="00CD367E">
      <w:pPr>
        <w:numPr>
          <w:ilvl w:val="0"/>
          <w:numId w:val="39"/>
        </w:numPr>
        <w:autoSpaceDE w:val="0"/>
        <w:autoSpaceDN w:val="0"/>
        <w:adjustRightInd w:val="0"/>
        <w:spacing w:after="0"/>
        <w:jc w:val="both"/>
        <w:rPr>
          <w:rFonts w:cs="Arial"/>
          <w:lang w:val="en-US"/>
        </w:rPr>
      </w:pPr>
      <w:r w:rsidRPr="42269FC0">
        <w:rPr>
          <w:rFonts w:cs="Arial"/>
          <w:lang w:val="en-US"/>
        </w:rPr>
        <w:t>Providing comprehensive means of monitoring safety, health, working environment and conditions, construction processes, activities, technologies, and operations, and subsequently taking appropriate measures for effective planning, control, and enforcement</w:t>
      </w:r>
    </w:p>
    <w:p w14:paraId="3656B9AB" w14:textId="77777777" w:rsidR="007D4780" w:rsidRDefault="007D4780" w:rsidP="007D4780">
      <w:pPr>
        <w:autoSpaceDE w:val="0"/>
        <w:autoSpaceDN w:val="0"/>
        <w:adjustRightInd w:val="0"/>
        <w:spacing w:after="0"/>
        <w:ind w:left="720"/>
        <w:jc w:val="both"/>
        <w:rPr>
          <w:rFonts w:cs="Arial"/>
          <w:lang w:val="en-US"/>
        </w:rPr>
      </w:pPr>
    </w:p>
    <w:p w14:paraId="28DB6C2E" w14:textId="5C277D3A" w:rsidR="00902946" w:rsidRPr="001B0672" w:rsidRDefault="00902946" w:rsidP="74FADB7B">
      <w:pPr>
        <w:pStyle w:val="Titolo2"/>
        <w:tabs>
          <w:tab w:val="clear" w:pos="1688"/>
        </w:tabs>
        <w:ind w:left="440" w:hanging="445"/>
        <w:rPr>
          <w:rFonts w:ascii="Calibri" w:hAnsi="Calibri" w:cs="Arial"/>
          <w:i w:val="0"/>
          <w:iCs w:val="0"/>
          <w:sz w:val="22"/>
          <w:szCs w:val="22"/>
          <w:lang w:val="en-US"/>
        </w:rPr>
      </w:pPr>
      <w:r w:rsidRPr="74FADB7B">
        <w:rPr>
          <w:rFonts w:ascii="Calibri" w:hAnsi="Calibri" w:cs="Arial"/>
          <w:i w:val="0"/>
          <w:iCs w:val="0"/>
          <w:sz w:val="22"/>
          <w:szCs w:val="22"/>
          <w:lang w:val="en-US"/>
        </w:rPr>
        <w:t>A</w:t>
      </w:r>
      <w:r w:rsidR="00290215" w:rsidRPr="74FADB7B">
        <w:rPr>
          <w:rFonts w:ascii="Calibri" w:hAnsi="Calibri" w:cs="Arial"/>
          <w:i w:val="0"/>
          <w:iCs w:val="0"/>
          <w:sz w:val="22"/>
          <w:szCs w:val="22"/>
          <w:lang w:val="en-US"/>
        </w:rPr>
        <w:t>PPLICATION</w:t>
      </w:r>
    </w:p>
    <w:p w14:paraId="6A1B3CAE" w14:textId="0153AF04" w:rsidR="00B5148C" w:rsidRDefault="00B5148C" w:rsidP="42269FC0">
      <w:pPr>
        <w:pStyle w:val="paragraph"/>
        <w:spacing w:before="0" w:beforeAutospacing="0" w:after="0" w:afterAutospacing="0"/>
        <w:jc w:val="both"/>
        <w:textAlignment w:val="baseline"/>
        <w:rPr>
          <w:rFonts w:ascii="Segoe UI" w:hAnsi="Segoe UI" w:cs="Segoe UI"/>
          <w:sz w:val="18"/>
          <w:szCs w:val="18"/>
          <w:lang w:val="en-US"/>
        </w:rPr>
      </w:pPr>
      <w:r w:rsidRPr="42269FC0">
        <w:rPr>
          <w:rStyle w:val="normaltextrun"/>
          <w:rFonts w:ascii="Calibri" w:hAnsi="Calibri" w:cs="Calibri"/>
          <w:sz w:val="22"/>
          <w:szCs w:val="22"/>
          <w:lang w:val="en-US"/>
        </w:rPr>
        <w:t xml:space="preserve">This Health and Safety System applies to construction activities which cover the construction, installation, and commissioning of all types of works for </w:t>
      </w:r>
      <w:r w:rsidR="00F55FDA">
        <w:rPr>
          <w:rStyle w:val="normaltextrun"/>
          <w:rFonts w:ascii="Calibri" w:hAnsi="Calibri" w:cs="Calibri"/>
          <w:sz w:val="22"/>
          <w:szCs w:val="22"/>
          <w:lang w:val="en-US"/>
        </w:rPr>
        <w:t>PV Plants</w:t>
      </w:r>
      <w:r w:rsidRPr="42269FC0">
        <w:rPr>
          <w:rStyle w:val="normaltextrun"/>
          <w:rFonts w:ascii="Calibri" w:hAnsi="Calibri" w:cs="Calibri"/>
          <w:sz w:val="22"/>
          <w:szCs w:val="22"/>
          <w:lang w:val="en-US"/>
        </w:rPr>
        <w:t>, and associated structures and equipment for the works.</w:t>
      </w:r>
      <w:r w:rsidRPr="42269FC0">
        <w:rPr>
          <w:rStyle w:val="eop"/>
          <w:rFonts w:ascii="Calibri" w:hAnsi="Calibri" w:cs="Calibri"/>
          <w:sz w:val="22"/>
          <w:szCs w:val="22"/>
          <w:lang w:val="en-US"/>
        </w:rPr>
        <w:t> </w:t>
      </w:r>
    </w:p>
    <w:p w14:paraId="63E4A9CD" w14:textId="182261E9" w:rsidR="00B5148C" w:rsidRDefault="00B5148C" w:rsidP="42269FC0">
      <w:pPr>
        <w:pStyle w:val="paragraph"/>
        <w:spacing w:before="0" w:beforeAutospacing="0" w:after="0" w:afterAutospacing="0"/>
        <w:jc w:val="both"/>
        <w:textAlignment w:val="baseline"/>
        <w:rPr>
          <w:rFonts w:ascii="Segoe UI" w:hAnsi="Segoe UI" w:cs="Segoe UI"/>
          <w:sz w:val="18"/>
          <w:szCs w:val="18"/>
          <w:lang w:val="en-US"/>
        </w:rPr>
      </w:pPr>
      <w:r w:rsidRPr="42269FC0">
        <w:rPr>
          <w:rStyle w:val="eop"/>
          <w:rFonts w:ascii="Calibri" w:hAnsi="Calibri" w:cs="Calibri"/>
          <w:sz w:val="22"/>
          <w:szCs w:val="22"/>
          <w:lang w:val="en-US"/>
        </w:rPr>
        <w:t> </w:t>
      </w:r>
    </w:p>
    <w:p w14:paraId="68E509B9" w14:textId="6671E6FC" w:rsidR="00B5148C" w:rsidRDefault="00B5148C" w:rsidP="42269FC0">
      <w:pPr>
        <w:pStyle w:val="paragraph"/>
        <w:spacing w:before="0" w:beforeAutospacing="0" w:after="0" w:afterAutospacing="0"/>
        <w:jc w:val="both"/>
        <w:textAlignment w:val="baseline"/>
        <w:rPr>
          <w:rFonts w:ascii="Segoe UI" w:hAnsi="Segoe UI" w:cs="Segoe UI"/>
          <w:sz w:val="18"/>
          <w:szCs w:val="18"/>
          <w:lang w:val="en-US"/>
        </w:rPr>
      </w:pPr>
      <w:r w:rsidRPr="42269FC0">
        <w:rPr>
          <w:rStyle w:val="normaltextrun"/>
          <w:rFonts w:ascii="Calibri" w:hAnsi="Calibri" w:cs="Calibri"/>
          <w:sz w:val="22"/>
          <w:szCs w:val="22"/>
          <w:lang w:val="en-US"/>
        </w:rPr>
        <w:t xml:space="preserve">This Health and Safety System is in accordance with </w:t>
      </w:r>
      <w:r w:rsidR="00F55FDA">
        <w:rPr>
          <w:rStyle w:val="normaltextrun"/>
          <w:rFonts w:ascii="Calibri" w:hAnsi="Calibri" w:cs="Calibri"/>
          <w:sz w:val="22"/>
          <w:szCs w:val="22"/>
          <w:lang w:val="en-US"/>
        </w:rPr>
        <w:t>Romanian</w:t>
      </w:r>
      <w:r w:rsidRPr="42269FC0">
        <w:rPr>
          <w:rStyle w:val="normaltextrun"/>
          <w:rFonts w:ascii="Calibri" w:hAnsi="Calibri" w:cs="Calibri"/>
          <w:sz w:val="22"/>
          <w:szCs w:val="22"/>
          <w:lang w:val="en-US"/>
        </w:rPr>
        <w:t xml:space="preserve"> and European Health &amp; Safety Legislation and the Employer’s health and safety policies.</w:t>
      </w:r>
      <w:r w:rsidRPr="42269FC0">
        <w:rPr>
          <w:rStyle w:val="normaltextrun"/>
          <w:rFonts w:ascii="Calibri" w:hAnsi="Calibri" w:cs="Calibri"/>
          <w:color w:val="FF0000"/>
          <w:sz w:val="22"/>
          <w:szCs w:val="22"/>
          <w:lang w:val="en-US"/>
        </w:rPr>
        <w:t> </w:t>
      </w:r>
      <w:r w:rsidRPr="42269FC0">
        <w:rPr>
          <w:rStyle w:val="eop"/>
          <w:rFonts w:ascii="Calibri" w:hAnsi="Calibri" w:cs="Calibri"/>
          <w:color w:val="FF0000"/>
          <w:sz w:val="22"/>
          <w:szCs w:val="22"/>
          <w:lang w:val="en-US"/>
        </w:rPr>
        <w:t> </w:t>
      </w:r>
    </w:p>
    <w:p w14:paraId="45FB0818" w14:textId="77777777" w:rsidR="00D25E43" w:rsidRPr="00B5148C" w:rsidRDefault="00D25E43" w:rsidP="42269FC0">
      <w:pPr>
        <w:tabs>
          <w:tab w:val="left" w:pos="1790"/>
        </w:tabs>
        <w:spacing w:after="0"/>
        <w:jc w:val="both"/>
        <w:rPr>
          <w:rFonts w:cs="Arial"/>
          <w:lang w:val="en-US"/>
        </w:rPr>
      </w:pPr>
    </w:p>
    <w:p w14:paraId="5897E3E0" w14:textId="00480A4D" w:rsidR="0062199F" w:rsidRPr="001B0672" w:rsidRDefault="001B0672" w:rsidP="42269FC0">
      <w:pPr>
        <w:tabs>
          <w:tab w:val="left" w:pos="1790"/>
        </w:tabs>
        <w:jc w:val="both"/>
        <w:rPr>
          <w:rFonts w:cs="Arial"/>
          <w:lang w:val="en-US"/>
        </w:rPr>
      </w:pPr>
      <w:r w:rsidRPr="42269FC0">
        <w:rPr>
          <w:rFonts w:cs="Arial"/>
          <w:lang w:val="en-US"/>
        </w:rPr>
        <w:t>The Employer’s</w:t>
      </w:r>
      <w:r w:rsidR="000F39C9" w:rsidRPr="42269FC0">
        <w:rPr>
          <w:rFonts w:cs="Arial"/>
          <w:lang w:val="en-US"/>
        </w:rPr>
        <w:t xml:space="preserve"> </w:t>
      </w:r>
      <w:r w:rsidR="00B5148C" w:rsidRPr="42269FC0">
        <w:rPr>
          <w:rStyle w:val="normaltextrun"/>
          <w:rFonts w:cs="Calibri"/>
          <w:lang w:val="en-US"/>
        </w:rPr>
        <w:t>Health and Safety</w:t>
      </w:r>
      <w:r w:rsidR="0062199F" w:rsidRPr="42269FC0">
        <w:rPr>
          <w:rFonts w:cs="Arial"/>
          <w:lang w:val="en-US"/>
        </w:rPr>
        <w:t xml:space="preserve"> Management System, consists of the following 3 parts:</w:t>
      </w:r>
    </w:p>
    <w:p w14:paraId="71AF4923" w14:textId="58C475DE" w:rsidR="00F762A5" w:rsidRPr="00CA416B" w:rsidRDefault="00B5148C" w:rsidP="00CD367E">
      <w:pPr>
        <w:numPr>
          <w:ilvl w:val="3"/>
          <w:numId w:val="13"/>
        </w:numPr>
        <w:tabs>
          <w:tab w:val="left" w:pos="426"/>
        </w:tabs>
        <w:spacing w:after="0"/>
        <w:ind w:hanging="2880"/>
        <w:jc w:val="both"/>
        <w:rPr>
          <w:rFonts w:cs="Arial"/>
          <w:lang w:val="en-US"/>
        </w:rPr>
      </w:pPr>
      <w:r w:rsidRPr="42269FC0">
        <w:rPr>
          <w:rStyle w:val="normaltextrun"/>
          <w:rFonts w:cs="Calibri"/>
          <w:lang w:val="en-US"/>
        </w:rPr>
        <w:t xml:space="preserve">Health and Safety </w:t>
      </w:r>
      <w:r w:rsidR="000C1F26" w:rsidRPr="42269FC0">
        <w:rPr>
          <w:rFonts w:cs="Arial"/>
          <w:lang w:val="en-US"/>
        </w:rPr>
        <w:t>System</w:t>
      </w:r>
      <w:r w:rsidR="00F762A5" w:rsidRPr="42269FC0">
        <w:rPr>
          <w:rFonts w:cs="Arial"/>
          <w:lang w:val="en-US"/>
        </w:rPr>
        <w:t xml:space="preserve"> (current document)</w:t>
      </w:r>
    </w:p>
    <w:p w14:paraId="406DD747" w14:textId="0226A943" w:rsidR="00F762A5" w:rsidRDefault="00B5148C" w:rsidP="00CD367E">
      <w:pPr>
        <w:numPr>
          <w:ilvl w:val="3"/>
          <w:numId w:val="13"/>
        </w:numPr>
        <w:tabs>
          <w:tab w:val="left" w:pos="426"/>
        </w:tabs>
        <w:spacing w:after="0"/>
        <w:ind w:hanging="2880"/>
        <w:jc w:val="both"/>
        <w:rPr>
          <w:rFonts w:cs="Arial"/>
          <w:lang w:val="en-US"/>
        </w:rPr>
      </w:pPr>
      <w:r w:rsidRPr="42269FC0">
        <w:rPr>
          <w:rStyle w:val="normaltextrun"/>
          <w:rFonts w:cs="Calibri"/>
          <w:lang w:val="en-US"/>
        </w:rPr>
        <w:t xml:space="preserve">Health and Safety </w:t>
      </w:r>
      <w:r w:rsidR="00F762A5" w:rsidRPr="42269FC0">
        <w:rPr>
          <w:rFonts w:cs="Arial"/>
          <w:lang w:val="en-US"/>
        </w:rPr>
        <w:t>Procedures (Appendix A)</w:t>
      </w:r>
    </w:p>
    <w:p w14:paraId="5CB354AC" w14:textId="1E27AB8B" w:rsidR="000C1F26" w:rsidRPr="00CA416B" w:rsidRDefault="00B5148C" w:rsidP="00CD367E">
      <w:pPr>
        <w:numPr>
          <w:ilvl w:val="3"/>
          <w:numId w:val="13"/>
        </w:numPr>
        <w:tabs>
          <w:tab w:val="left" w:pos="426"/>
        </w:tabs>
        <w:spacing w:after="0"/>
        <w:ind w:hanging="2880"/>
        <w:jc w:val="both"/>
        <w:rPr>
          <w:rFonts w:cs="Arial"/>
          <w:lang w:val="en-US"/>
        </w:rPr>
      </w:pPr>
      <w:r w:rsidRPr="42269FC0">
        <w:rPr>
          <w:rStyle w:val="normaltextrun"/>
          <w:rFonts w:cs="Calibri"/>
          <w:lang w:val="en-US"/>
        </w:rPr>
        <w:t>Health and Safety</w:t>
      </w:r>
      <w:r w:rsidR="000C1F26" w:rsidRPr="42269FC0">
        <w:rPr>
          <w:rFonts w:cs="Arial"/>
          <w:lang w:val="en-US"/>
        </w:rPr>
        <w:t xml:space="preserve"> Forms (Appendix B</w:t>
      </w:r>
      <w:r w:rsidR="001E279A" w:rsidRPr="42269FC0">
        <w:rPr>
          <w:rFonts w:cs="Arial"/>
          <w:lang w:val="en-US"/>
        </w:rPr>
        <w:t>)</w:t>
      </w:r>
    </w:p>
    <w:p w14:paraId="049F31CB" w14:textId="77777777" w:rsidR="00F762A5" w:rsidRPr="00CA416B" w:rsidRDefault="00F762A5" w:rsidP="42269FC0">
      <w:pPr>
        <w:tabs>
          <w:tab w:val="left" w:pos="426"/>
        </w:tabs>
        <w:ind w:left="2880"/>
        <w:jc w:val="both"/>
        <w:rPr>
          <w:rFonts w:cs="Arial"/>
          <w:color w:val="FF0000"/>
          <w:lang w:val="en-US"/>
        </w:rPr>
      </w:pPr>
    </w:p>
    <w:p w14:paraId="37A3D2E1" w14:textId="7AD2D430" w:rsidR="00665528" w:rsidRDefault="0062199F" w:rsidP="42269FC0">
      <w:pPr>
        <w:tabs>
          <w:tab w:val="left" w:pos="1790"/>
        </w:tabs>
        <w:jc w:val="both"/>
        <w:rPr>
          <w:rFonts w:cs="Arial"/>
          <w:lang w:val="en-US"/>
        </w:rPr>
      </w:pPr>
      <w:r w:rsidRPr="42269FC0">
        <w:rPr>
          <w:rFonts w:cs="Arial"/>
          <w:b/>
          <w:bCs/>
          <w:lang w:val="en-US"/>
        </w:rPr>
        <w:t xml:space="preserve">The </w:t>
      </w:r>
      <w:r w:rsidR="007172F9" w:rsidRPr="42269FC0">
        <w:rPr>
          <w:rStyle w:val="normaltextrun"/>
          <w:rFonts w:cs="Calibri"/>
          <w:b/>
          <w:bCs/>
          <w:lang w:val="en-US"/>
        </w:rPr>
        <w:t>Health and Safety</w:t>
      </w:r>
      <w:r w:rsidRPr="42269FC0">
        <w:rPr>
          <w:rFonts w:cs="Arial"/>
          <w:b/>
          <w:bCs/>
          <w:lang w:val="en-US"/>
        </w:rPr>
        <w:t xml:space="preserve"> </w:t>
      </w:r>
      <w:r w:rsidR="000C1F26" w:rsidRPr="42269FC0">
        <w:rPr>
          <w:rFonts w:cs="Arial"/>
          <w:b/>
          <w:bCs/>
          <w:lang w:val="en-US"/>
        </w:rPr>
        <w:t>System</w:t>
      </w:r>
      <w:r w:rsidR="00665528" w:rsidRPr="42269FC0">
        <w:rPr>
          <w:rFonts w:cs="Arial"/>
          <w:lang w:val="en-US"/>
        </w:rPr>
        <w:t xml:space="preserve"> outlines the minimum </w:t>
      </w:r>
      <w:r w:rsidR="007172F9" w:rsidRPr="42269FC0">
        <w:rPr>
          <w:rStyle w:val="normaltextrun"/>
          <w:rFonts w:cs="Calibri"/>
          <w:lang w:val="en-US"/>
        </w:rPr>
        <w:t>health and safety</w:t>
      </w:r>
      <w:r w:rsidR="00665528" w:rsidRPr="42269FC0">
        <w:rPr>
          <w:rFonts w:cs="Arial"/>
          <w:lang w:val="en-US"/>
        </w:rPr>
        <w:t xml:space="preserve"> provisions and requirements, policies, </w:t>
      </w:r>
      <w:r w:rsidR="006D3D9C" w:rsidRPr="42269FC0">
        <w:rPr>
          <w:rFonts w:cs="Arial"/>
          <w:lang w:val="en-US"/>
        </w:rPr>
        <w:t>plan</w:t>
      </w:r>
      <w:r w:rsidR="00665528" w:rsidRPr="42269FC0">
        <w:rPr>
          <w:rFonts w:cs="Arial"/>
          <w:lang w:val="en-US"/>
        </w:rPr>
        <w:t xml:space="preserve">ning, and implementation, checking, </w:t>
      </w:r>
      <w:r w:rsidR="000C1F26" w:rsidRPr="42269FC0">
        <w:rPr>
          <w:rFonts w:cs="Arial"/>
          <w:lang w:val="en-US"/>
        </w:rPr>
        <w:t>controlling,</w:t>
      </w:r>
      <w:r w:rsidR="00665528" w:rsidRPr="42269FC0">
        <w:rPr>
          <w:rFonts w:cs="Arial"/>
          <w:lang w:val="en-US"/>
        </w:rPr>
        <w:t xml:space="preserve"> and reviewing requirements for all involved entities. It also includes </w:t>
      </w:r>
      <w:r w:rsidR="007172F9" w:rsidRPr="42269FC0">
        <w:rPr>
          <w:rStyle w:val="normaltextrun"/>
          <w:rFonts w:cs="Calibri"/>
          <w:lang w:val="en-US"/>
        </w:rPr>
        <w:t>health and safety</w:t>
      </w:r>
      <w:r w:rsidR="007172F9" w:rsidRPr="42269FC0">
        <w:rPr>
          <w:rFonts w:cs="Arial"/>
          <w:lang w:val="en-US"/>
        </w:rPr>
        <w:t xml:space="preserve"> </w:t>
      </w:r>
      <w:r w:rsidR="00665528" w:rsidRPr="42269FC0">
        <w:rPr>
          <w:rFonts w:cs="Arial"/>
          <w:lang w:val="en-US"/>
        </w:rPr>
        <w:t>requirement</w:t>
      </w:r>
      <w:r w:rsidR="00135B23" w:rsidRPr="42269FC0">
        <w:rPr>
          <w:rFonts w:cs="Arial"/>
          <w:lang w:val="en-US"/>
        </w:rPr>
        <w:t>s</w:t>
      </w:r>
      <w:r w:rsidR="00665528" w:rsidRPr="42269FC0">
        <w:rPr>
          <w:rFonts w:cs="Arial"/>
          <w:lang w:val="en-US"/>
        </w:rPr>
        <w:t xml:space="preserve"> for the Contra</w:t>
      </w:r>
      <w:r w:rsidR="007350A9" w:rsidRPr="42269FC0">
        <w:rPr>
          <w:rFonts w:cs="Arial"/>
          <w:lang w:val="en-US"/>
        </w:rPr>
        <w:t xml:space="preserve">ctor and </w:t>
      </w:r>
      <w:r w:rsidR="00665528" w:rsidRPr="42269FC0">
        <w:rPr>
          <w:rFonts w:cs="Arial"/>
          <w:lang w:val="en-US"/>
        </w:rPr>
        <w:t>Subcontractors.</w:t>
      </w:r>
    </w:p>
    <w:p w14:paraId="6C9603E8" w14:textId="503F1660" w:rsidR="00621425" w:rsidRPr="00CA416B" w:rsidRDefault="00621425" w:rsidP="42269FC0">
      <w:pPr>
        <w:tabs>
          <w:tab w:val="left" w:pos="1790"/>
        </w:tabs>
        <w:jc w:val="both"/>
        <w:rPr>
          <w:rFonts w:cs="Arial"/>
          <w:lang w:val="en-US"/>
        </w:rPr>
      </w:pPr>
      <w:r w:rsidRPr="6224468D">
        <w:rPr>
          <w:rFonts w:cs="Arial"/>
          <w:lang w:val="en-US"/>
        </w:rPr>
        <w:t>The Contractor is required to obtain written acceptance from all Sub</w:t>
      </w:r>
      <w:r w:rsidR="77066F86" w:rsidRPr="6224468D">
        <w:rPr>
          <w:rFonts w:cs="Arial"/>
          <w:lang w:val="en-US"/>
        </w:rPr>
        <w:t>c</w:t>
      </w:r>
      <w:r w:rsidRPr="6224468D">
        <w:rPr>
          <w:rFonts w:cs="Arial"/>
          <w:lang w:val="en-US"/>
        </w:rPr>
        <w:t xml:space="preserve">ontractors confirming their agreement to the health and safety conditions and requirements established by </w:t>
      </w:r>
      <w:r w:rsidR="00F55FDA">
        <w:rPr>
          <w:rFonts w:cs="Arial"/>
          <w:lang w:val="en-US"/>
        </w:rPr>
        <w:t>Perpetuum</w:t>
      </w:r>
      <w:r w:rsidRPr="6224468D">
        <w:rPr>
          <w:rFonts w:cs="Arial"/>
          <w:lang w:val="en-US"/>
        </w:rPr>
        <w:t xml:space="preserve">. The Contractor must provide </w:t>
      </w:r>
      <w:r w:rsidR="00F55FDA">
        <w:rPr>
          <w:rFonts w:cs="Arial"/>
          <w:lang w:val="en-US"/>
        </w:rPr>
        <w:t>Perpetuum</w:t>
      </w:r>
      <w:r w:rsidRPr="6224468D">
        <w:rPr>
          <w:rFonts w:cs="Arial"/>
          <w:lang w:val="en-US"/>
        </w:rPr>
        <w:t xml:space="preserve"> with appropriate documentation as evidence of this acceptance. Furthermore, the contractual agreement between the Contractor and each Subcontractor must incorporate the same terms and conditions as those set out in the contract between </w:t>
      </w:r>
      <w:r w:rsidR="00F55FDA">
        <w:rPr>
          <w:rFonts w:cs="Arial"/>
          <w:lang w:val="en-US"/>
        </w:rPr>
        <w:t>Perpetuum</w:t>
      </w:r>
      <w:r w:rsidRPr="6224468D">
        <w:rPr>
          <w:rFonts w:cs="Arial"/>
          <w:lang w:val="en-US"/>
        </w:rPr>
        <w:t xml:space="preserve"> and the Contractor.</w:t>
      </w:r>
    </w:p>
    <w:p w14:paraId="3D4E1B8E" w14:textId="752B30A2" w:rsidR="00665528" w:rsidRDefault="0062199F" w:rsidP="42269FC0">
      <w:pPr>
        <w:tabs>
          <w:tab w:val="left" w:pos="1790"/>
        </w:tabs>
        <w:jc w:val="both"/>
        <w:rPr>
          <w:rFonts w:cs="Arial"/>
          <w:lang w:val="en-US"/>
        </w:rPr>
      </w:pPr>
      <w:r w:rsidRPr="42269FC0">
        <w:rPr>
          <w:rFonts w:cs="Arial"/>
          <w:b/>
          <w:bCs/>
          <w:lang w:val="en-GB"/>
        </w:rPr>
        <w:lastRenderedPageBreak/>
        <w:t>Appendix A</w:t>
      </w:r>
      <w:r w:rsidR="00665528" w:rsidRPr="42269FC0">
        <w:rPr>
          <w:rFonts w:cs="Arial"/>
          <w:lang w:val="en-GB"/>
        </w:rPr>
        <w:t xml:space="preserve"> include</w:t>
      </w:r>
      <w:r w:rsidR="0034560F" w:rsidRPr="42269FC0">
        <w:rPr>
          <w:rFonts w:cs="Arial"/>
          <w:lang w:val="en-GB"/>
        </w:rPr>
        <w:t>s</w:t>
      </w:r>
      <w:r w:rsidR="00665528" w:rsidRPr="42269FC0">
        <w:rPr>
          <w:rFonts w:cs="Arial"/>
          <w:lang w:val="en-GB"/>
        </w:rPr>
        <w:t xml:space="preserve"> the </w:t>
      </w:r>
      <w:r w:rsidR="00FF7D24" w:rsidRPr="42269FC0">
        <w:rPr>
          <w:rStyle w:val="normaltextrun"/>
          <w:rFonts w:cs="Calibri"/>
          <w:lang w:val="en-GB"/>
        </w:rPr>
        <w:t>h</w:t>
      </w:r>
      <w:r w:rsidR="00FF7D24" w:rsidRPr="42269FC0">
        <w:rPr>
          <w:rStyle w:val="normaltextrun"/>
          <w:rFonts w:cs="Calibri"/>
        </w:rPr>
        <w:t>ealth and safety</w:t>
      </w:r>
      <w:r w:rsidR="00FF7D24" w:rsidRPr="42269FC0">
        <w:rPr>
          <w:rFonts w:cs="Arial"/>
          <w:lang w:val="en-GB"/>
        </w:rPr>
        <w:t xml:space="preserve"> </w:t>
      </w:r>
      <w:r w:rsidR="00665528" w:rsidRPr="42269FC0">
        <w:rPr>
          <w:rFonts w:cs="Arial"/>
          <w:lang w:val="en-GB"/>
        </w:rPr>
        <w:t xml:space="preserve">procedures as well as the minimum requirements for the </w:t>
      </w:r>
      <w:r w:rsidR="00FF7D24" w:rsidRPr="42269FC0">
        <w:rPr>
          <w:rStyle w:val="normaltextrun"/>
          <w:rFonts w:cs="Calibri"/>
          <w:lang w:val="en-GB"/>
        </w:rPr>
        <w:t>h</w:t>
      </w:r>
      <w:r w:rsidR="00FF7D24" w:rsidRPr="42269FC0">
        <w:rPr>
          <w:rStyle w:val="normaltextrun"/>
          <w:rFonts w:cs="Calibri"/>
        </w:rPr>
        <w:t>ealth and safety</w:t>
      </w:r>
      <w:r w:rsidR="00665528" w:rsidRPr="42269FC0">
        <w:rPr>
          <w:rFonts w:cs="Arial"/>
          <w:lang w:val="en-GB"/>
        </w:rPr>
        <w:t xml:space="preserve"> procedures from the Subcontractor’s side. Subcontractors </w:t>
      </w:r>
      <w:r w:rsidR="00E620F9" w:rsidRPr="42269FC0">
        <w:rPr>
          <w:rFonts w:cs="Arial"/>
          <w:lang w:val="en-GB"/>
        </w:rPr>
        <w:t>shall</w:t>
      </w:r>
      <w:r w:rsidR="00665528" w:rsidRPr="42269FC0">
        <w:rPr>
          <w:rFonts w:cs="Arial"/>
          <w:lang w:val="en-GB"/>
        </w:rPr>
        <w:t xml:space="preserve"> adopt the </w:t>
      </w:r>
      <w:r w:rsidR="001A70EA" w:rsidRPr="42269FC0">
        <w:rPr>
          <w:rFonts w:cs="Arial"/>
          <w:lang w:val="en-GB"/>
        </w:rPr>
        <w:t xml:space="preserve">present </w:t>
      </w:r>
      <w:r w:rsidR="00FF7D24" w:rsidRPr="42269FC0">
        <w:rPr>
          <w:rStyle w:val="normaltextrun"/>
          <w:rFonts w:cs="Calibri"/>
        </w:rPr>
        <w:t>Health and Safety</w:t>
      </w:r>
      <w:r w:rsidR="00903EB6" w:rsidRPr="42269FC0">
        <w:rPr>
          <w:rFonts w:cs="Arial"/>
          <w:lang w:val="en-GB"/>
        </w:rPr>
        <w:t xml:space="preserve"> System</w:t>
      </w:r>
      <w:r w:rsidR="00665528" w:rsidRPr="42269FC0">
        <w:rPr>
          <w:rFonts w:cs="Arial"/>
          <w:lang w:val="en-GB"/>
        </w:rPr>
        <w:t xml:space="preserve"> entirely, pro</w:t>
      </w:r>
      <w:r w:rsidR="001A70EA" w:rsidRPr="42269FC0">
        <w:rPr>
          <w:rFonts w:cs="Arial"/>
          <w:lang w:val="en-GB"/>
        </w:rPr>
        <w:t>viding that they fully satisfy</w:t>
      </w:r>
      <w:r w:rsidR="00665528" w:rsidRPr="42269FC0">
        <w:rPr>
          <w:rFonts w:cs="Arial"/>
          <w:lang w:val="en-GB"/>
        </w:rPr>
        <w:t xml:space="preserve"> their legal and contractual obligations.</w:t>
      </w:r>
    </w:p>
    <w:p w14:paraId="53128261" w14:textId="75268E90" w:rsidR="007D4780" w:rsidRDefault="000C1F26" w:rsidP="42269FC0">
      <w:pPr>
        <w:tabs>
          <w:tab w:val="left" w:pos="1790"/>
        </w:tabs>
        <w:jc w:val="both"/>
        <w:rPr>
          <w:rFonts w:cs="Arial"/>
          <w:lang w:val="en-US"/>
        </w:rPr>
      </w:pPr>
      <w:r w:rsidRPr="42269FC0">
        <w:rPr>
          <w:rFonts w:cs="Arial"/>
          <w:b/>
          <w:bCs/>
          <w:lang w:val="en-US"/>
        </w:rPr>
        <w:t>Appendix B</w:t>
      </w:r>
      <w:r w:rsidRPr="42269FC0">
        <w:rPr>
          <w:rFonts w:cs="Arial"/>
          <w:lang w:val="en-US"/>
        </w:rPr>
        <w:t xml:space="preserve"> includes the </w:t>
      </w:r>
      <w:r w:rsidR="00FF7D24" w:rsidRPr="42269FC0">
        <w:rPr>
          <w:rStyle w:val="normaltextrun"/>
          <w:rFonts w:cs="Calibri"/>
          <w:lang w:val="en-US"/>
        </w:rPr>
        <w:t>health and safety</w:t>
      </w:r>
      <w:r w:rsidR="00FF7D24" w:rsidRPr="42269FC0">
        <w:rPr>
          <w:rFonts w:cs="Arial"/>
          <w:lang w:val="en-US"/>
        </w:rPr>
        <w:t xml:space="preserve"> </w:t>
      </w:r>
      <w:r w:rsidRPr="42269FC0">
        <w:rPr>
          <w:rFonts w:cs="Arial"/>
          <w:lang w:val="en-US"/>
        </w:rPr>
        <w:t>form</w:t>
      </w:r>
      <w:r w:rsidR="00FF7D24" w:rsidRPr="42269FC0">
        <w:rPr>
          <w:rFonts w:cs="Arial"/>
          <w:lang w:val="en-US"/>
        </w:rPr>
        <w:t>s</w:t>
      </w:r>
      <w:r w:rsidRPr="42269FC0">
        <w:rPr>
          <w:rFonts w:cs="Arial"/>
          <w:lang w:val="en-US"/>
        </w:rPr>
        <w:t xml:space="preserve"> that will be used </w:t>
      </w:r>
      <w:r w:rsidR="001B0672" w:rsidRPr="42269FC0">
        <w:rPr>
          <w:rFonts w:cs="Arial"/>
          <w:lang w:val="en-US"/>
        </w:rPr>
        <w:t xml:space="preserve">for the </w:t>
      </w:r>
      <w:r w:rsidR="00FF7D24" w:rsidRPr="42269FC0">
        <w:rPr>
          <w:rFonts w:cs="Arial"/>
          <w:lang w:val="en-US"/>
        </w:rPr>
        <w:t>w</w:t>
      </w:r>
      <w:r w:rsidR="001B0672" w:rsidRPr="42269FC0">
        <w:rPr>
          <w:rFonts w:cs="Arial"/>
          <w:lang w:val="en-US"/>
        </w:rPr>
        <w:t xml:space="preserve">orks </w:t>
      </w:r>
      <w:r w:rsidRPr="42269FC0">
        <w:rPr>
          <w:rFonts w:cs="Arial"/>
          <w:lang w:val="en-US"/>
        </w:rPr>
        <w:t xml:space="preserve">as a minimum. </w:t>
      </w:r>
    </w:p>
    <w:p w14:paraId="6131D377" w14:textId="37277D92" w:rsidR="00902946" w:rsidRPr="001B0672" w:rsidRDefault="00902946" w:rsidP="74FADB7B">
      <w:pPr>
        <w:pStyle w:val="Titolo2"/>
        <w:tabs>
          <w:tab w:val="clear" w:pos="1688"/>
        </w:tabs>
        <w:ind w:left="440" w:hanging="445"/>
        <w:rPr>
          <w:rFonts w:ascii="Calibri" w:hAnsi="Calibri" w:cs="Arial"/>
          <w:i w:val="0"/>
          <w:iCs w:val="0"/>
          <w:sz w:val="22"/>
          <w:szCs w:val="22"/>
          <w:lang w:val="en-US"/>
        </w:rPr>
      </w:pPr>
      <w:r w:rsidRPr="74FADB7B">
        <w:rPr>
          <w:rFonts w:ascii="Calibri" w:hAnsi="Calibri" w:cs="Arial"/>
          <w:i w:val="0"/>
          <w:iCs w:val="0"/>
          <w:sz w:val="22"/>
          <w:szCs w:val="22"/>
          <w:lang w:val="en-US"/>
        </w:rPr>
        <w:t>D</w:t>
      </w:r>
      <w:r w:rsidR="00290215" w:rsidRPr="74FADB7B">
        <w:rPr>
          <w:rFonts w:ascii="Calibri" w:hAnsi="Calibri" w:cs="Arial"/>
          <w:i w:val="0"/>
          <w:iCs w:val="0"/>
          <w:sz w:val="22"/>
          <w:szCs w:val="22"/>
          <w:lang w:val="en-US"/>
        </w:rPr>
        <w:t>EFINITIONS</w:t>
      </w:r>
    </w:p>
    <w:p w14:paraId="038CC258" w14:textId="59821EFB" w:rsidR="00AB4232" w:rsidRDefault="00AB4232" w:rsidP="42269FC0">
      <w:pPr>
        <w:ind w:right="199"/>
        <w:jc w:val="both"/>
        <w:rPr>
          <w:rFonts w:cs="Arial"/>
          <w:lang w:val="en-US"/>
        </w:rPr>
      </w:pPr>
      <w:r w:rsidRPr="42269FC0">
        <w:rPr>
          <w:rFonts w:cs="Arial"/>
          <w:lang w:val="en-US"/>
        </w:rPr>
        <w:t>The following definitions ar</w:t>
      </w:r>
      <w:r w:rsidR="00C72DB1" w:rsidRPr="42269FC0">
        <w:rPr>
          <w:rFonts w:cs="Arial"/>
          <w:lang w:val="en-US"/>
        </w:rPr>
        <w:t xml:space="preserve">e used throughout the </w:t>
      </w:r>
      <w:r w:rsidR="001C41A3" w:rsidRPr="42269FC0">
        <w:rPr>
          <w:rStyle w:val="normaltextrun"/>
          <w:rFonts w:cs="Calibri"/>
          <w:lang w:val="en-US"/>
        </w:rPr>
        <w:t>Health and Safety</w:t>
      </w:r>
      <w:r w:rsidR="00903EB6" w:rsidRPr="42269FC0">
        <w:rPr>
          <w:rFonts w:cs="Arial"/>
          <w:lang w:val="en-US"/>
        </w:rPr>
        <w:t xml:space="preserve"> System</w:t>
      </w:r>
      <w:r w:rsidRPr="42269FC0">
        <w:rPr>
          <w:rFonts w:cs="Arial"/>
          <w:lang w:val="en-US"/>
        </w:rPr>
        <w:t xml:space="preserve">. If in </w:t>
      </w:r>
      <w:r w:rsidR="001C41A3" w:rsidRPr="42269FC0">
        <w:rPr>
          <w:rFonts w:cs="Arial"/>
          <w:lang w:val="en-US"/>
        </w:rPr>
        <w:t>conflict</w:t>
      </w:r>
      <w:r w:rsidRPr="42269FC0">
        <w:rPr>
          <w:rFonts w:cs="Arial"/>
          <w:lang w:val="en-US"/>
        </w:rPr>
        <w:t xml:space="preserve"> with</w:t>
      </w:r>
      <w:r w:rsidR="001C41A3" w:rsidRPr="42269FC0">
        <w:rPr>
          <w:rFonts w:cs="Arial"/>
          <w:lang w:val="en-US"/>
        </w:rPr>
        <w:t xml:space="preserve"> the</w:t>
      </w:r>
      <w:r w:rsidRPr="42269FC0">
        <w:rPr>
          <w:rFonts w:cs="Arial"/>
          <w:lang w:val="en-US"/>
        </w:rPr>
        <w:t xml:space="preserve"> </w:t>
      </w:r>
      <w:r w:rsidR="001C41A3" w:rsidRPr="42269FC0">
        <w:rPr>
          <w:rFonts w:cs="Arial"/>
          <w:lang w:val="en-US"/>
        </w:rPr>
        <w:t>t</w:t>
      </w:r>
      <w:r w:rsidRPr="42269FC0">
        <w:rPr>
          <w:rFonts w:cs="Arial"/>
          <w:lang w:val="en-US"/>
        </w:rPr>
        <w:t xml:space="preserve">erms and </w:t>
      </w:r>
      <w:r w:rsidR="001C41A3" w:rsidRPr="42269FC0">
        <w:rPr>
          <w:rFonts w:cs="Arial"/>
          <w:lang w:val="en-US"/>
        </w:rPr>
        <w:t>c</w:t>
      </w:r>
      <w:r w:rsidRPr="42269FC0">
        <w:rPr>
          <w:rFonts w:cs="Arial"/>
          <w:lang w:val="en-US"/>
        </w:rPr>
        <w:t>onditions of the Contract, the latter supersede</w:t>
      </w:r>
      <w:r w:rsidR="001C41A3" w:rsidRPr="42269FC0">
        <w:rPr>
          <w:rFonts w:cs="Arial"/>
          <w:lang w:val="en-US"/>
        </w:rPr>
        <w:t>s</w:t>
      </w:r>
      <w:r w:rsidRPr="42269FC0">
        <w:rPr>
          <w:rFonts w:cs="Arial"/>
          <w:lang w:val="en-US"/>
        </w:rPr>
        <w:t xml:space="preserve"> unless otherwise agreed.  </w:t>
      </w:r>
    </w:p>
    <w:p w14:paraId="7B0D556D" w14:textId="4ABC91BD" w:rsidR="00F0325F" w:rsidRPr="00F0325F" w:rsidRDefault="00F0325F" w:rsidP="6224468D">
      <w:pPr>
        <w:spacing w:line="240" w:lineRule="auto"/>
        <w:jc w:val="both"/>
        <w:rPr>
          <w:rFonts w:cs="Arial"/>
          <w:lang w:val="en-IE"/>
        </w:rPr>
      </w:pPr>
      <w:r w:rsidRPr="6224468D">
        <w:rPr>
          <w:rFonts w:cs="Arial"/>
          <w:b/>
          <w:bCs/>
          <w:lang w:val="en-IE"/>
        </w:rPr>
        <w:t>Incident</w:t>
      </w:r>
      <w:r w:rsidRPr="6224468D">
        <w:rPr>
          <w:rFonts w:cs="Arial"/>
          <w:lang w:val="en-IE"/>
        </w:rPr>
        <w:t>: An unexpected event that may negatively impact the cost, schedule, or quality of a work activity.</w:t>
      </w:r>
    </w:p>
    <w:p w14:paraId="49933633" w14:textId="77777777" w:rsidR="00F0325F" w:rsidRPr="00F0325F" w:rsidRDefault="00F0325F" w:rsidP="6224468D">
      <w:pPr>
        <w:spacing w:line="240" w:lineRule="auto"/>
        <w:jc w:val="both"/>
        <w:rPr>
          <w:rFonts w:cs="Arial"/>
          <w:lang w:val="en-IE"/>
        </w:rPr>
      </w:pPr>
      <w:r w:rsidRPr="6224468D">
        <w:rPr>
          <w:rFonts w:cs="Arial"/>
          <w:b/>
          <w:bCs/>
          <w:lang w:val="en-IE"/>
        </w:rPr>
        <w:t>Audit</w:t>
      </w:r>
      <w:r w:rsidRPr="6224468D">
        <w:rPr>
          <w:rFonts w:cs="Arial"/>
          <w:lang w:val="en-IE"/>
        </w:rPr>
        <w:t>: A systematic and comprehensive review of all safety management systems, including detailed inspections of construction sites to verify compliance.</w:t>
      </w:r>
    </w:p>
    <w:p w14:paraId="2F932941" w14:textId="77777777" w:rsidR="00F0325F" w:rsidRPr="00F0325F" w:rsidRDefault="00F0325F" w:rsidP="6224468D">
      <w:pPr>
        <w:spacing w:line="240" w:lineRule="auto"/>
        <w:jc w:val="both"/>
        <w:rPr>
          <w:rFonts w:cs="Arial"/>
          <w:lang w:val="en-IE"/>
        </w:rPr>
      </w:pPr>
      <w:r w:rsidRPr="6224468D">
        <w:rPr>
          <w:rFonts w:cs="Arial"/>
          <w:b/>
          <w:bCs/>
          <w:lang w:val="en-IE"/>
        </w:rPr>
        <w:t>Active Safety System</w:t>
      </w:r>
      <w:r w:rsidRPr="6224468D">
        <w:rPr>
          <w:rFonts w:cs="Arial"/>
          <w:lang w:val="en-IE"/>
        </w:rPr>
        <w:t>: Any proximity-based safety warning device designed to prevent or mitigate collisions and accidents.</w:t>
      </w:r>
    </w:p>
    <w:p w14:paraId="3BA27D94" w14:textId="77777777" w:rsidR="00F0325F" w:rsidRPr="00F0325F" w:rsidRDefault="00F0325F" w:rsidP="6224468D">
      <w:pPr>
        <w:spacing w:line="240" w:lineRule="auto"/>
        <w:jc w:val="both"/>
        <w:rPr>
          <w:rFonts w:cs="Arial"/>
          <w:lang w:val="en-IE"/>
        </w:rPr>
      </w:pPr>
      <w:r w:rsidRPr="6224468D">
        <w:rPr>
          <w:rFonts w:cs="Arial"/>
          <w:b/>
          <w:bCs/>
          <w:lang w:val="en-IE"/>
        </w:rPr>
        <w:t>Security Contractor</w:t>
      </w:r>
      <w:r w:rsidRPr="6224468D">
        <w:rPr>
          <w:rFonts w:cs="Arial"/>
          <w:lang w:val="en-IE"/>
        </w:rPr>
        <w:t>: The contractor responsible for managing site security services and access control procedures.</w:t>
      </w:r>
    </w:p>
    <w:p w14:paraId="63B85DDF" w14:textId="3EE67FAB" w:rsidR="00F0325F" w:rsidRPr="00F0325F" w:rsidRDefault="00F0325F" w:rsidP="6224468D">
      <w:pPr>
        <w:spacing w:line="240" w:lineRule="auto"/>
        <w:jc w:val="both"/>
        <w:rPr>
          <w:rFonts w:cs="Arial"/>
          <w:lang w:val="en-IE"/>
        </w:rPr>
      </w:pPr>
      <w:r w:rsidRPr="6224468D">
        <w:rPr>
          <w:rFonts w:cs="Arial"/>
          <w:b/>
          <w:bCs/>
          <w:lang w:val="en-IE"/>
        </w:rPr>
        <w:t>DPC</w:t>
      </w:r>
      <w:r w:rsidR="00C00D73" w:rsidRPr="6224468D">
        <w:rPr>
          <w:rFonts w:cs="Arial"/>
          <w:lang w:val="en-IE"/>
        </w:rPr>
        <w:t xml:space="preserve">: </w:t>
      </w:r>
      <w:r w:rsidRPr="6224468D">
        <w:rPr>
          <w:rFonts w:cs="Arial"/>
          <w:lang w:val="en-IE"/>
        </w:rPr>
        <w:t>Equipment designed to protect multiple individuals simultaneously from specific hazards. These devices must be used in areas that are frequently accessed and where collective protection is necessary.</w:t>
      </w:r>
    </w:p>
    <w:p w14:paraId="32F61C50" w14:textId="77777777" w:rsidR="00F0325F" w:rsidRPr="00F0325F" w:rsidRDefault="00F0325F" w:rsidP="6224468D">
      <w:pPr>
        <w:spacing w:line="240" w:lineRule="auto"/>
        <w:jc w:val="both"/>
        <w:rPr>
          <w:rFonts w:cs="Arial"/>
          <w:lang w:val="en-IE"/>
        </w:rPr>
      </w:pPr>
      <w:r w:rsidRPr="6224468D">
        <w:rPr>
          <w:rFonts w:cs="Arial"/>
          <w:b/>
          <w:bCs/>
          <w:lang w:val="en-IE"/>
        </w:rPr>
        <w:t>Environmental Officer:</w:t>
      </w:r>
      <w:r w:rsidRPr="6224468D">
        <w:rPr>
          <w:rFonts w:cs="Arial"/>
          <w:lang w:val="en-IE"/>
        </w:rPr>
        <w:t> A professionally trained individual appointed by the Contractor to ensure compliance with environmental regulations and standards.</w:t>
      </w:r>
    </w:p>
    <w:p w14:paraId="26A8FCE9" w14:textId="77777777" w:rsidR="00F0325F" w:rsidRPr="00F0325F" w:rsidRDefault="00F0325F" w:rsidP="6224468D">
      <w:pPr>
        <w:spacing w:line="240" w:lineRule="auto"/>
        <w:jc w:val="both"/>
        <w:rPr>
          <w:rFonts w:cs="Arial"/>
          <w:lang w:val="en-IE"/>
        </w:rPr>
      </w:pPr>
      <w:r w:rsidRPr="6224468D">
        <w:rPr>
          <w:rFonts w:cs="Arial"/>
          <w:b/>
          <w:bCs/>
          <w:lang w:val="en-IE"/>
        </w:rPr>
        <w:t>Health and Safety Officer:</w:t>
      </w:r>
      <w:r w:rsidRPr="6224468D">
        <w:rPr>
          <w:rFonts w:cs="Arial"/>
          <w:lang w:val="en-IE"/>
        </w:rPr>
        <w:t> A professionally trained individual appointed by the Contractor to oversee compliance with health and safety requirements on site.</w:t>
      </w:r>
    </w:p>
    <w:p w14:paraId="3BFB33F0" w14:textId="7DE6FAA6" w:rsidR="00F0325F" w:rsidRPr="00F0325F" w:rsidRDefault="00F0325F" w:rsidP="6224468D">
      <w:pPr>
        <w:spacing w:line="240" w:lineRule="auto"/>
        <w:jc w:val="both"/>
        <w:rPr>
          <w:rFonts w:cs="Arial"/>
          <w:lang w:val="en-IE"/>
        </w:rPr>
      </w:pPr>
      <w:r w:rsidRPr="6224468D">
        <w:rPr>
          <w:rFonts w:cs="Arial"/>
          <w:b/>
          <w:bCs/>
          <w:lang w:val="en-IE"/>
        </w:rPr>
        <w:t>HSE</w:t>
      </w:r>
      <w:r w:rsidR="00C00D73" w:rsidRPr="6224468D">
        <w:rPr>
          <w:rFonts w:cs="Arial"/>
          <w:b/>
          <w:bCs/>
          <w:lang w:val="en-IE"/>
        </w:rPr>
        <w:t xml:space="preserve"> </w:t>
      </w:r>
      <w:r w:rsidRPr="6224468D">
        <w:rPr>
          <w:rFonts w:cs="Arial"/>
          <w:b/>
          <w:bCs/>
          <w:lang w:val="en-IE"/>
        </w:rPr>
        <w:t>Manager: </w:t>
      </w:r>
      <w:r w:rsidRPr="6224468D">
        <w:rPr>
          <w:rFonts w:cs="Arial"/>
          <w:lang w:val="en-IE"/>
        </w:rPr>
        <w:t>The individual appointed by the Contractor, with appropriate professional qualifications, responsible for managing all aspects of Health, Safety, and Environmental (HSE) compliance.</w:t>
      </w:r>
    </w:p>
    <w:p w14:paraId="2F0447FE" w14:textId="77777777" w:rsidR="00F0325F" w:rsidRPr="00F0325F" w:rsidRDefault="00F0325F" w:rsidP="6224468D">
      <w:pPr>
        <w:spacing w:line="240" w:lineRule="auto"/>
        <w:jc w:val="both"/>
        <w:rPr>
          <w:rFonts w:cs="Arial"/>
          <w:lang w:val="en-IE"/>
        </w:rPr>
      </w:pPr>
      <w:r w:rsidRPr="6224468D">
        <w:rPr>
          <w:rFonts w:cs="Arial"/>
          <w:b/>
          <w:bCs/>
          <w:lang w:val="en-IE"/>
        </w:rPr>
        <w:t>Document of Risk Assessment:</w:t>
      </w:r>
      <w:r w:rsidRPr="6224468D">
        <w:rPr>
          <w:rFonts w:cs="Arial"/>
          <w:lang w:val="en-IE"/>
        </w:rPr>
        <w:t> A formal document outlining the identification, evaluation, and management of health and safety risks associated with the project.</w:t>
      </w:r>
    </w:p>
    <w:p w14:paraId="524AB1E4" w14:textId="77777777" w:rsidR="00F0325F" w:rsidRPr="00F0325F" w:rsidRDefault="00F0325F" w:rsidP="00F0325F">
      <w:pPr>
        <w:spacing w:line="240" w:lineRule="auto"/>
        <w:jc w:val="both"/>
        <w:rPr>
          <w:rFonts w:cs="Arial"/>
          <w:lang w:val="en-IE"/>
        </w:rPr>
      </w:pPr>
      <w:r w:rsidRPr="6224468D">
        <w:rPr>
          <w:rFonts w:cs="Arial"/>
          <w:b/>
          <w:bCs/>
          <w:lang w:val="en-IE"/>
        </w:rPr>
        <w:t>PPE (Personal Protective Equipment):</w:t>
      </w:r>
      <w:r w:rsidRPr="6224468D">
        <w:rPr>
          <w:rFonts w:cs="Arial"/>
          <w:lang w:val="en-IE"/>
        </w:rPr>
        <w:t> Equipment worn by individuals to reduce exposure to workplace hazards. Examples include gloves, safety footwear, eye protection, hearing protection (e.g., earplugs, earmuffs), helmets, respirators, masks, and protective clothing.</w:t>
      </w:r>
    </w:p>
    <w:p w14:paraId="62486C05" w14:textId="77777777" w:rsidR="007D4780" w:rsidRPr="007D4780" w:rsidRDefault="007D4780" w:rsidP="42269FC0">
      <w:pPr>
        <w:spacing w:line="240" w:lineRule="auto"/>
        <w:jc w:val="both"/>
        <w:rPr>
          <w:rFonts w:cs="Arial"/>
          <w:b/>
          <w:bCs/>
          <w:lang w:val="en-US"/>
        </w:rPr>
      </w:pPr>
    </w:p>
    <w:p w14:paraId="08FB3E86" w14:textId="06CB7242" w:rsidR="00C94F1A" w:rsidRPr="00DF542D" w:rsidRDefault="009A16BA" w:rsidP="00B12401">
      <w:pPr>
        <w:pStyle w:val="Titolo1"/>
        <w:spacing w:after="0"/>
        <w:jc w:val="both"/>
        <w:rPr>
          <w:rFonts w:ascii="Calibri" w:hAnsi="Calibri"/>
          <w:sz w:val="22"/>
          <w:szCs w:val="22"/>
          <w:lang w:val="en-US"/>
        </w:rPr>
      </w:pPr>
      <w:bookmarkStart w:id="1" w:name="_Toc1725385839"/>
      <w:r w:rsidRPr="74FADB7B">
        <w:rPr>
          <w:rFonts w:ascii="Calibri" w:hAnsi="Calibri"/>
          <w:sz w:val="22"/>
          <w:szCs w:val="22"/>
          <w:lang w:val="en-US"/>
        </w:rPr>
        <w:t xml:space="preserve">HEALTH AND </w:t>
      </w:r>
      <w:r w:rsidR="00A35207" w:rsidRPr="74FADB7B">
        <w:rPr>
          <w:rFonts w:ascii="Calibri" w:hAnsi="Calibri"/>
          <w:sz w:val="22"/>
          <w:szCs w:val="22"/>
          <w:lang w:val="en-US"/>
        </w:rPr>
        <w:t>SAFETY POLICY</w:t>
      </w:r>
      <w:bookmarkEnd w:id="1"/>
    </w:p>
    <w:p w14:paraId="19A0A020" w14:textId="4AA52ACF" w:rsidR="005B337C" w:rsidRPr="00A434E2" w:rsidRDefault="00E62B25" w:rsidP="6224468D">
      <w:pPr>
        <w:rPr>
          <w:rFonts w:cs="Arial"/>
          <w:color w:val="000000" w:themeColor="text1"/>
          <w:lang w:val="en-US"/>
        </w:rPr>
      </w:pPr>
      <w:r w:rsidRPr="6224468D">
        <w:rPr>
          <w:rFonts w:cs="Arial"/>
          <w:color w:val="000000" w:themeColor="text1"/>
          <w:lang w:val="en-US"/>
        </w:rPr>
        <w:t xml:space="preserve">A strong commitment to health, safety, and environmental protection is a core value of </w:t>
      </w:r>
      <w:r w:rsidR="00F55FDA">
        <w:rPr>
          <w:rFonts w:cs="Arial"/>
          <w:color w:val="000000" w:themeColor="text1"/>
          <w:lang w:val="en-US"/>
        </w:rPr>
        <w:t>Perpetuum</w:t>
      </w:r>
      <w:r w:rsidRPr="6224468D">
        <w:rPr>
          <w:rFonts w:cs="Arial"/>
          <w:color w:val="000000" w:themeColor="text1"/>
          <w:lang w:val="en-US"/>
        </w:rPr>
        <w:t xml:space="preserve"> and must guide the </w:t>
      </w:r>
      <w:proofErr w:type="spellStart"/>
      <w:r w:rsidRPr="6224468D">
        <w:rPr>
          <w:rFonts w:cs="Arial"/>
          <w:color w:val="000000" w:themeColor="text1"/>
          <w:lang w:val="en-US"/>
        </w:rPr>
        <w:t>behaviour</w:t>
      </w:r>
      <w:proofErr w:type="spellEnd"/>
      <w:r w:rsidRPr="6224468D">
        <w:rPr>
          <w:rFonts w:cs="Arial"/>
          <w:color w:val="000000" w:themeColor="text1"/>
          <w:lang w:val="en-US"/>
        </w:rPr>
        <w:t xml:space="preserve"> of all individuals operating on </w:t>
      </w:r>
      <w:r w:rsidR="00F55FDA">
        <w:rPr>
          <w:rFonts w:cs="Arial"/>
          <w:color w:val="000000" w:themeColor="text1"/>
          <w:lang w:val="en-US"/>
        </w:rPr>
        <w:t>Perpetuum</w:t>
      </w:r>
      <w:r w:rsidRPr="6224468D">
        <w:rPr>
          <w:rFonts w:cs="Arial"/>
          <w:color w:val="000000" w:themeColor="text1"/>
          <w:lang w:val="en-US"/>
        </w:rPr>
        <w:t xml:space="preserve"> sites. </w:t>
      </w:r>
    </w:p>
    <w:p w14:paraId="68127B5C" w14:textId="4BD3DBB6" w:rsidR="00E62B25" w:rsidRPr="00E62B25" w:rsidRDefault="00E62B25" w:rsidP="00E62B25">
      <w:pPr>
        <w:rPr>
          <w:rFonts w:cs="Arial"/>
          <w:color w:val="000000" w:themeColor="text1"/>
          <w:lang w:val="en-US"/>
        </w:rPr>
      </w:pPr>
      <w:r w:rsidRPr="6224468D">
        <w:rPr>
          <w:rFonts w:cs="Arial"/>
          <w:color w:val="000000" w:themeColor="text1"/>
          <w:lang w:val="en-US"/>
        </w:rPr>
        <w:t>Contractors are expected to cooperate fully and to:</w:t>
      </w:r>
    </w:p>
    <w:p w14:paraId="6BB991D8" w14:textId="77777777" w:rsidR="00B843A9" w:rsidRPr="00130374" w:rsidRDefault="00B843A9" w:rsidP="00B843A9">
      <w:pPr>
        <w:autoSpaceDE w:val="0"/>
        <w:autoSpaceDN w:val="0"/>
        <w:adjustRightInd w:val="0"/>
        <w:spacing w:after="0"/>
        <w:jc w:val="both"/>
        <w:rPr>
          <w:rFonts w:cs="Arial"/>
          <w:color w:val="000000"/>
          <w:lang w:val="en-US"/>
        </w:rPr>
      </w:pPr>
    </w:p>
    <w:p w14:paraId="5E02FD2D" w14:textId="5626B52F" w:rsidR="00CD10C6" w:rsidRPr="00130374" w:rsidRDefault="00CD10C6" w:rsidP="00CD367E">
      <w:pPr>
        <w:numPr>
          <w:ilvl w:val="0"/>
          <w:numId w:val="31"/>
        </w:numPr>
        <w:autoSpaceDE w:val="0"/>
        <w:autoSpaceDN w:val="0"/>
        <w:adjustRightInd w:val="0"/>
        <w:spacing w:after="0"/>
        <w:jc w:val="both"/>
        <w:rPr>
          <w:rFonts w:cs="Arial"/>
          <w:color w:val="000000"/>
          <w:lang w:val="en-US"/>
        </w:rPr>
      </w:pPr>
      <w:r w:rsidRPr="42269FC0">
        <w:rPr>
          <w:rFonts w:cs="Arial"/>
          <w:color w:val="000000" w:themeColor="text1"/>
          <w:lang w:val="en-US"/>
        </w:rPr>
        <w:t xml:space="preserve">Ensuring employee and </w:t>
      </w:r>
      <w:r w:rsidR="001E279A" w:rsidRPr="42269FC0">
        <w:rPr>
          <w:rFonts w:cs="Arial"/>
          <w:color w:val="000000" w:themeColor="text1"/>
          <w:lang w:val="en-US"/>
        </w:rPr>
        <w:t>third-party</w:t>
      </w:r>
      <w:r w:rsidRPr="42269FC0">
        <w:rPr>
          <w:rFonts w:cs="Arial"/>
          <w:color w:val="000000" w:themeColor="text1"/>
          <w:lang w:val="en-US"/>
        </w:rPr>
        <w:t xml:space="preserve"> occupational health and safety by reducing the risk of work accidents and work-related illnesses</w:t>
      </w:r>
    </w:p>
    <w:p w14:paraId="66EA8121" w14:textId="5D50E9B9" w:rsidR="00CD10C6" w:rsidRPr="00130374" w:rsidRDefault="00CD10C6" w:rsidP="00CD367E">
      <w:pPr>
        <w:numPr>
          <w:ilvl w:val="0"/>
          <w:numId w:val="31"/>
        </w:numPr>
        <w:autoSpaceDE w:val="0"/>
        <w:autoSpaceDN w:val="0"/>
        <w:adjustRightInd w:val="0"/>
        <w:spacing w:after="0"/>
        <w:jc w:val="both"/>
        <w:rPr>
          <w:rFonts w:cs="Arial"/>
          <w:color w:val="000000"/>
          <w:lang w:val="en-US"/>
        </w:rPr>
      </w:pPr>
      <w:r w:rsidRPr="42269FC0">
        <w:rPr>
          <w:rFonts w:cs="Arial"/>
          <w:color w:val="000000" w:themeColor="text1"/>
          <w:lang w:val="en-US"/>
        </w:rPr>
        <w:t>Creating a learning culture and working out preventive measures against non-compliances and incidents for all company processes in collaboration with our employees, customers and partners</w:t>
      </w:r>
    </w:p>
    <w:p w14:paraId="28084515" w14:textId="1E381B30" w:rsidR="00CD10C6" w:rsidRPr="00130374" w:rsidRDefault="00CD10C6" w:rsidP="00CD367E">
      <w:pPr>
        <w:numPr>
          <w:ilvl w:val="0"/>
          <w:numId w:val="31"/>
        </w:numPr>
        <w:autoSpaceDE w:val="0"/>
        <w:autoSpaceDN w:val="0"/>
        <w:adjustRightInd w:val="0"/>
        <w:spacing w:after="0"/>
        <w:jc w:val="both"/>
        <w:rPr>
          <w:rFonts w:cs="Arial"/>
          <w:color w:val="000000"/>
          <w:lang w:val="en-US"/>
        </w:rPr>
      </w:pPr>
      <w:r w:rsidRPr="42269FC0">
        <w:rPr>
          <w:rFonts w:cs="Arial"/>
          <w:color w:val="000000" w:themeColor="text1"/>
          <w:lang w:val="en-US"/>
        </w:rPr>
        <w:t xml:space="preserve">Compliance with all relevant </w:t>
      </w:r>
      <w:r w:rsidR="001C41A3" w:rsidRPr="42269FC0">
        <w:rPr>
          <w:rFonts w:cs="Arial"/>
          <w:color w:val="000000" w:themeColor="text1"/>
          <w:lang w:val="en-US"/>
        </w:rPr>
        <w:t>n</w:t>
      </w:r>
      <w:r w:rsidR="00A115E1" w:rsidRPr="42269FC0">
        <w:rPr>
          <w:rFonts w:cs="Arial"/>
          <w:color w:val="000000" w:themeColor="text1"/>
          <w:lang w:val="en-US"/>
        </w:rPr>
        <w:t xml:space="preserve">ational </w:t>
      </w:r>
      <w:r w:rsidRPr="42269FC0">
        <w:rPr>
          <w:rFonts w:cs="Arial"/>
          <w:color w:val="000000" w:themeColor="text1"/>
          <w:lang w:val="en-US"/>
        </w:rPr>
        <w:t xml:space="preserve">laws and </w:t>
      </w:r>
      <w:r w:rsidR="006D3D9C" w:rsidRPr="42269FC0">
        <w:rPr>
          <w:rFonts w:cs="Arial"/>
          <w:color w:val="000000" w:themeColor="text1"/>
          <w:lang w:val="en-US"/>
        </w:rPr>
        <w:t>international</w:t>
      </w:r>
      <w:r w:rsidR="00A115E1" w:rsidRPr="42269FC0">
        <w:rPr>
          <w:rFonts w:cs="Arial"/>
          <w:color w:val="000000" w:themeColor="text1"/>
          <w:lang w:val="en-US"/>
        </w:rPr>
        <w:t xml:space="preserve"> </w:t>
      </w:r>
      <w:r w:rsidRPr="42269FC0">
        <w:rPr>
          <w:rFonts w:cs="Arial"/>
          <w:color w:val="000000" w:themeColor="text1"/>
          <w:lang w:val="en-US"/>
        </w:rPr>
        <w:t xml:space="preserve">standards at the place of </w:t>
      </w:r>
      <w:r w:rsidR="001C41A3" w:rsidRPr="42269FC0">
        <w:rPr>
          <w:rFonts w:cs="Arial"/>
          <w:color w:val="000000" w:themeColor="text1"/>
          <w:lang w:val="en-US"/>
        </w:rPr>
        <w:t>the works</w:t>
      </w:r>
    </w:p>
    <w:p w14:paraId="2616E613" w14:textId="57D9FC41" w:rsidR="00CD10C6" w:rsidRPr="00130374" w:rsidRDefault="00CD10C6" w:rsidP="00CD367E">
      <w:pPr>
        <w:numPr>
          <w:ilvl w:val="0"/>
          <w:numId w:val="31"/>
        </w:numPr>
        <w:autoSpaceDE w:val="0"/>
        <w:autoSpaceDN w:val="0"/>
        <w:adjustRightInd w:val="0"/>
        <w:spacing w:after="0"/>
        <w:jc w:val="both"/>
        <w:rPr>
          <w:rFonts w:cs="Arial"/>
          <w:color w:val="000000"/>
          <w:lang w:val="en-US"/>
        </w:rPr>
      </w:pPr>
      <w:r w:rsidRPr="42269FC0">
        <w:rPr>
          <w:rFonts w:cs="Arial"/>
          <w:color w:val="000000" w:themeColor="text1"/>
          <w:lang w:val="en-US"/>
        </w:rPr>
        <w:t>Fulfil</w:t>
      </w:r>
      <w:r w:rsidR="001C41A3" w:rsidRPr="42269FC0">
        <w:rPr>
          <w:rFonts w:cs="Arial"/>
          <w:color w:val="000000" w:themeColor="text1"/>
          <w:lang w:val="en-US"/>
        </w:rPr>
        <w:t>ling</w:t>
      </w:r>
      <w:r w:rsidRPr="42269FC0">
        <w:rPr>
          <w:rFonts w:cs="Arial"/>
          <w:color w:val="000000" w:themeColor="text1"/>
          <w:lang w:val="en-US"/>
        </w:rPr>
        <w:t xml:space="preserve"> </w:t>
      </w:r>
      <w:r w:rsidR="00A115E1" w:rsidRPr="42269FC0">
        <w:rPr>
          <w:rFonts w:cs="Arial"/>
          <w:color w:val="000000" w:themeColor="text1"/>
          <w:lang w:val="en-US"/>
        </w:rPr>
        <w:t xml:space="preserve">local </w:t>
      </w:r>
      <w:r w:rsidR="000C1F26" w:rsidRPr="42269FC0">
        <w:rPr>
          <w:rFonts w:cs="Arial"/>
          <w:color w:val="000000" w:themeColor="text1"/>
          <w:lang w:val="en-US"/>
        </w:rPr>
        <w:t>authorities requirements</w:t>
      </w:r>
      <w:r w:rsidRPr="42269FC0">
        <w:rPr>
          <w:rFonts w:cs="Arial"/>
          <w:color w:val="000000" w:themeColor="text1"/>
          <w:lang w:val="en-US"/>
        </w:rPr>
        <w:t xml:space="preserve"> as well as taking all other interest groups into account</w:t>
      </w:r>
    </w:p>
    <w:p w14:paraId="4DBB8F82" w14:textId="2D07178E" w:rsidR="005B68FA" w:rsidRDefault="00CD10C6" w:rsidP="00CD367E">
      <w:pPr>
        <w:numPr>
          <w:ilvl w:val="0"/>
          <w:numId w:val="31"/>
        </w:numPr>
        <w:autoSpaceDE w:val="0"/>
        <w:autoSpaceDN w:val="0"/>
        <w:adjustRightInd w:val="0"/>
        <w:spacing w:after="0"/>
        <w:jc w:val="both"/>
        <w:rPr>
          <w:rFonts w:cs="Arial"/>
          <w:color w:val="000000"/>
          <w:lang w:val="en-US"/>
        </w:rPr>
      </w:pPr>
      <w:r w:rsidRPr="42269FC0">
        <w:rPr>
          <w:rFonts w:cs="Arial"/>
          <w:color w:val="000000" w:themeColor="text1"/>
          <w:lang w:val="en-US"/>
        </w:rPr>
        <w:t>Setting goals and constantly monitoring the suitability of our systems to assure constant improvement in all company processes</w:t>
      </w:r>
    </w:p>
    <w:p w14:paraId="4B99056E" w14:textId="77777777" w:rsidR="00130374" w:rsidRPr="00130374" w:rsidRDefault="00130374" w:rsidP="42269FC0">
      <w:pPr>
        <w:autoSpaceDE w:val="0"/>
        <w:autoSpaceDN w:val="0"/>
        <w:adjustRightInd w:val="0"/>
        <w:spacing w:after="0"/>
        <w:ind w:left="720"/>
        <w:jc w:val="both"/>
        <w:rPr>
          <w:rFonts w:cs="Arial"/>
          <w:color w:val="000000"/>
          <w:lang w:val="en-US"/>
        </w:rPr>
      </w:pPr>
    </w:p>
    <w:p w14:paraId="4B06E40E" w14:textId="16D32581" w:rsidR="00A115E1" w:rsidRPr="00CA416B" w:rsidRDefault="00A115E1" w:rsidP="42269FC0">
      <w:pPr>
        <w:spacing w:after="0"/>
        <w:jc w:val="both"/>
        <w:rPr>
          <w:rFonts w:cs="Arial"/>
          <w:strike/>
          <w:lang w:val="en-US"/>
        </w:rPr>
      </w:pPr>
      <w:r w:rsidRPr="42269FC0">
        <w:rPr>
          <w:rFonts w:cs="Arial"/>
          <w:lang w:val="en-US"/>
        </w:rPr>
        <w:t xml:space="preserve">This </w:t>
      </w:r>
      <w:r w:rsidR="001C41A3" w:rsidRPr="42269FC0">
        <w:rPr>
          <w:rStyle w:val="normaltextrun"/>
          <w:rFonts w:cs="Calibri"/>
          <w:lang w:val="en-US"/>
        </w:rPr>
        <w:t>Health and Safety</w:t>
      </w:r>
      <w:r w:rsidR="001C41A3" w:rsidRPr="42269FC0">
        <w:rPr>
          <w:rFonts w:cs="Arial"/>
          <w:lang w:val="en-US"/>
        </w:rPr>
        <w:t xml:space="preserve"> System</w:t>
      </w:r>
      <w:r w:rsidR="000A37EE" w:rsidRPr="42269FC0">
        <w:rPr>
          <w:rFonts w:cs="Arial"/>
          <w:lang w:val="en-US"/>
        </w:rPr>
        <w:t xml:space="preserve"> and its provisions</w:t>
      </w:r>
      <w:r w:rsidR="001C41A3" w:rsidRPr="42269FC0">
        <w:rPr>
          <w:rFonts w:cs="Arial"/>
          <w:lang w:val="en-US"/>
        </w:rPr>
        <w:t xml:space="preserve"> </w:t>
      </w:r>
      <w:r w:rsidR="000A37EE" w:rsidRPr="42269FC0">
        <w:rPr>
          <w:rFonts w:cs="Arial"/>
          <w:lang w:val="en-US"/>
        </w:rPr>
        <w:t>are</w:t>
      </w:r>
      <w:r w:rsidRPr="42269FC0">
        <w:rPr>
          <w:rFonts w:cs="Arial"/>
          <w:lang w:val="en-US"/>
        </w:rPr>
        <w:t xml:space="preserve"> applicable to, </w:t>
      </w:r>
      <w:r w:rsidR="000A37EE" w:rsidRPr="42269FC0">
        <w:rPr>
          <w:rFonts w:cs="Arial"/>
          <w:lang w:val="en-US"/>
        </w:rPr>
        <w:t>and</w:t>
      </w:r>
      <w:r w:rsidRPr="42269FC0">
        <w:rPr>
          <w:rFonts w:cs="Arial"/>
          <w:lang w:val="en-US"/>
        </w:rPr>
        <w:t xml:space="preserve"> mandatory for all persons working on or visiting the site, including: </w:t>
      </w:r>
      <w:r w:rsidR="000A37EE" w:rsidRPr="42269FC0">
        <w:rPr>
          <w:rFonts w:cs="Arial"/>
          <w:lang w:val="en-US"/>
        </w:rPr>
        <w:t>c</w:t>
      </w:r>
      <w:r w:rsidRPr="42269FC0">
        <w:rPr>
          <w:rFonts w:cs="Arial"/>
          <w:lang w:val="en-US"/>
        </w:rPr>
        <w:t xml:space="preserve">ontractor’s employees, </w:t>
      </w:r>
      <w:r w:rsidR="001C41A3" w:rsidRPr="42269FC0">
        <w:rPr>
          <w:rFonts w:cs="Arial"/>
          <w:lang w:val="en-US"/>
        </w:rPr>
        <w:t>s</w:t>
      </w:r>
      <w:r w:rsidRPr="42269FC0">
        <w:rPr>
          <w:rFonts w:cs="Arial"/>
          <w:lang w:val="en-US"/>
        </w:rPr>
        <w:t xml:space="preserve">ubcontractors and </w:t>
      </w:r>
      <w:r w:rsidR="001C41A3" w:rsidRPr="42269FC0">
        <w:rPr>
          <w:rFonts w:cs="Arial"/>
          <w:lang w:val="en-US"/>
        </w:rPr>
        <w:t>s</w:t>
      </w:r>
      <w:r w:rsidRPr="42269FC0">
        <w:rPr>
          <w:rFonts w:cs="Arial"/>
          <w:lang w:val="en-US"/>
        </w:rPr>
        <w:t xml:space="preserve">ubcontractor employees, </w:t>
      </w:r>
      <w:r w:rsidR="000A37EE" w:rsidRPr="42269FC0">
        <w:rPr>
          <w:rFonts w:cs="Arial"/>
          <w:lang w:val="en-US"/>
        </w:rPr>
        <w:t>v</w:t>
      </w:r>
      <w:r w:rsidRPr="42269FC0">
        <w:rPr>
          <w:rFonts w:cs="Arial"/>
          <w:lang w:val="en-US"/>
        </w:rPr>
        <w:t xml:space="preserve">endors and </w:t>
      </w:r>
      <w:r w:rsidR="000A37EE" w:rsidRPr="42269FC0">
        <w:rPr>
          <w:rFonts w:cs="Arial"/>
          <w:lang w:val="en-US"/>
        </w:rPr>
        <w:t>s</w:t>
      </w:r>
      <w:r w:rsidRPr="42269FC0">
        <w:rPr>
          <w:rFonts w:cs="Arial"/>
          <w:lang w:val="en-US"/>
        </w:rPr>
        <w:t xml:space="preserve">uppliers, </w:t>
      </w:r>
      <w:r w:rsidR="000A37EE" w:rsidRPr="42269FC0">
        <w:rPr>
          <w:rFonts w:cs="Arial"/>
          <w:lang w:val="en-US"/>
        </w:rPr>
        <w:t>e</w:t>
      </w:r>
      <w:r w:rsidR="007D4780" w:rsidRPr="42269FC0">
        <w:rPr>
          <w:rFonts w:cs="Arial"/>
          <w:lang w:val="en-US"/>
        </w:rPr>
        <w:t>mployer</w:t>
      </w:r>
      <w:r w:rsidR="000A37EE" w:rsidRPr="42269FC0">
        <w:rPr>
          <w:rFonts w:cs="Arial"/>
          <w:lang w:val="en-US"/>
        </w:rPr>
        <w:t>’</w:t>
      </w:r>
      <w:r w:rsidRPr="42269FC0">
        <w:rPr>
          <w:rFonts w:cs="Arial"/>
          <w:lang w:val="en-US"/>
        </w:rPr>
        <w:t>s personnel and all site visitors.</w:t>
      </w:r>
    </w:p>
    <w:p w14:paraId="1299C43A" w14:textId="77777777" w:rsidR="00A115E1" w:rsidRPr="00CA416B" w:rsidRDefault="00A115E1" w:rsidP="42269FC0">
      <w:pPr>
        <w:spacing w:after="0"/>
        <w:jc w:val="both"/>
        <w:rPr>
          <w:rFonts w:cs="Arial"/>
          <w:lang w:val="en-US"/>
        </w:rPr>
      </w:pPr>
    </w:p>
    <w:p w14:paraId="1A463C14" w14:textId="7D9A6BA0" w:rsidR="00A115E1" w:rsidRPr="00CA416B" w:rsidRDefault="00A115E1" w:rsidP="42269FC0">
      <w:pPr>
        <w:spacing w:after="0"/>
        <w:jc w:val="both"/>
        <w:rPr>
          <w:rFonts w:cs="Arial"/>
          <w:lang w:val="en-US"/>
        </w:rPr>
      </w:pPr>
      <w:r w:rsidRPr="42269FC0">
        <w:rPr>
          <w:rFonts w:cs="Arial"/>
          <w:lang w:val="en-US"/>
        </w:rPr>
        <w:t xml:space="preserve">It is the responsibility of each </w:t>
      </w:r>
      <w:r w:rsidR="000A37EE" w:rsidRPr="42269FC0">
        <w:rPr>
          <w:rFonts w:cs="Arial"/>
          <w:lang w:val="en-US"/>
        </w:rPr>
        <w:t>c</w:t>
      </w:r>
      <w:r w:rsidRPr="42269FC0">
        <w:rPr>
          <w:rFonts w:cs="Arial"/>
          <w:lang w:val="en-US"/>
        </w:rPr>
        <w:t xml:space="preserve">ontractor to enforce the </w:t>
      </w:r>
      <w:r w:rsidR="000A37EE" w:rsidRPr="42269FC0">
        <w:rPr>
          <w:rStyle w:val="normaltextrun"/>
          <w:rFonts w:cs="Calibri"/>
          <w:lang w:val="en-US"/>
        </w:rPr>
        <w:t>health and safety</w:t>
      </w:r>
      <w:r w:rsidRPr="42269FC0">
        <w:rPr>
          <w:rFonts w:cs="Arial"/>
          <w:lang w:val="en-US"/>
        </w:rPr>
        <w:t xml:space="preserve"> requirements for its </w:t>
      </w:r>
      <w:r w:rsidR="000A37EE" w:rsidRPr="42269FC0">
        <w:rPr>
          <w:rFonts w:cs="Arial"/>
          <w:lang w:val="en-US"/>
        </w:rPr>
        <w:t>s</w:t>
      </w:r>
      <w:r w:rsidRPr="42269FC0">
        <w:rPr>
          <w:rFonts w:cs="Arial"/>
          <w:lang w:val="en-US"/>
        </w:rPr>
        <w:t>ubcontractor</w:t>
      </w:r>
      <w:r w:rsidR="000A37EE" w:rsidRPr="42269FC0">
        <w:rPr>
          <w:rFonts w:cs="Arial"/>
          <w:lang w:val="en-US"/>
        </w:rPr>
        <w:t>’s</w:t>
      </w:r>
      <w:r w:rsidRPr="42269FC0">
        <w:rPr>
          <w:rFonts w:cs="Arial"/>
          <w:lang w:val="en-US"/>
        </w:rPr>
        <w:t xml:space="preserve"> employees, as well as for its own employees. Nothing in the </w:t>
      </w:r>
      <w:r w:rsidR="000A37EE" w:rsidRPr="42269FC0">
        <w:rPr>
          <w:rStyle w:val="normaltextrun"/>
          <w:rFonts w:cs="Calibri"/>
          <w:lang w:val="en-US"/>
        </w:rPr>
        <w:t>Health and Safety</w:t>
      </w:r>
      <w:r w:rsidRPr="42269FC0">
        <w:rPr>
          <w:rFonts w:cs="Arial"/>
          <w:lang w:val="en-US"/>
        </w:rPr>
        <w:t xml:space="preserve"> </w:t>
      </w:r>
      <w:r w:rsidR="00903EB6" w:rsidRPr="42269FC0">
        <w:rPr>
          <w:rFonts w:cs="Arial"/>
          <w:lang w:val="en-US"/>
        </w:rPr>
        <w:t>System</w:t>
      </w:r>
      <w:r w:rsidRPr="42269FC0">
        <w:rPr>
          <w:rFonts w:cs="Arial"/>
          <w:lang w:val="en-US"/>
        </w:rPr>
        <w:t xml:space="preserve"> shall be constructed to diminish the employer/employee responsibilities, obligations and relationship.</w:t>
      </w:r>
    </w:p>
    <w:p w14:paraId="4DDBEF00" w14:textId="77777777" w:rsidR="00A115E1" w:rsidRPr="00CA416B" w:rsidRDefault="00A115E1" w:rsidP="42269FC0">
      <w:pPr>
        <w:spacing w:after="0"/>
        <w:jc w:val="both"/>
        <w:rPr>
          <w:rFonts w:cs="Arial"/>
          <w:lang w:val="en-US"/>
        </w:rPr>
      </w:pPr>
    </w:p>
    <w:p w14:paraId="62AF1352" w14:textId="0CA238BA" w:rsidR="00A115E1" w:rsidRDefault="00F86CBD" w:rsidP="42269FC0">
      <w:pPr>
        <w:spacing w:after="0"/>
        <w:jc w:val="both"/>
        <w:rPr>
          <w:rFonts w:cs="Arial"/>
          <w:lang w:val="en-US"/>
        </w:rPr>
      </w:pPr>
      <w:r w:rsidRPr="42269FC0">
        <w:rPr>
          <w:rFonts w:cs="Arial"/>
          <w:lang w:val="en-US"/>
        </w:rPr>
        <w:t xml:space="preserve">All contractors must ensure that they, along with their employees, subcontractors, and suppliers, comply with the provisions of this program while on the jobsite and during contract activities. </w:t>
      </w:r>
      <w:r w:rsidR="00A115E1" w:rsidRPr="42269FC0">
        <w:rPr>
          <w:rFonts w:cs="Arial"/>
          <w:lang w:val="en-US"/>
        </w:rPr>
        <w:t xml:space="preserve">Failure to comply may result in removal of the </w:t>
      </w:r>
      <w:r w:rsidRPr="42269FC0">
        <w:rPr>
          <w:rFonts w:cs="Arial"/>
          <w:lang w:val="en-US"/>
        </w:rPr>
        <w:t>c</w:t>
      </w:r>
      <w:r w:rsidR="00A115E1" w:rsidRPr="42269FC0">
        <w:rPr>
          <w:rFonts w:cs="Arial"/>
          <w:lang w:val="en-US"/>
        </w:rPr>
        <w:t>ontractor and/or its employees from the site.</w:t>
      </w:r>
    </w:p>
    <w:p w14:paraId="3461D779" w14:textId="77777777" w:rsidR="00F26FFE" w:rsidRPr="00CA416B" w:rsidRDefault="00F26FFE" w:rsidP="42269FC0">
      <w:pPr>
        <w:spacing w:after="0"/>
        <w:jc w:val="both"/>
        <w:rPr>
          <w:rFonts w:cs="Arial"/>
          <w:lang w:val="en-US"/>
        </w:rPr>
      </w:pPr>
    </w:p>
    <w:p w14:paraId="13A84C7E" w14:textId="56A85F4E" w:rsidR="6224468D" w:rsidRDefault="6224468D">
      <w:r>
        <w:br w:type="page"/>
      </w:r>
    </w:p>
    <w:p w14:paraId="3BFA239C" w14:textId="734AF400" w:rsidR="005B68FA" w:rsidRPr="00CA416B" w:rsidRDefault="001B0672" w:rsidP="001008B4">
      <w:pPr>
        <w:pStyle w:val="Titolo1"/>
        <w:spacing w:after="0"/>
        <w:jc w:val="both"/>
        <w:rPr>
          <w:rFonts w:ascii="Calibri" w:hAnsi="Calibri"/>
          <w:sz w:val="22"/>
          <w:szCs w:val="22"/>
          <w:lang w:val="en-US"/>
        </w:rPr>
      </w:pPr>
      <w:bookmarkStart w:id="2" w:name="_Toc778532724"/>
      <w:r w:rsidRPr="74FADB7B">
        <w:rPr>
          <w:rFonts w:ascii="Calibri" w:hAnsi="Calibri"/>
          <w:sz w:val="22"/>
          <w:szCs w:val="22"/>
          <w:lang w:val="en-US"/>
        </w:rPr>
        <w:lastRenderedPageBreak/>
        <w:t>WORKS</w:t>
      </w:r>
      <w:r w:rsidR="005134F8" w:rsidRPr="74FADB7B">
        <w:rPr>
          <w:rFonts w:ascii="Calibri" w:hAnsi="Calibri"/>
          <w:sz w:val="22"/>
          <w:szCs w:val="22"/>
          <w:lang w:val="en-US"/>
        </w:rPr>
        <w:t xml:space="preserve"> H</w:t>
      </w:r>
      <w:r w:rsidR="006E6EB9" w:rsidRPr="74FADB7B">
        <w:rPr>
          <w:rFonts w:ascii="Calibri" w:hAnsi="Calibri"/>
          <w:sz w:val="22"/>
          <w:szCs w:val="22"/>
          <w:lang w:val="en-US"/>
        </w:rPr>
        <w:t xml:space="preserve">EALTH AND </w:t>
      </w:r>
      <w:r w:rsidR="005134F8" w:rsidRPr="74FADB7B">
        <w:rPr>
          <w:rFonts w:ascii="Calibri" w:hAnsi="Calibri"/>
          <w:sz w:val="22"/>
          <w:szCs w:val="22"/>
          <w:lang w:val="en-US"/>
        </w:rPr>
        <w:t>S</w:t>
      </w:r>
      <w:r w:rsidR="006E6EB9" w:rsidRPr="74FADB7B">
        <w:rPr>
          <w:rFonts w:ascii="Calibri" w:hAnsi="Calibri"/>
          <w:sz w:val="22"/>
          <w:szCs w:val="22"/>
          <w:lang w:val="en-US"/>
        </w:rPr>
        <w:t>AFETY</w:t>
      </w:r>
      <w:r w:rsidR="005134F8" w:rsidRPr="74FADB7B">
        <w:rPr>
          <w:rFonts w:ascii="Calibri" w:hAnsi="Calibri"/>
          <w:sz w:val="22"/>
          <w:szCs w:val="22"/>
          <w:lang w:val="en-US"/>
        </w:rPr>
        <w:t xml:space="preserve"> OBJECTIVES</w:t>
      </w:r>
      <w:bookmarkEnd w:id="2"/>
    </w:p>
    <w:p w14:paraId="3CF2D8B6" w14:textId="77777777" w:rsidR="00A539EB" w:rsidRPr="00CA416B" w:rsidRDefault="00A539EB" w:rsidP="42269FC0">
      <w:pPr>
        <w:autoSpaceDE w:val="0"/>
        <w:autoSpaceDN w:val="0"/>
        <w:adjustRightInd w:val="0"/>
        <w:spacing w:after="0"/>
        <w:jc w:val="both"/>
        <w:rPr>
          <w:b/>
          <w:bCs/>
          <w:lang w:val="en-US"/>
        </w:rPr>
      </w:pPr>
    </w:p>
    <w:p w14:paraId="3A09225F" w14:textId="3B9811B9" w:rsidR="005134F8" w:rsidRPr="00F26FFE" w:rsidRDefault="00385F41" w:rsidP="42269FC0">
      <w:pPr>
        <w:jc w:val="both"/>
        <w:rPr>
          <w:rFonts w:cs="Arial"/>
          <w:lang w:val="en-US"/>
        </w:rPr>
      </w:pPr>
      <w:r w:rsidRPr="42269FC0">
        <w:rPr>
          <w:rFonts w:cs="Arial"/>
          <w:lang w:val="en-US"/>
        </w:rPr>
        <w:t xml:space="preserve">The </w:t>
      </w:r>
      <w:r w:rsidR="004B71B3" w:rsidRPr="42269FC0">
        <w:rPr>
          <w:rFonts w:cs="Arial"/>
          <w:lang w:val="en-US"/>
        </w:rPr>
        <w:t>c</w:t>
      </w:r>
      <w:r w:rsidR="00DE4248" w:rsidRPr="42269FC0">
        <w:rPr>
          <w:rFonts w:cs="Arial"/>
          <w:lang w:val="en-US"/>
        </w:rPr>
        <w:t>ontractor</w:t>
      </w:r>
      <w:r w:rsidR="005134F8" w:rsidRPr="42269FC0">
        <w:rPr>
          <w:rFonts w:cs="Arial"/>
          <w:lang w:val="en-US"/>
        </w:rPr>
        <w:t xml:space="preserve"> </w:t>
      </w:r>
      <w:r w:rsidR="00F26FFE" w:rsidRPr="42269FC0">
        <w:rPr>
          <w:rFonts w:cs="Arial"/>
          <w:lang w:val="en-US"/>
        </w:rPr>
        <w:t xml:space="preserve">shall adopt </w:t>
      </w:r>
      <w:r w:rsidR="005134F8" w:rsidRPr="42269FC0">
        <w:rPr>
          <w:rFonts w:cs="Arial"/>
          <w:lang w:val="en-US"/>
        </w:rPr>
        <w:t xml:space="preserve">the following </w:t>
      </w:r>
      <w:r w:rsidR="00DE4248" w:rsidRPr="42269FC0">
        <w:rPr>
          <w:rFonts w:cs="Arial"/>
          <w:lang w:val="en-US"/>
        </w:rPr>
        <w:t>o</w:t>
      </w:r>
      <w:r w:rsidR="005134F8" w:rsidRPr="42269FC0">
        <w:rPr>
          <w:rFonts w:cs="Arial"/>
          <w:lang w:val="en-US"/>
        </w:rPr>
        <w:t>bjectives</w:t>
      </w:r>
      <w:r w:rsidR="00DE4248" w:rsidRPr="42269FC0">
        <w:rPr>
          <w:rFonts w:cs="Arial"/>
          <w:lang w:val="en-US"/>
        </w:rPr>
        <w:t xml:space="preserve"> with regard to </w:t>
      </w:r>
      <w:r w:rsidR="004B71B3" w:rsidRPr="42269FC0">
        <w:rPr>
          <w:rStyle w:val="normaltextrun"/>
          <w:rFonts w:cs="Calibri"/>
          <w:lang w:val="en-US"/>
        </w:rPr>
        <w:t>health and safety</w:t>
      </w:r>
      <w:r w:rsidR="005134F8" w:rsidRPr="42269FC0">
        <w:rPr>
          <w:rFonts w:cs="Arial"/>
          <w:lang w:val="en-US"/>
        </w:rPr>
        <w:t>:</w:t>
      </w:r>
    </w:p>
    <w:p w14:paraId="25323925" w14:textId="544CC6D5" w:rsidR="00DE4248" w:rsidRPr="00CA416B" w:rsidRDefault="00DE4248" w:rsidP="00CD367E">
      <w:pPr>
        <w:numPr>
          <w:ilvl w:val="0"/>
          <w:numId w:val="11"/>
        </w:numPr>
        <w:spacing w:after="0"/>
        <w:ind w:left="567"/>
        <w:jc w:val="both"/>
        <w:rPr>
          <w:rFonts w:cs="Arial"/>
          <w:lang w:val="en-US"/>
        </w:rPr>
      </w:pPr>
      <w:r w:rsidRPr="42269FC0">
        <w:rPr>
          <w:rFonts w:cs="Arial"/>
          <w:lang w:val="en-US"/>
        </w:rPr>
        <w:t>No accidents to personnel.</w:t>
      </w:r>
    </w:p>
    <w:p w14:paraId="0C5A9685" w14:textId="7FDC54F6" w:rsidR="005134F8" w:rsidRPr="00C83072" w:rsidRDefault="005134F8" w:rsidP="00CD367E">
      <w:pPr>
        <w:numPr>
          <w:ilvl w:val="0"/>
          <w:numId w:val="11"/>
        </w:numPr>
        <w:spacing w:after="0"/>
        <w:ind w:left="567"/>
        <w:jc w:val="both"/>
        <w:rPr>
          <w:rFonts w:cs="Arial"/>
          <w:lang w:val="en-US"/>
        </w:rPr>
      </w:pPr>
      <w:r w:rsidRPr="42269FC0">
        <w:rPr>
          <w:rFonts w:cs="Arial"/>
          <w:lang w:val="en-US"/>
        </w:rPr>
        <w:t>No</w:t>
      </w:r>
      <w:r w:rsidR="00F120FC" w:rsidRPr="42269FC0">
        <w:rPr>
          <w:rFonts w:cs="Arial"/>
          <w:lang w:val="en-US"/>
        </w:rPr>
        <w:t xml:space="preserve"> violation of</w:t>
      </w:r>
      <w:r w:rsidR="004B71B3" w:rsidRPr="42269FC0">
        <w:rPr>
          <w:rFonts w:cs="Arial"/>
          <w:lang w:val="en-US"/>
        </w:rPr>
        <w:t xml:space="preserve"> the</w:t>
      </w:r>
      <w:r w:rsidR="00F120FC" w:rsidRPr="42269FC0">
        <w:rPr>
          <w:rFonts w:cs="Arial"/>
          <w:lang w:val="en-US"/>
        </w:rPr>
        <w:t xml:space="preserve"> </w:t>
      </w:r>
      <w:r w:rsidR="00F26FFE" w:rsidRPr="42269FC0">
        <w:rPr>
          <w:rFonts w:cs="Arial"/>
          <w:lang w:val="en-US"/>
        </w:rPr>
        <w:t>Employer’s</w:t>
      </w:r>
      <w:r w:rsidR="00F120FC" w:rsidRPr="42269FC0">
        <w:rPr>
          <w:rFonts w:cs="Arial"/>
          <w:lang w:val="en-US"/>
        </w:rPr>
        <w:t xml:space="preserve"> </w:t>
      </w:r>
      <w:r w:rsidR="004B71B3" w:rsidRPr="42269FC0">
        <w:rPr>
          <w:rStyle w:val="normaltextrun"/>
          <w:rFonts w:cs="Calibri"/>
          <w:lang w:val="en-US"/>
        </w:rPr>
        <w:t>health and safety</w:t>
      </w:r>
      <w:r w:rsidR="00F120FC" w:rsidRPr="42269FC0">
        <w:rPr>
          <w:rFonts w:cs="Arial"/>
          <w:lang w:val="en-US"/>
        </w:rPr>
        <w:t xml:space="preserve"> rules and requirements</w:t>
      </w:r>
      <w:r w:rsidRPr="42269FC0">
        <w:rPr>
          <w:rFonts w:cs="Arial"/>
          <w:lang w:val="en-US"/>
        </w:rPr>
        <w:t>.</w:t>
      </w:r>
    </w:p>
    <w:p w14:paraId="2A1E0A09" w14:textId="40259F7A" w:rsidR="005134F8" w:rsidRPr="00CA416B" w:rsidRDefault="005134F8" w:rsidP="00CD367E">
      <w:pPr>
        <w:numPr>
          <w:ilvl w:val="0"/>
          <w:numId w:val="11"/>
        </w:numPr>
        <w:spacing w:after="0"/>
        <w:ind w:left="567"/>
        <w:jc w:val="both"/>
        <w:rPr>
          <w:rFonts w:cs="Arial"/>
          <w:lang w:val="en-US"/>
        </w:rPr>
      </w:pPr>
      <w:r w:rsidRPr="42269FC0">
        <w:rPr>
          <w:rFonts w:cs="Arial"/>
          <w:lang w:val="en-US"/>
        </w:rPr>
        <w:t>No exposure</w:t>
      </w:r>
      <w:r w:rsidR="00DE4248" w:rsidRPr="42269FC0">
        <w:rPr>
          <w:rFonts w:cs="Arial"/>
          <w:lang w:val="en-US"/>
        </w:rPr>
        <w:t xml:space="preserve"> of personnel</w:t>
      </w:r>
      <w:r w:rsidRPr="42269FC0">
        <w:rPr>
          <w:rFonts w:cs="Arial"/>
          <w:lang w:val="en-US"/>
        </w:rPr>
        <w:t xml:space="preserve"> to hazardous materials.</w:t>
      </w:r>
    </w:p>
    <w:p w14:paraId="50351706" w14:textId="08005D62" w:rsidR="00A539EB" w:rsidRDefault="005134F8" w:rsidP="00CD367E">
      <w:pPr>
        <w:numPr>
          <w:ilvl w:val="0"/>
          <w:numId w:val="11"/>
        </w:numPr>
        <w:spacing w:after="0"/>
        <w:ind w:left="567"/>
        <w:jc w:val="both"/>
        <w:rPr>
          <w:rFonts w:cs="Arial"/>
          <w:lang w:val="en-US"/>
        </w:rPr>
      </w:pPr>
      <w:r w:rsidRPr="42269FC0">
        <w:rPr>
          <w:rFonts w:cs="Arial"/>
          <w:lang w:val="en-US"/>
        </w:rPr>
        <w:t>No exposure</w:t>
      </w:r>
      <w:r w:rsidR="00DE4248" w:rsidRPr="42269FC0">
        <w:rPr>
          <w:rFonts w:cs="Arial"/>
          <w:lang w:val="en-US"/>
        </w:rPr>
        <w:t xml:space="preserve"> of personnel</w:t>
      </w:r>
      <w:r w:rsidRPr="42269FC0">
        <w:rPr>
          <w:rFonts w:cs="Arial"/>
          <w:lang w:val="en-US"/>
        </w:rPr>
        <w:t xml:space="preserve"> to excessive noise.</w:t>
      </w:r>
    </w:p>
    <w:p w14:paraId="0FB78278" w14:textId="77777777" w:rsidR="00B82668" w:rsidRPr="00CA416B" w:rsidRDefault="00B82668" w:rsidP="42269FC0">
      <w:pPr>
        <w:spacing w:after="0"/>
        <w:jc w:val="both"/>
        <w:rPr>
          <w:rFonts w:cs="Arial"/>
          <w:lang w:val="en-US"/>
        </w:rPr>
      </w:pPr>
    </w:p>
    <w:p w14:paraId="2F90BC2F" w14:textId="6683AB8A" w:rsidR="008A5986" w:rsidRPr="008A5986" w:rsidRDefault="008A5986" w:rsidP="74FADB7B">
      <w:pPr>
        <w:pStyle w:val="Titolo2"/>
        <w:numPr>
          <w:ilvl w:val="0"/>
          <w:numId w:val="0"/>
        </w:numPr>
        <w:rPr>
          <w:rFonts w:ascii="Calibri" w:hAnsi="Calibri" w:cs="Arial"/>
          <w:i w:val="0"/>
          <w:iCs w:val="0"/>
          <w:sz w:val="22"/>
          <w:szCs w:val="22"/>
          <w:lang w:val="en-US"/>
        </w:rPr>
      </w:pPr>
      <w:r w:rsidRPr="74FADB7B">
        <w:rPr>
          <w:rFonts w:ascii="Calibri" w:hAnsi="Calibri" w:cs="Arial"/>
          <w:i w:val="0"/>
          <w:iCs w:val="0"/>
          <w:sz w:val="22"/>
          <w:szCs w:val="22"/>
          <w:lang w:val="en-US"/>
        </w:rPr>
        <w:t xml:space="preserve">3.1 </w:t>
      </w:r>
      <w:r w:rsidR="002874F4" w:rsidRPr="74FADB7B">
        <w:rPr>
          <w:rFonts w:ascii="Calibri" w:hAnsi="Calibri" w:cs="Arial"/>
          <w:i w:val="0"/>
          <w:iCs w:val="0"/>
          <w:sz w:val="22"/>
          <w:szCs w:val="22"/>
          <w:lang w:val="en-US"/>
        </w:rPr>
        <w:t>KEY PERFORMANCE INDICATORS</w:t>
      </w:r>
      <w:r w:rsidR="00C35059" w:rsidRPr="74FADB7B">
        <w:rPr>
          <w:rFonts w:ascii="Calibri" w:hAnsi="Calibri" w:cs="Arial"/>
          <w:i w:val="0"/>
          <w:iCs w:val="0"/>
          <w:sz w:val="22"/>
          <w:szCs w:val="22"/>
          <w:lang w:val="en-US"/>
        </w:rPr>
        <w:t xml:space="preserve"> (KPI)</w:t>
      </w:r>
    </w:p>
    <w:p w14:paraId="6CC52686" w14:textId="25DC5061" w:rsidR="00A539EB" w:rsidRPr="00CA416B" w:rsidRDefault="005134F8" w:rsidP="42269FC0">
      <w:pPr>
        <w:spacing w:after="0"/>
        <w:jc w:val="both"/>
        <w:rPr>
          <w:rFonts w:cs="Arial"/>
          <w:lang w:val="en-US"/>
        </w:rPr>
      </w:pPr>
      <w:r w:rsidRPr="42269FC0">
        <w:rPr>
          <w:rFonts w:cs="Arial"/>
          <w:lang w:val="en-US"/>
        </w:rPr>
        <w:t>For achieving the above objectives, and for monitoring</w:t>
      </w:r>
      <w:r w:rsidR="00012AE2" w:rsidRPr="42269FC0">
        <w:rPr>
          <w:rFonts w:cs="Arial"/>
          <w:lang w:val="en-US"/>
        </w:rPr>
        <w:t xml:space="preserve"> </w:t>
      </w:r>
      <w:r w:rsidRPr="42269FC0">
        <w:rPr>
          <w:rFonts w:cs="Arial"/>
          <w:lang w:val="en-US"/>
        </w:rPr>
        <w:t xml:space="preserve"> </w:t>
      </w:r>
      <w:r w:rsidR="004B71B3" w:rsidRPr="42269FC0">
        <w:rPr>
          <w:rStyle w:val="normaltextrun"/>
          <w:rFonts w:cs="Calibri"/>
          <w:lang w:val="en-US"/>
        </w:rPr>
        <w:t>health and safety</w:t>
      </w:r>
      <w:r w:rsidRPr="42269FC0">
        <w:rPr>
          <w:rFonts w:cs="Arial"/>
          <w:lang w:val="en-US"/>
        </w:rPr>
        <w:t xml:space="preserve"> performance at all times, a number of leading </w:t>
      </w:r>
      <w:r w:rsidR="004B71B3" w:rsidRPr="42269FC0">
        <w:rPr>
          <w:rStyle w:val="normaltextrun"/>
          <w:rFonts w:cs="Calibri"/>
          <w:lang w:val="en-US"/>
        </w:rPr>
        <w:t>health and safety</w:t>
      </w:r>
      <w:r w:rsidRPr="42269FC0">
        <w:rPr>
          <w:rFonts w:cs="Arial"/>
          <w:lang w:val="en-US"/>
        </w:rPr>
        <w:t xml:space="preserve"> performance indicators will be developed by the Contractor with close co-operation with the </w:t>
      </w:r>
      <w:r w:rsidR="007D4780" w:rsidRPr="42269FC0">
        <w:rPr>
          <w:rFonts w:cs="Arial"/>
          <w:lang w:val="en-US"/>
        </w:rPr>
        <w:t>Employer</w:t>
      </w:r>
      <w:r w:rsidRPr="42269FC0">
        <w:rPr>
          <w:rFonts w:cs="Arial"/>
          <w:lang w:val="en-US"/>
        </w:rPr>
        <w:t>. The targets of th</w:t>
      </w:r>
      <w:r w:rsidR="00686BB8" w:rsidRPr="42269FC0">
        <w:rPr>
          <w:rFonts w:cs="Arial"/>
          <w:lang w:val="en-US"/>
        </w:rPr>
        <w:t>ese performance indicators are:</w:t>
      </w:r>
    </w:p>
    <w:p w14:paraId="1FC39945" w14:textId="77777777" w:rsidR="00686BB8" w:rsidRPr="00130374" w:rsidRDefault="00686BB8" w:rsidP="00BA0466">
      <w:pPr>
        <w:spacing w:after="0" w:line="360" w:lineRule="auto"/>
        <w:jc w:val="both"/>
        <w:rPr>
          <w:rFonts w:cs="Arial"/>
          <w:lang w:val="en-US"/>
        </w:rPr>
      </w:pPr>
    </w:p>
    <w:p w14:paraId="6720210F" w14:textId="60614C0D" w:rsidR="005134F8" w:rsidRPr="00CA416B" w:rsidRDefault="005134F8" w:rsidP="42269FC0">
      <w:pPr>
        <w:jc w:val="both"/>
        <w:rPr>
          <w:rFonts w:cs="Arial"/>
          <w:lang w:val="en-US"/>
        </w:rPr>
      </w:pPr>
      <w:r w:rsidRPr="42269FC0">
        <w:rPr>
          <w:rFonts w:cs="Arial"/>
          <w:b/>
          <w:bCs/>
          <w:lang w:val="en-US"/>
        </w:rPr>
        <w:t>Zero Incidents</w:t>
      </w:r>
      <w:r w:rsidRPr="42269FC0">
        <w:rPr>
          <w:rFonts w:cs="Arial"/>
          <w:lang w:val="en-US"/>
        </w:rPr>
        <w:t xml:space="preserve"> </w:t>
      </w:r>
      <w:r w:rsidRPr="42269FC0">
        <w:rPr>
          <w:rFonts w:cs="Arial"/>
          <w:b/>
          <w:bCs/>
          <w:lang w:val="en-US"/>
        </w:rPr>
        <w:t>and more specifically</w:t>
      </w:r>
      <w:r w:rsidRPr="42269FC0">
        <w:rPr>
          <w:rFonts w:cs="Arial"/>
          <w:lang w:val="en-US"/>
        </w:rPr>
        <w:t>:</w:t>
      </w:r>
    </w:p>
    <w:p w14:paraId="2DCCEAD2" w14:textId="1E2DF714" w:rsidR="005134F8" w:rsidRPr="00CA416B" w:rsidRDefault="005134F8" w:rsidP="00CD367E">
      <w:pPr>
        <w:numPr>
          <w:ilvl w:val="0"/>
          <w:numId w:val="12"/>
        </w:numPr>
        <w:spacing w:after="0"/>
        <w:ind w:left="425" w:hanging="357"/>
        <w:jc w:val="both"/>
        <w:rPr>
          <w:rFonts w:cs="Arial"/>
          <w:lang w:val="en-US"/>
        </w:rPr>
      </w:pPr>
      <w:r w:rsidRPr="42269FC0">
        <w:rPr>
          <w:rFonts w:cs="Arial"/>
          <w:lang w:val="en-US"/>
        </w:rPr>
        <w:t>No injury to people</w:t>
      </w:r>
    </w:p>
    <w:p w14:paraId="010C654E" w14:textId="03F60D4D" w:rsidR="005134F8" w:rsidRPr="00CA416B" w:rsidRDefault="005134F8" w:rsidP="00CD367E">
      <w:pPr>
        <w:numPr>
          <w:ilvl w:val="0"/>
          <w:numId w:val="12"/>
        </w:numPr>
        <w:spacing w:after="0"/>
        <w:ind w:left="425" w:hanging="357"/>
        <w:jc w:val="both"/>
        <w:rPr>
          <w:rFonts w:cs="Arial"/>
          <w:lang w:val="en-US"/>
        </w:rPr>
      </w:pPr>
      <w:r w:rsidRPr="42269FC0">
        <w:rPr>
          <w:rFonts w:cs="Arial"/>
          <w:lang w:val="en-US"/>
        </w:rPr>
        <w:t>No damage to materials</w:t>
      </w:r>
      <w:r w:rsidR="004B71B3" w:rsidRPr="42269FC0">
        <w:rPr>
          <w:rFonts w:cs="Arial"/>
          <w:lang w:val="en-US"/>
        </w:rPr>
        <w:t xml:space="preserve"> or</w:t>
      </w:r>
      <w:r w:rsidRPr="42269FC0">
        <w:rPr>
          <w:rFonts w:cs="Arial"/>
          <w:lang w:val="en-US"/>
        </w:rPr>
        <w:t xml:space="preserve"> property </w:t>
      </w:r>
    </w:p>
    <w:p w14:paraId="2AC4C650" w14:textId="6A7C0E35" w:rsidR="005134F8" w:rsidRPr="00CA416B" w:rsidRDefault="005134F8" w:rsidP="00CD367E">
      <w:pPr>
        <w:numPr>
          <w:ilvl w:val="0"/>
          <w:numId w:val="12"/>
        </w:numPr>
        <w:spacing w:after="0"/>
        <w:ind w:left="425" w:hanging="357"/>
        <w:jc w:val="both"/>
        <w:rPr>
          <w:rFonts w:cs="Arial"/>
          <w:lang w:val="en-US"/>
        </w:rPr>
      </w:pPr>
      <w:r w:rsidRPr="42269FC0">
        <w:rPr>
          <w:rFonts w:cs="Arial"/>
          <w:lang w:val="en-US"/>
        </w:rPr>
        <w:t>No uncontrolled emissions</w:t>
      </w:r>
    </w:p>
    <w:p w14:paraId="36CCA29B" w14:textId="32646F1D" w:rsidR="00DE4248" w:rsidRPr="00CA416B" w:rsidRDefault="005134F8" w:rsidP="00CD367E">
      <w:pPr>
        <w:numPr>
          <w:ilvl w:val="0"/>
          <w:numId w:val="12"/>
        </w:numPr>
        <w:spacing w:after="0"/>
        <w:ind w:left="425" w:hanging="357"/>
        <w:jc w:val="both"/>
        <w:rPr>
          <w:rFonts w:cs="Arial"/>
          <w:lang w:val="en-US"/>
        </w:rPr>
      </w:pPr>
      <w:r w:rsidRPr="42269FC0">
        <w:rPr>
          <w:rFonts w:cs="Arial"/>
          <w:lang w:val="en-US"/>
        </w:rPr>
        <w:t>No un</w:t>
      </w:r>
      <w:r w:rsidR="00DE4248" w:rsidRPr="42269FC0">
        <w:rPr>
          <w:rFonts w:cs="Arial"/>
          <w:lang w:val="en-US"/>
        </w:rPr>
        <w:t xml:space="preserve">safe actions </w:t>
      </w:r>
      <w:r w:rsidR="0082083A" w:rsidRPr="42269FC0">
        <w:rPr>
          <w:rFonts w:cs="Arial"/>
          <w:lang w:val="en-US"/>
        </w:rPr>
        <w:t>and</w:t>
      </w:r>
      <w:r w:rsidR="0082083A" w:rsidRPr="42269FC0">
        <w:rPr>
          <w:rFonts w:cs="Arial"/>
          <w:color w:val="FF0000"/>
          <w:lang w:val="en-US"/>
        </w:rPr>
        <w:t xml:space="preserve"> </w:t>
      </w:r>
      <w:r w:rsidR="00DE4248" w:rsidRPr="42269FC0">
        <w:rPr>
          <w:rFonts w:cs="Arial"/>
          <w:lang w:val="en-US"/>
        </w:rPr>
        <w:t>conditions</w:t>
      </w:r>
    </w:p>
    <w:p w14:paraId="0562CB0E" w14:textId="77777777" w:rsidR="0082083A" w:rsidRPr="00CA416B" w:rsidRDefault="0082083A" w:rsidP="42269FC0">
      <w:pPr>
        <w:spacing w:line="240" w:lineRule="auto"/>
        <w:jc w:val="both"/>
        <w:rPr>
          <w:rFonts w:cs="Arial"/>
          <w:lang w:val="en-US"/>
        </w:rPr>
      </w:pPr>
    </w:p>
    <w:p w14:paraId="304C5EE2" w14:textId="4F30E112" w:rsidR="005134F8" w:rsidRPr="00CA416B" w:rsidRDefault="00DE4248" w:rsidP="42269FC0">
      <w:pPr>
        <w:jc w:val="both"/>
        <w:rPr>
          <w:rFonts w:cs="Arial"/>
          <w:lang w:val="en-US"/>
        </w:rPr>
      </w:pPr>
      <w:r w:rsidRPr="42269FC0">
        <w:rPr>
          <w:rFonts w:cs="Arial"/>
          <w:lang w:val="en-US"/>
        </w:rPr>
        <w:t xml:space="preserve">The </w:t>
      </w:r>
      <w:r w:rsidR="004B71B3" w:rsidRPr="42269FC0">
        <w:rPr>
          <w:rFonts w:cs="Arial"/>
          <w:lang w:val="en-US"/>
        </w:rPr>
        <w:t>project</w:t>
      </w:r>
      <w:r w:rsidRPr="42269FC0">
        <w:rPr>
          <w:rFonts w:cs="Arial"/>
          <w:lang w:val="en-US"/>
        </w:rPr>
        <w:t xml:space="preserve"> goal is to have </w:t>
      </w:r>
      <w:r w:rsidR="00F26FFE" w:rsidRPr="42269FC0">
        <w:rPr>
          <w:rFonts w:cs="Arial"/>
          <w:lang w:val="en-US"/>
        </w:rPr>
        <w:t>zero injuries</w:t>
      </w:r>
      <w:r w:rsidRPr="42269FC0">
        <w:rPr>
          <w:rFonts w:cs="Arial"/>
          <w:lang w:val="en-US"/>
        </w:rPr>
        <w:t xml:space="preserve">, and </w:t>
      </w:r>
      <w:r w:rsidR="00067A11" w:rsidRPr="42269FC0">
        <w:rPr>
          <w:rFonts w:cs="Arial"/>
          <w:lang w:val="en-US"/>
        </w:rPr>
        <w:t>all</w:t>
      </w:r>
      <w:r w:rsidR="00067A11" w:rsidRPr="42269FC0">
        <w:rPr>
          <w:rFonts w:cs="Arial"/>
          <w:color w:val="FF0000"/>
          <w:lang w:val="en-US"/>
        </w:rPr>
        <w:t xml:space="preserve"> </w:t>
      </w:r>
      <w:r w:rsidR="004B71B3" w:rsidRPr="42269FC0">
        <w:rPr>
          <w:rFonts w:cs="Arial"/>
          <w:lang w:val="en-US"/>
        </w:rPr>
        <w:t>project</w:t>
      </w:r>
      <w:r w:rsidRPr="42269FC0">
        <w:rPr>
          <w:rFonts w:cs="Arial"/>
          <w:lang w:val="en-US"/>
        </w:rPr>
        <w:t xml:space="preserve"> participant</w:t>
      </w:r>
      <w:r w:rsidR="00226A4A" w:rsidRPr="42269FC0">
        <w:rPr>
          <w:rFonts w:cs="Arial"/>
          <w:lang w:val="en-US"/>
        </w:rPr>
        <w:t>s</w:t>
      </w:r>
      <w:r w:rsidRPr="42269FC0">
        <w:rPr>
          <w:rFonts w:cs="Arial"/>
          <w:lang w:val="en-US"/>
        </w:rPr>
        <w:t xml:space="preserve"> must do their utmost to meet this goal.</w:t>
      </w:r>
      <w:r w:rsidR="00F26FFE" w:rsidRPr="42269FC0">
        <w:rPr>
          <w:rFonts w:cs="Arial"/>
          <w:lang w:val="en-US"/>
        </w:rPr>
        <w:t xml:space="preserve"> </w:t>
      </w:r>
      <w:r w:rsidR="00F60B57" w:rsidRPr="42269FC0">
        <w:rPr>
          <w:rFonts w:cs="Arial"/>
          <w:lang w:val="en-US"/>
        </w:rPr>
        <w:t xml:space="preserve">The following </w:t>
      </w:r>
      <w:r w:rsidR="004B71B3" w:rsidRPr="42269FC0">
        <w:rPr>
          <w:rStyle w:val="normaltextrun"/>
          <w:rFonts w:cs="Calibri"/>
          <w:lang w:val="en-US"/>
        </w:rPr>
        <w:t>health and safety</w:t>
      </w:r>
      <w:r w:rsidR="00F60B57" w:rsidRPr="42269FC0">
        <w:rPr>
          <w:rFonts w:cs="Arial"/>
          <w:lang w:val="en-US"/>
        </w:rPr>
        <w:t xml:space="preserve"> activity performance indicators will be developed in the construction phase:</w:t>
      </w:r>
    </w:p>
    <w:p w14:paraId="34CE0A41" w14:textId="77777777" w:rsidR="00D12C68" w:rsidRPr="00F26FFE" w:rsidRDefault="00D12C68" w:rsidP="42269FC0">
      <w:pPr>
        <w:autoSpaceDE w:val="0"/>
        <w:autoSpaceDN w:val="0"/>
        <w:adjustRightInd w:val="0"/>
        <w:spacing w:after="0"/>
        <w:jc w:val="both"/>
        <w:rPr>
          <w:b/>
          <w:bCs/>
          <w:color w:val="000000"/>
          <w:lang w:val="en-US"/>
        </w:rPr>
      </w:pPr>
    </w:p>
    <w:p w14:paraId="50F80005" w14:textId="5AA97A7E" w:rsidR="00A539EB" w:rsidRPr="00CA416B" w:rsidRDefault="00A539EB" w:rsidP="42269FC0">
      <w:pPr>
        <w:autoSpaceDE w:val="0"/>
        <w:autoSpaceDN w:val="0"/>
        <w:adjustRightInd w:val="0"/>
        <w:spacing w:before="240"/>
        <w:jc w:val="both"/>
        <w:rPr>
          <w:b/>
          <w:bCs/>
          <w:color w:val="000000"/>
          <w:lang w:val="en-US"/>
        </w:rPr>
      </w:pPr>
      <w:r w:rsidRPr="42269FC0">
        <w:rPr>
          <w:b/>
          <w:bCs/>
          <w:color w:val="000000" w:themeColor="text1"/>
          <w:lang w:val="en-US"/>
        </w:rPr>
        <w:t>ACCIDENT</w:t>
      </w:r>
      <w:r w:rsidR="00DF1F56" w:rsidRPr="42269FC0">
        <w:rPr>
          <w:b/>
          <w:bCs/>
          <w:color w:val="000000" w:themeColor="text1"/>
          <w:lang w:val="en-US"/>
        </w:rPr>
        <w:t>(s)</w:t>
      </w:r>
      <w:r w:rsidR="00C35059" w:rsidRPr="42269FC0">
        <w:rPr>
          <w:b/>
          <w:bCs/>
          <w:color w:val="000000" w:themeColor="text1"/>
          <w:lang w:val="en-US"/>
        </w:rPr>
        <w:t xml:space="preserve"> </w:t>
      </w:r>
      <w:r w:rsidR="00DE4248" w:rsidRPr="42269FC0">
        <w:rPr>
          <w:b/>
          <w:bCs/>
          <w:color w:val="000000" w:themeColor="text1"/>
          <w:lang w:val="en-US"/>
        </w:rPr>
        <w:t xml:space="preserve">– </w:t>
      </w:r>
      <w:r w:rsidR="00DE4248" w:rsidRPr="42269FC0">
        <w:rPr>
          <w:b/>
          <w:bCs/>
          <w:lang w:val="en-US"/>
        </w:rPr>
        <w:t xml:space="preserve">Reactive </w:t>
      </w:r>
      <w:r w:rsidR="00C35059" w:rsidRPr="42269FC0">
        <w:rPr>
          <w:b/>
          <w:bCs/>
          <w:lang w:val="en-US"/>
        </w:rPr>
        <w:t>KPI</w:t>
      </w:r>
      <w:r w:rsidR="00DE4248" w:rsidRPr="42269FC0">
        <w:rPr>
          <w:b/>
          <w:bCs/>
          <w:lang w:val="en-US"/>
        </w:rPr>
        <w:t>s</w:t>
      </w:r>
      <w:r w:rsidR="00002FE4" w:rsidRPr="42269FC0">
        <w:rPr>
          <w:b/>
          <w:bCs/>
          <w:lang w:val="en-US"/>
        </w:rPr>
        <w:t>/H</w:t>
      </w:r>
      <w:r w:rsidR="006E6EB9" w:rsidRPr="42269FC0">
        <w:rPr>
          <w:b/>
          <w:bCs/>
          <w:lang w:val="en-US"/>
        </w:rPr>
        <w:t xml:space="preserve">ealth and </w:t>
      </w:r>
      <w:r w:rsidR="00002FE4" w:rsidRPr="42269FC0">
        <w:rPr>
          <w:b/>
          <w:bCs/>
          <w:lang w:val="en-US"/>
        </w:rPr>
        <w:t>S</w:t>
      </w:r>
      <w:r w:rsidR="006E6EB9" w:rsidRPr="42269FC0">
        <w:rPr>
          <w:b/>
          <w:bCs/>
          <w:lang w:val="en-US"/>
        </w:rPr>
        <w:t>afety</w:t>
      </w:r>
      <w:r w:rsidR="00002FE4" w:rsidRPr="42269FC0">
        <w:rPr>
          <w:b/>
          <w:bCs/>
          <w:lang w:val="en-US"/>
        </w:rPr>
        <w:t xml:space="preserve"> Inspections/H</w:t>
      </w:r>
      <w:r w:rsidR="006E6EB9" w:rsidRPr="42269FC0">
        <w:rPr>
          <w:b/>
          <w:bCs/>
          <w:lang w:val="en-US"/>
        </w:rPr>
        <w:t xml:space="preserve">ealth and </w:t>
      </w:r>
      <w:r w:rsidR="00002FE4" w:rsidRPr="42269FC0">
        <w:rPr>
          <w:b/>
          <w:bCs/>
          <w:lang w:val="en-US"/>
        </w:rPr>
        <w:t>S</w:t>
      </w:r>
      <w:r w:rsidR="006E6EB9" w:rsidRPr="42269FC0">
        <w:rPr>
          <w:b/>
          <w:bCs/>
          <w:lang w:val="en-US"/>
        </w:rPr>
        <w:t>afety</w:t>
      </w:r>
      <w:r w:rsidR="00002FE4" w:rsidRPr="42269FC0">
        <w:rPr>
          <w:b/>
          <w:bCs/>
          <w:lang w:val="en-US"/>
        </w:rPr>
        <w:t xml:space="preserve"> Training Seminars</w:t>
      </w:r>
    </w:p>
    <w:p w14:paraId="2617F6AC" w14:textId="2372A794" w:rsidR="00E010E4" w:rsidRPr="00CA416B" w:rsidRDefault="00F26FFE" w:rsidP="42269FC0">
      <w:pPr>
        <w:spacing w:after="0"/>
        <w:jc w:val="both"/>
        <w:rPr>
          <w:rFonts w:cs="Arial"/>
          <w:lang w:val="en-US"/>
        </w:rPr>
      </w:pPr>
      <w:r w:rsidRPr="42269FC0">
        <w:rPr>
          <w:rFonts w:cs="Arial"/>
          <w:lang w:val="en-US"/>
        </w:rPr>
        <w:t>T</w:t>
      </w:r>
      <w:r w:rsidR="00BA0466" w:rsidRPr="42269FC0">
        <w:rPr>
          <w:rFonts w:cs="Arial"/>
          <w:lang w:val="en-US"/>
        </w:rPr>
        <w:t xml:space="preserve">he </w:t>
      </w:r>
      <w:r w:rsidR="00DE4248" w:rsidRPr="42269FC0">
        <w:rPr>
          <w:rFonts w:cs="Arial"/>
          <w:lang w:val="en-US"/>
        </w:rPr>
        <w:t>C</w:t>
      </w:r>
      <w:r w:rsidR="00BA0466" w:rsidRPr="42269FC0">
        <w:rPr>
          <w:rFonts w:cs="Arial"/>
          <w:lang w:val="en-US"/>
        </w:rPr>
        <w:t xml:space="preserve">ontractor will develop </w:t>
      </w:r>
      <w:r w:rsidRPr="42269FC0">
        <w:rPr>
          <w:rFonts w:cs="Arial"/>
          <w:lang w:val="en-US"/>
        </w:rPr>
        <w:t>the following</w:t>
      </w:r>
      <w:r w:rsidR="00BA0466" w:rsidRPr="42269FC0">
        <w:rPr>
          <w:rFonts w:cs="Arial"/>
          <w:lang w:val="en-US"/>
        </w:rPr>
        <w:t xml:space="preserve"> KPI</w:t>
      </w:r>
      <w:r w:rsidRPr="42269FC0">
        <w:rPr>
          <w:rFonts w:cs="Arial"/>
          <w:lang w:val="en-US"/>
        </w:rPr>
        <w:t>’s</w:t>
      </w:r>
      <w:r w:rsidR="00BA0466" w:rsidRPr="42269FC0">
        <w:rPr>
          <w:rFonts w:cs="Arial"/>
          <w:lang w:val="en-US"/>
        </w:rPr>
        <w:t xml:space="preserve"> in relation to the acciden</w:t>
      </w:r>
      <w:r w:rsidR="006E6BFF" w:rsidRPr="42269FC0">
        <w:rPr>
          <w:rFonts w:cs="Arial"/>
          <w:lang w:val="en-US"/>
        </w:rPr>
        <w:t>t</w:t>
      </w:r>
      <w:r w:rsidR="00BA0466" w:rsidRPr="42269FC0">
        <w:rPr>
          <w:rFonts w:cs="Arial"/>
          <w:lang w:val="en-US"/>
        </w:rPr>
        <w:t xml:space="preserve"> </w:t>
      </w:r>
      <w:r w:rsidR="00DE4248" w:rsidRPr="42269FC0">
        <w:rPr>
          <w:rFonts w:cs="Arial"/>
          <w:lang w:val="en-US"/>
        </w:rPr>
        <w:t>occurrence</w:t>
      </w:r>
      <w:r w:rsidR="00896F42" w:rsidRPr="42269FC0">
        <w:rPr>
          <w:rFonts w:cs="Arial"/>
          <w:lang w:val="en-US"/>
        </w:rPr>
        <w:t xml:space="preserve">.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2718"/>
        <w:gridCol w:w="4086"/>
      </w:tblGrid>
      <w:tr w:rsidR="000C1F26" w:rsidRPr="003F5F92" w14:paraId="6ED98A4C" w14:textId="77777777" w:rsidTr="42269FC0">
        <w:tc>
          <w:tcPr>
            <w:tcW w:w="3085" w:type="dxa"/>
            <w:shd w:val="clear" w:color="auto" w:fill="0070C0"/>
          </w:tcPr>
          <w:p w14:paraId="14B54FF2" w14:textId="732ECBA8" w:rsidR="000C1F26" w:rsidRPr="00F550F7" w:rsidRDefault="000C1F26" w:rsidP="42269FC0">
            <w:pPr>
              <w:rPr>
                <w:b/>
                <w:bCs/>
                <w:color w:val="FFFFFF"/>
                <w:sz w:val="20"/>
                <w:szCs w:val="20"/>
                <w:lang w:val="en-US"/>
              </w:rPr>
            </w:pPr>
            <w:r w:rsidRPr="42269FC0">
              <w:rPr>
                <w:b/>
                <w:bCs/>
                <w:color w:val="FFFFFF" w:themeColor="background1"/>
                <w:sz w:val="20"/>
                <w:szCs w:val="20"/>
                <w:lang w:val="en-US"/>
              </w:rPr>
              <w:t>Key Performance Indicator</w:t>
            </w:r>
          </w:p>
        </w:tc>
        <w:tc>
          <w:tcPr>
            <w:tcW w:w="2718" w:type="dxa"/>
            <w:shd w:val="clear" w:color="auto" w:fill="0070C0"/>
          </w:tcPr>
          <w:p w14:paraId="395DF23F" w14:textId="37DA4F1F" w:rsidR="000C1F26" w:rsidRPr="00F550F7" w:rsidRDefault="000C1F26" w:rsidP="42269FC0">
            <w:pPr>
              <w:rPr>
                <w:b/>
                <w:bCs/>
                <w:color w:val="FFFFFF"/>
                <w:sz w:val="20"/>
                <w:szCs w:val="20"/>
                <w:lang w:val="en-US"/>
              </w:rPr>
            </w:pPr>
            <w:r w:rsidRPr="42269FC0">
              <w:rPr>
                <w:b/>
                <w:bCs/>
                <w:color w:val="FFFFFF" w:themeColor="background1"/>
                <w:sz w:val="20"/>
                <w:szCs w:val="20"/>
                <w:lang w:val="en-US"/>
              </w:rPr>
              <w:t>Evaluation Frequency</w:t>
            </w:r>
          </w:p>
        </w:tc>
        <w:tc>
          <w:tcPr>
            <w:tcW w:w="4086" w:type="dxa"/>
            <w:shd w:val="clear" w:color="auto" w:fill="0070C0"/>
          </w:tcPr>
          <w:p w14:paraId="31FF54C8" w14:textId="04A4C19D" w:rsidR="000C1F26" w:rsidRPr="00F550F7" w:rsidRDefault="000C1F26" w:rsidP="42269FC0">
            <w:pPr>
              <w:rPr>
                <w:b/>
                <w:bCs/>
                <w:color w:val="FFFFFF"/>
                <w:sz w:val="20"/>
                <w:szCs w:val="20"/>
                <w:lang w:val="en-US"/>
              </w:rPr>
            </w:pPr>
            <w:r w:rsidRPr="42269FC0">
              <w:rPr>
                <w:b/>
                <w:bCs/>
                <w:color w:val="FFFFFF" w:themeColor="background1"/>
                <w:sz w:val="20"/>
                <w:szCs w:val="20"/>
                <w:lang w:val="en-US"/>
              </w:rPr>
              <w:t>Description</w:t>
            </w:r>
          </w:p>
        </w:tc>
      </w:tr>
      <w:tr w:rsidR="000C1F26" w:rsidRPr="003F5F92" w14:paraId="039974A4" w14:textId="77777777" w:rsidTr="42269FC0">
        <w:tc>
          <w:tcPr>
            <w:tcW w:w="3085" w:type="dxa"/>
          </w:tcPr>
          <w:p w14:paraId="0848A542" w14:textId="413769CF" w:rsidR="000C1F26" w:rsidRPr="00F550F7" w:rsidRDefault="000C1F26" w:rsidP="00E203D2">
            <w:pPr>
              <w:rPr>
                <w:rFonts w:cs="Calibri"/>
                <w:b/>
                <w:bCs/>
                <w:sz w:val="20"/>
                <w:szCs w:val="20"/>
                <w:lang w:val="en-US"/>
              </w:rPr>
            </w:pPr>
            <w:r w:rsidRPr="42269FC0">
              <w:rPr>
                <w:rFonts w:cs="Calibri"/>
                <w:b/>
                <w:bCs/>
                <w:sz w:val="20"/>
                <w:szCs w:val="20"/>
                <w:lang w:val="en-US"/>
              </w:rPr>
              <w:t>Number of</w:t>
            </w:r>
            <w:r w:rsidR="00F26FFE" w:rsidRPr="42269FC0">
              <w:rPr>
                <w:rFonts w:cs="Calibri"/>
                <w:b/>
                <w:bCs/>
                <w:sz w:val="20"/>
                <w:szCs w:val="20"/>
                <w:lang w:val="en-US"/>
              </w:rPr>
              <w:t xml:space="preserve"> Employer</w:t>
            </w:r>
            <w:r w:rsidR="006E0EE8" w:rsidRPr="42269FC0">
              <w:rPr>
                <w:rFonts w:cs="Calibri"/>
                <w:b/>
                <w:bCs/>
                <w:sz w:val="20"/>
                <w:szCs w:val="20"/>
                <w:lang w:val="en-US"/>
              </w:rPr>
              <w:t xml:space="preserve"> </w:t>
            </w:r>
            <w:r w:rsidRPr="42269FC0">
              <w:rPr>
                <w:rFonts w:cs="Calibri"/>
                <w:b/>
                <w:bCs/>
                <w:sz w:val="20"/>
                <w:szCs w:val="20"/>
                <w:lang w:val="en-US"/>
              </w:rPr>
              <w:t xml:space="preserve">Employees </w:t>
            </w:r>
          </w:p>
        </w:tc>
        <w:tc>
          <w:tcPr>
            <w:tcW w:w="2718" w:type="dxa"/>
          </w:tcPr>
          <w:p w14:paraId="5546FDDF" w14:textId="03E5E5F6" w:rsidR="000C1F26" w:rsidRPr="00F550F7" w:rsidRDefault="000C1F26" w:rsidP="00E203D2">
            <w:pPr>
              <w:rPr>
                <w:rFonts w:cs="Calibri"/>
                <w:sz w:val="20"/>
                <w:szCs w:val="20"/>
                <w:lang w:val="en-US"/>
              </w:rPr>
            </w:pPr>
            <w:r w:rsidRPr="42269FC0">
              <w:rPr>
                <w:rFonts w:cs="Calibri"/>
                <w:sz w:val="20"/>
                <w:szCs w:val="20"/>
                <w:lang w:val="en-US"/>
              </w:rPr>
              <w:t xml:space="preserve">Per </w:t>
            </w:r>
            <w:r w:rsidR="001B0672" w:rsidRPr="42269FC0">
              <w:rPr>
                <w:rFonts w:cs="Calibri"/>
                <w:sz w:val="20"/>
                <w:szCs w:val="20"/>
                <w:lang w:val="en-US"/>
              </w:rPr>
              <w:t>Works</w:t>
            </w:r>
          </w:p>
          <w:p w14:paraId="344CD041" w14:textId="527B9C71" w:rsidR="000C1F26" w:rsidRPr="00F550F7" w:rsidRDefault="000C1F26" w:rsidP="00E203D2">
            <w:pPr>
              <w:rPr>
                <w:rFonts w:cs="Calibri"/>
                <w:sz w:val="20"/>
                <w:szCs w:val="20"/>
                <w:lang w:val="en-US"/>
              </w:rPr>
            </w:pPr>
            <w:r w:rsidRPr="42269FC0">
              <w:rPr>
                <w:rFonts w:cs="Calibri"/>
                <w:sz w:val="20"/>
                <w:szCs w:val="20"/>
                <w:lang w:val="en-US"/>
              </w:rPr>
              <w:t>Per month</w:t>
            </w:r>
          </w:p>
        </w:tc>
        <w:tc>
          <w:tcPr>
            <w:tcW w:w="4086" w:type="dxa"/>
          </w:tcPr>
          <w:p w14:paraId="752FBD32" w14:textId="11A22C6C" w:rsidR="000C1F26" w:rsidRPr="00F550F7" w:rsidRDefault="000C1F26" w:rsidP="00E203D2">
            <w:pPr>
              <w:rPr>
                <w:rFonts w:cs="Calibri"/>
                <w:sz w:val="20"/>
                <w:szCs w:val="20"/>
                <w:lang w:val="en-US"/>
              </w:rPr>
            </w:pPr>
            <w:r w:rsidRPr="42269FC0">
              <w:rPr>
                <w:rFonts w:cs="Calibri"/>
                <w:sz w:val="20"/>
                <w:szCs w:val="20"/>
                <w:lang w:val="en-US"/>
              </w:rPr>
              <w:t>Number of employees present at work</w:t>
            </w:r>
          </w:p>
        </w:tc>
      </w:tr>
      <w:tr w:rsidR="000C1F26" w:rsidRPr="003F5F92" w14:paraId="07C20328" w14:textId="77777777" w:rsidTr="42269FC0">
        <w:tc>
          <w:tcPr>
            <w:tcW w:w="3085" w:type="dxa"/>
          </w:tcPr>
          <w:p w14:paraId="4BFCCD19" w14:textId="276BC11D" w:rsidR="000C1F26" w:rsidRPr="00F550F7" w:rsidRDefault="000C1F26" w:rsidP="00E203D2">
            <w:pPr>
              <w:rPr>
                <w:rFonts w:cs="Calibri"/>
                <w:b/>
                <w:bCs/>
                <w:sz w:val="20"/>
                <w:szCs w:val="20"/>
                <w:lang w:val="en-US"/>
              </w:rPr>
            </w:pPr>
            <w:r w:rsidRPr="42269FC0">
              <w:rPr>
                <w:rFonts w:cs="Calibri"/>
                <w:b/>
                <w:bCs/>
                <w:sz w:val="20"/>
                <w:szCs w:val="20"/>
                <w:lang w:val="en-US"/>
              </w:rPr>
              <w:t xml:space="preserve">Number of </w:t>
            </w:r>
            <w:r w:rsidR="00FF7CB1" w:rsidRPr="42269FC0">
              <w:rPr>
                <w:rFonts w:cs="Calibri"/>
                <w:b/>
                <w:bCs/>
                <w:sz w:val="20"/>
                <w:szCs w:val="20"/>
                <w:lang w:val="en-US"/>
              </w:rPr>
              <w:t>Contractor Employees</w:t>
            </w:r>
            <w:r w:rsidRPr="42269FC0">
              <w:rPr>
                <w:rFonts w:cs="Calibri"/>
                <w:b/>
                <w:bCs/>
                <w:sz w:val="20"/>
                <w:szCs w:val="20"/>
                <w:lang w:val="en-US"/>
              </w:rPr>
              <w:t xml:space="preserve"> </w:t>
            </w:r>
          </w:p>
        </w:tc>
        <w:tc>
          <w:tcPr>
            <w:tcW w:w="2718" w:type="dxa"/>
          </w:tcPr>
          <w:p w14:paraId="3C6A218D" w14:textId="66F42CEB" w:rsidR="000C1F26" w:rsidRPr="00F550F7" w:rsidRDefault="000C1F26" w:rsidP="00E203D2">
            <w:pPr>
              <w:rPr>
                <w:rFonts w:cs="Calibri"/>
                <w:sz w:val="20"/>
                <w:szCs w:val="20"/>
                <w:lang w:val="en-US"/>
              </w:rPr>
            </w:pPr>
            <w:r w:rsidRPr="42269FC0">
              <w:rPr>
                <w:rFonts w:cs="Calibri"/>
                <w:sz w:val="20"/>
                <w:szCs w:val="20"/>
                <w:lang w:val="en-US"/>
              </w:rPr>
              <w:t xml:space="preserve">Per </w:t>
            </w:r>
            <w:r w:rsidR="001B0672" w:rsidRPr="42269FC0">
              <w:rPr>
                <w:rFonts w:cs="Calibri"/>
                <w:sz w:val="20"/>
                <w:szCs w:val="20"/>
                <w:lang w:val="en-US"/>
              </w:rPr>
              <w:t>Works</w:t>
            </w:r>
          </w:p>
          <w:p w14:paraId="45372200" w14:textId="55EA41C8" w:rsidR="000C1F26" w:rsidRPr="00F550F7" w:rsidRDefault="000C1F26" w:rsidP="00E203D2">
            <w:pPr>
              <w:rPr>
                <w:rFonts w:cs="Calibri"/>
                <w:sz w:val="20"/>
                <w:szCs w:val="20"/>
                <w:lang w:val="en-US"/>
              </w:rPr>
            </w:pPr>
            <w:r w:rsidRPr="42269FC0">
              <w:rPr>
                <w:rFonts w:cs="Calibri"/>
                <w:sz w:val="20"/>
                <w:szCs w:val="20"/>
                <w:lang w:val="en-US"/>
              </w:rPr>
              <w:t>Per month</w:t>
            </w:r>
          </w:p>
          <w:p w14:paraId="2B99E553" w14:textId="7A35DFF7" w:rsidR="000C1F26" w:rsidRPr="00F550F7" w:rsidRDefault="000C1F26" w:rsidP="00E203D2">
            <w:pPr>
              <w:rPr>
                <w:rFonts w:cs="Calibri"/>
                <w:sz w:val="20"/>
                <w:szCs w:val="20"/>
                <w:lang w:val="en-US"/>
              </w:rPr>
            </w:pPr>
            <w:r w:rsidRPr="42269FC0">
              <w:rPr>
                <w:rFonts w:cs="Calibri"/>
                <w:sz w:val="20"/>
                <w:szCs w:val="20"/>
                <w:lang w:val="en-US"/>
              </w:rPr>
              <w:t xml:space="preserve">All </w:t>
            </w:r>
            <w:r w:rsidR="001B0672" w:rsidRPr="42269FC0">
              <w:rPr>
                <w:rFonts w:cs="Calibri"/>
                <w:sz w:val="20"/>
                <w:szCs w:val="20"/>
                <w:lang w:val="en-US"/>
              </w:rPr>
              <w:t>Works</w:t>
            </w:r>
            <w:r w:rsidRPr="42269FC0">
              <w:rPr>
                <w:rFonts w:cs="Calibri"/>
                <w:sz w:val="20"/>
                <w:szCs w:val="20"/>
                <w:lang w:val="en-US"/>
              </w:rPr>
              <w:t xml:space="preserve"> subcontractors</w:t>
            </w:r>
          </w:p>
        </w:tc>
        <w:tc>
          <w:tcPr>
            <w:tcW w:w="4086" w:type="dxa"/>
          </w:tcPr>
          <w:p w14:paraId="7DB0A8EB" w14:textId="23D4195E" w:rsidR="000C1F26" w:rsidRPr="00F550F7" w:rsidRDefault="000C1F26" w:rsidP="00E203D2">
            <w:pPr>
              <w:rPr>
                <w:rFonts w:cs="Calibri"/>
                <w:sz w:val="20"/>
                <w:szCs w:val="20"/>
                <w:lang w:val="en-US"/>
              </w:rPr>
            </w:pPr>
            <w:r w:rsidRPr="42269FC0">
              <w:rPr>
                <w:rFonts w:cs="Calibri"/>
                <w:sz w:val="20"/>
                <w:szCs w:val="20"/>
                <w:lang w:val="en-US"/>
              </w:rPr>
              <w:t xml:space="preserve">Number of employees </w:t>
            </w:r>
            <w:r w:rsidR="006E0EE8" w:rsidRPr="42269FC0">
              <w:rPr>
                <w:rFonts w:cs="Calibri"/>
                <w:sz w:val="20"/>
                <w:szCs w:val="20"/>
                <w:lang w:val="en-US"/>
              </w:rPr>
              <w:t>(</w:t>
            </w:r>
            <w:r w:rsidR="006D3D9C" w:rsidRPr="42269FC0">
              <w:rPr>
                <w:rFonts w:cs="Calibri"/>
                <w:sz w:val="20"/>
                <w:szCs w:val="20"/>
                <w:lang w:val="en-US"/>
              </w:rPr>
              <w:t>subcontractors</w:t>
            </w:r>
            <w:r w:rsidR="006E0EE8" w:rsidRPr="42269FC0">
              <w:rPr>
                <w:rFonts w:cs="Calibri"/>
                <w:sz w:val="20"/>
                <w:szCs w:val="20"/>
                <w:lang w:val="en-US"/>
              </w:rPr>
              <w:t xml:space="preserve"> included) </w:t>
            </w:r>
            <w:r w:rsidRPr="42269FC0">
              <w:rPr>
                <w:rFonts w:cs="Calibri"/>
                <w:sz w:val="20"/>
                <w:szCs w:val="20"/>
                <w:lang w:val="en-US"/>
              </w:rPr>
              <w:t>present at work</w:t>
            </w:r>
          </w:p>
        </w:tc>
      </w:tr>
      <w:tr w:rsidR="000C1F26" w:rsidRPr="003F5F92" w14:paraId="086C3CB6" w14:textId="77777777" w:rsidTr="42269FC0">
        <w:tc>
          <w:tcPr>
            <w:tcW w:w="3085" w:type="dxa"/>
          </w:tcPr>
          <w:p w14:paraId="5E55BEE9" w14:textId="365FBECD" w:rsidR="000C1F26" w:rsidRPr="00F550F7" w:rsidRDefault="000C1F26" w:rsidP="00E203D2">
            <w:pPr>
              <w:rPr>
                <w:rFonts w:cs="Calibri"/>
                <w:b/>
                <w:bCs/>
                <w:sz w:val="20"/>
                <w:szCs w:val="20"/>
                <w:lang w:val="en-US"/>
              </w:rPr>
            </w:pPr>
            <w:r w:rsidRPr="42269FC0">
              <w:rPr>
                <w:rFonts w:cs="Calibri"/>
                <w:b/>
                <w:bCs/>
                <w:sz w:val="20"/>
                <w:szCs w:val="20"/>
                <w:lang w:val="en-US"/>
              </w:rPr>
              <w:t xml:space="preserve">Worked Hours for the </w:t>
            </w:r>
            <w:r w:rsidR="001B0672" w:rsidRPr="42269FC0">
              <w:rPr>
                <w:rFonts w:cs="Calibri"/>
                <w:b/>
                <w:bCs/>
                <w:sz w:val="20"/>
                <w:szCs w:val="20"/>
                <w:lang w:val="en-US"/>
              </w:rPr>
              <w:t>Employer</w:t>
            </w:r>
            <w:r w:rsidRPr="42269FC0">
              <w:rPr>
                <w:rFonts w:cs="Calibri"/>
                <w:b/>
                <w:bCs/>
                <w:sz w:val="20"/>
                <w:szCs w:val="20"/>
                <w:lang w:val="en-US"/>
              </w:rPr>
              <w:t xml:space="preserve"> employees</w:t>
            </w:r>
          </w:p>
        </w:tc>
        <w:tc>
          <w:tcPr>
            <w:tcW w:w="2718" w:type="dxa"/>
          </w:tcPr>
          <w:p w14:paraId="54486760" w14:textId="796B6F8D" w:rsidR="000C1F26" w:rsidRPr="00F550F7" w:rsidRDefault="000C1F26" w:rsidP="00E203D2">
            <w:pPr>
              <w:rPr>
                <w:rFonts w:cs="Calibri"/>
                <w:sz w:val="20"/>
                <w:szCs w:val="20"/>
                <w:lang w:val="en-US"/>
              </w:rPr>
            </w:pPr>
            <w:r w:rsidRPr="42269FC0">
              <w:rPr>
                <w:rFonts w:cs="Calibri"/>
                <w:sz w:val="20"/>
                <w:szCs w:val="20"/>
                <w:lang w:val="en-US"/>
              </w:rPr>
              <w:t xml:space="preserve">Per </w:t>
            </w:r>
            <w:r w:rsidR="001B0672" w:rsidRPr="42269FC0">
              <w:rPr>
                <w:rFonts w:cs="Calibri"/>
                <w:sz w:val="20"/>
                <w:szCs w:val="20"/>
                <w:lang w:val="en-US"/>
              </w:rPr>
              <w:t>Works</w:t>
            </w:r>
          </w:p>
          <w:p w14:paraId="1A220DB8" w14:textId="78E726D0" w:rsidR="000C1F26" w:rsidRPr="00F550F7" w:rsidRDefault="000C1F26" w:rsidP="00E203D2">
            <w:pPr>
              <w:rPr>
                <w:rFonts w:cs="Calibri"/>
                <w:sz w:val="20"/>
                <w:szCs w:val="20"/>
                <w:lang w:val="en-US"/>
              </w:rPr>
            </w:pPr>
            <w:r w:rsidRPr="42269FC0">
              <w:rPr>
                <w:rFonts w:cs="Calibri"/>
                <w:sz w:val="20"/>
                <w:szCs w:val="20"/>
                <w:lang w:val="en-US"/>
              </w:rPr>
              <w:t>Per month</w:t>
            </w:r>
          </w:p>
        </w:tc>
        <w:tc>
          <w:tcPr>
            <w:tcW w:w="4086" w:type="dxa"/>
          </w:tcPr>
          <w:p w14:paraId="2CF177A0" w14:textId="64ACE736" w:rsidR="000C1F26" w:rsidRPr="00F550F7" w:rsidRDefault="000C1F26" w:rsidP="00E203D2">
            <w:pPr>
              <w:rPr>
                <w:rFonts w:cs="Calibri"/>
                <w:sz w:val="20"/>
                <w:szCs w:val="20"/>
                <w:lang w:val="en-US"/>
              </w:rPr>
            </w:pPr>
            <w:r w:rsidRPr="42269FC0">
              <w:rPr>
                <w:rFonts w:cs="Calibri"/>
                <w:sz w:val="20"/>
                <w:szCs w:val="20"/>
                <w:lang w:val="en-US"/>
              </w:rPr>
              <w:t xml:space="preserve">The hours that </w:t>
            </w:r>
            <w:r w:rsidR="001B0672" w:rsidRPr="42269FC0">
              <w:rPr>
                <w:rFonts w:cs="Calibri"/>
                <w:sz w:val="20"/>
                <w:szCs w:val="20"/>
                <w:lang w:val="en-US"/>
              </w:rPr>
              <w:t>Employer</w:t>
            </w:r>
            <w:r w:rsidRPr="42269FC0">
              <w:rPr>
                <w:rFonts w:cs="Calibri"/>
                <w:sz w:val="20"/>
                <w:szCs w:val="20"/>
                <w:lang w:val="en-US"/>
              </w:rPr>
              <w:t xml:space="preserve"> employees were present at work</w:t>
            </w:r>
          </w:p>
        </w:tc>
      </w:tr>
      <w:tr w:rsidR="000C1F26" w:rsidRPr="003F5F92" w14:paraId="60C52AAB" w14:textId="77777777" w:rsidTr="42269FC0">
        <w:tc>
          <w:tcPr>
            <w:tcW w:w="3085" w:type="dxa"/>
          </w:tcPr>
          <w:p w14:paraId="0DD32B72" w14:textId="46FD75C4" w:rsidR="000C1F26" w:rsidRPr="00F550F7" w:rsidRDefault="000C1F26" w:rsidP="00E203D2">
            <w:pPr>
              <w:rPr>
                <w:rFonts w:cs="Calibri"/>
                <w:b/>
                <w:bCs/>
                <w:sz w:val="20"/>
                <w:szCs w:val="20"/>
                <w:lang w:val="en-US"/>
              </w:rPr>
            </w:pPr>
            <w:r w:rsidRPr="42269FC0">
              <w:rPr>
                <w:rFonts w:cs="Calibri"/>
                <w:b/>
                <w:bCs/>
                <w:sz w:val="20"/>
                <w:szCs w:val="20"/>
                <w:lang w:val="en-US"/>
              </w:rPr>
              <w:lastRenderedPageBreak/>
              <w:t xml:space="preserve">Worked Hours for the </w:t>
            </w:r>
            <w:r w:rsidR="006E0EE8" w:rsidRPr="42269FC0">
              <w:rPr>
                <w:rFonts w:cs="Calibri"/>
                <w:b/>
                <w:bCs/>
                <w:sz w:val="20"/>
                <w:szCs w:val="20"/>
                <w:lang w:val="en-US"/>
              </w:rPr>
              <w:t xml:space="preserve">Contractor </w:t>
            </w:r>
            <w:r w:rsidRPr="42269FC0">
              <w:rPr>
                <w:rFonts w:cs="Calibri"/>
                <w:b/>
                <w:bCs/>
                <w:sz w:val="20"/>
                <w:szCs w:val="20"/>
                <w:lang w:val="en-US"/>
              </w:rPr>
              <w:t>employees</w:t>
            </w:r>
          </w:p>
        </w:tc>
        <w:tc>
          <w:tcPr>
            <w:tcW w:w="2718" w:type="dxa"/>
          </w:tcPr>
          <w:p w14:paraId="06CB2D13" w14:textId="00635FE8" w:rsidR="000C1F26" w:rsidRPr="00F550F7" w:rsidRDefault="000C1F26" w:rsidP="00E203D2">
            <w:pPr>
              <w:rPr>
                <w:rFonts w:cs="Calibri"/>
                <w:sz w:val="20"/>
                <w:szCs w:val="20"/>
                <w:lang w:val="en-US"/>
              </w:rPr>
            </w:pPr>
            <w:r w:rsidRPr="42269FC0">
              <w:rPr>
                <w:rFonts w:cs="Calibri"/>
                <w:sz w:val="20"/>
                <w:szCs w:val="20"/>
                <w:lang w:val="en-US"/>
              </w:rPr>
              <w:t xml:space="preserve">Per </w:t>
            </w:r>
            <w:r w:rsidR="001B0672" w:rsidRPr="42269FC0">
              <w:rPr>
                <w:rFonts w:cs="Calibri"/>
                <w:sz w:val="20"/>
                <w:szCs w:val="20"/>
                <w:lang w:val="en-US"/>
              </w:rPr>
              <w:t>Works</w:t>
            </w:r>
          </w:p>
          <w:p w14:paraId="2BE0E4A0" w14:textId="356735AD" w:rsidR="000C1F26" w:rsidRPr="00F550F7" w:rsidRDefault="000C1F26" w:rsidP="00E203D2">
            <w:pPr>
              <w:rPr>
                <w:rFonts w:cs="Calibri"/>
                <w:sz w:val="20"/>
                <w:szCs w:val="20"/>
                <w:lang w:val="en-US"/>
              </w:rPr>
            </w:pPr>
            <w:r w:rsidRPr="42269FC0">
              <w:rPr>
                <w:rFonts w:cs="Calibri"/>
                <w:sz w:val="20"/>
                <w:szCs w:val="20"/>
                <w:lang w:val="en-US"/>
              </w:rPr>
              <w:t>Per month</w:t>
            </w:r>
          </w:p>
          <w:p w14:paraId="392B7A01" w14:textId="0B1FE66F" w:rsidR="000C1F26" w:rsidRPr="00F550F7" w:rsidRDefault="000C1F26" w:rsidP="00E203D2">
            <w:pPr>
              <w:rPr>
                <w:rFonts w:cs="Calibri"/>
                <w:sz w:val="20"/>
                <w:szCs w:val="20"/>
                <w:lang w:val="en-US"/>
              </w:rPr>
            </w:pPr>
            <w:r w:rsidRPr="42269FC0">
              <w:rPr>
                <w:rFonts w:cs="Calibri"/>
                <w:sz w:val="20"/>
                <w:szCs w:val="20"/>
                <w:lang w:val="en-US"/>
              </w:rPr>
              <w:t xml:space="preserve">All </w:t>
            </w:r>
            <w:r w:rsidR="001B0672" w:rsidRPr="42269FC0">
              <w:rPr>
                <w:rFonts w:cs="Calibri"/>
                <w:sz w:val="20"/>
                <w:szCs w:val="20"/>
                <w:lang w:val="en-US"/>
              </w:rPr>
              <w:t>Works</w:t>
            </w:r>
            <w:r w:rsidRPr="42269FC0">
              <w:rPr>
                <w:rFonts w:cs="Calibri"/>
                <w:sz w:val="20"/>
                <w:szCs w:val="20"/>
                <w:lang w:val="en-US"/>
              </w:rPr>
              <w:t xml:space="preserve"> subcontractors</w:t>
            </w:r>
          </w:p>
        </w:tc>
        <w:tc>
          <w:tcPr>
            <w:tcW w:w="4086" w:type="dxa"/>
          </w:tcPr>
          <w:p w14:paraId="7E461122" w14:textId="1794AA18" w:rsidR="000C1F26" w:rsidRPr="00F550F7" w:rsidRDefault="000C1F26" w:rsidP="00E203D2">
            <w:pPr>
              <w:rPr>
                <w:rFonts w:cs="Calibri"/>
                <w:sz w:val="20"/>
                <w:szCs w:val="20"/>
                <w:lang w:val="en-US"/>
              </w:rPr>
            </w:pPr>
            <w:r w:rsidRPr="42269FC0">
              <w:rPr>
                <w:rFonts w:cs="Calibri"/>
                <w:sz w:val="20"/>
                <w:szCs w:val="20"/>
                <w:lang w:val="en-US"/>
              </w:rPr>
              <w:t xml:space="preserve">The hours that the </w:t>
            </w:r>
            <w:r w:rsidR="006E0EE8" w:rsidRPr="42269FC0">
              <w:rPr>
                <w:rFonts w:cs="Calibri"/>
                <w:sz w:val="20"/>
                <w:szCs w:val="20"/>
                <w:lang w:val="en-US"/>
              </w:rPr>
              <w:t>Contractor (subcontractors included)</w:t>
            </w:r>
            <w:r w:rsidRPr="42269FC0">
              <w:rPr>
                <w:rFonts w:cs="Calibri"/>
                <w:sz w:val="20"/>
                <w:szCs w:val="20"/>
                <w:lang w:val="en-US"/>
              </w:rPr>
              <w:t xml:space="preserve"> employees were present at work</w:t>
            </w:r>
          </w:p>
        </w:tc>
      </w:tr>
      <w:tr w:rsidR="000C1F26" w:rsidRPr="003F5F92" w14:paraId="4DCEB70E" w14:textId="77777777" w:rsidTr="42269FC0">
        <w:tc>
          <w:tcPr>
            <w:tcW w:w="3085" w:type="dxa"/>
          </w:tcPr>
          <w:p w14:paraId="1D6E1677" w14:textId="374C31B0" w:rsidR="000C1F26" w:rsidRPr="00F550F7" w:rsidRDefault="000C1F26" w:rsidP="00E203D2">
            <w:pPr>
              <w:rPr>
                <w:rFonts w:cs="Calibri"/>
                <w:b/>
                <w:bCs/>
                <w:sz w:val="20"/>
                <w:szCs w:val="20"/>
                <w:lang w:val="en-US"/>
              </w:rPr>
            </w:pPr>
            <w:r w:rsidRPr="42269FC0">
              <w:rPr>
                <w:rFonts w:cs="Calibri"/>
                <w:b/>
                <w:bCs/>
                <w:sz w:val="20"/>
                <w:szCs w:val="20"/>
                <w:lang w:val="en-US"/>
              </w:rPr>
              <w:t xml:space="preserve">Total H&amp;S site inspections performed by </w:t>
            </w:r>
            <w:r w:rsidR="001B0672" w:rsidRPr="42269FC0">
              <w:rPr>
                <w:rFonts w:cs="Calibri"/>
                <w:b/>
                <w:bCs/>
                <w:sz w:val="20"/>
                <w:szCs w:val="20"/>
                <w:lang w:val="en-US"/>
              </w:rPr>
              <w:t>Employer</w:t>
            </w:r>
          </w:p>
        </w:tc>
        <w:tc>
          <w:tcPr>
            <w:tcW w:w="2718" w:type="dxa"/>
          </w:tcPr>
          <w:p w14:paraId="4A2AAA6E" w14:textId="0D5A815D" w:rsidR="000C1F26" w:rsidRPr="00F550F7" w:rsidRDefault="000C1F26" w:rsidP="00E203D2">
            <w:pPr>
              <w:rPr>
                <w:rFonts w:cs="Calibri"/>
                <w:sz w:val="20"/>
                <w:szCs w:val="20"/>
                <w:lang w:val="en-US"/>
              </w:rPr>
            </w:pPr>
            <w:r w:rsidRPr="42269FC0">
              <w:rPr>
                <w:rFonts w:cs="Calibri"/>
                <w:sz w:val="20"/>
                <w:szCs w:val="20"/>
                <w:lang w:val="en-US"/>
              </w:rPr>
              <w:t xml:space="preserve">Per </w:t>
            </w:r>
            <w:r w:rsidR="001B0672" w:rsidRPr="42269FC0">
              <w:rPr>
                <w:rFonts w:cs="Calibri"/>
                <w:sz w:val="20"/>
                <w:szCs w:val="20"/>
                <w:lang w:val="en-US"/>
              </w:rPr>
              <w:t>Works</w:t>
            </w:r>
          </w:p>
          <w:p w14:paraId="33E2DFB8" w14:textId="47F5C3E4" w:rsidR="000C1F26" w:rsidRPr="00F550F7" w:rsidRDefault="000C1F26" w:rsidP="00E203D2">
            <w:pPr>
              <w:rPr>
                <w:rFonts w:cs="Calibri"/>
                <w:sz w:val="20"/>
                <w:szCs w:val="20"/>
                <w:lang w:val="en-US"/>
              </w:rPr>
            </w:pPr>
            <w:r w:rsidRPr="42269FC0">
              <w:rPr>
                <w:rFonts w:cs="Calibri"/>
                <w:sz w:val="20"/>
                <w:szCs w:val="20"/>
                <w:lang w:val="en-US"/>
              </w:rPr>
              <w:t>Per month</w:t>
            </w:r>
          </w:p>
        </w:tc>
        <w:tc>
          <w:tcPr>
            <w:tcW w:w="4086" w:type="dxa"/>
          </w:tcPr>
          <w:p w14:paraId="2E04F015" w14:textId="2DC37267" w:rsidR="000C1F26" w:rsidRPr="00F550F7" w:rsidRDefault="000C1F26" w:rsidP="00E203D2">
            <w:pPr>
              <w:rPr>
                <w:rFonts w:cs="Calibri"/>
                <w:sz w:val="20"/>
                <w:szCs w:val="20"/>
                <w:lang w:val="en-US"/>
              </w:rPr>
            </w:pPr>
            <w:r w:rsidRPr="42269FC0">
              <w:rPr>
                <w:rFonts w:cs="Calibri"/>
                <w:sz w:val="20"/>
                <w:szCs w:val="20"/>
                <w:lang w:val="en-US"/>
              </w:rPr>
              <w:t xml:space="preserve">Number of H&amp;S site inspections by </w:t>
            </w:r>
            <w:r w:rsidR="001B0672" w:rsidRPr="42269FC0">
              <w:rPr>
                <w:rFonts w:cs="Calibri"/>
                <w:sz w:val="20"/>
                <w:szCs w:val="20"/>
                <w:lang w:val="en-US"/>
              </w:rPr>
              <w:t>Employer</w:t>
            </w:r>
          </w:p>
        </w:tc>
      </w:tr>
      <w:tr w:rsidR="006462E2" w:rsidRPr="003F5F92" w14:paraId="67D7686A" w14:textId="77777777" w:rsidTr="42269FC0">
        <w:tc>
          <w:tcPr>
            <w:tcW w:w="3085" w:type="dxa"/>
          </w:tcPr>
          <w:p w14:paraId="45334ECE" w14:textId="6E28B890" w:rsidR="006462E2" w:rsidRPr="00F550F7" w:rsidRDefault="006462E2" w:rsidP="00E203D2">
            <w:pPr>
              <w:rPr>
                <w:rFonts w:cs="Calibri"/>
                <w:b/>
                <w:bCs/>
                <w:sz w:val="20"/>
                <w:szCs w:val="20"/>
                <w:lang w:val="en-US"/>
              </w:rPr>
            </w:pPr>
            <w:r w:rsidRPr="42269FC0">
              <w:rPr>
                <w:rFonts w:cs="Calibri"/>
                <w:b/>
                <w:bCs/>
                <w:sz w:val="20"/>
                <w:szCs w:val="20"/>
                <w:lang w:val="en-US"/>
              </w:rPr>
              <w:t>Total H&amp;S site inspections performed by Contractor</w:t>
            </w:r>
          </w:p>
        </w:tc>
        <w:tc>
          <w:tcPr>
            <w:tcW w:w="2718" w:type="dxa"/>
          </w:tcPr>
          <w:p w14:paraId="3250DBFF" w14:textId="344DD0E0" w:rsidR="006462E2" w:rsidRPr="00F550F7" w:rsidRDefault="006462E2" w:rsidP="00E203D2">
            <w:pPr>
              <w:rPr>
                <w:rFonts w:cs="Calibri"/>
                <w:sz w:val="20"/>
                <w:szCs w:val="20"/>
                <w:lang w:val="en-US"/>
              </w:rPr>
            </w:pPr>
            <w:r w:rsidRPr="42269FC0">
              <w:rPr>
                <w:rFonts w:cs="Calibri"/>
                <w:sz w:val="20"/>
                <w:szCs w:val="20"/>
                <w:lang w:val="en-US"/>
              </w:rPr>
              <w:t>Per month</w:t>
            </w:r>
          </w:p>
        </w:tc>
        <w:tc>
          <w:tcPr>
            <w:tcW w:w="4086" w:type="dxa"/>
          </w:tcPr>
          <w:p w14:paraId="2F68F06C" w14:textId="23192645" w:rsidR="006462E2" w:rsidRPr="00F550F7" w:rsidRDefault="006462E2" w:rsidP="00E203D2">
            <w:pPr>
              <w:rPr>
                <w:rFonts w:cs="Calibri"/>
                <w:sz w:val="20"/>
                <w:szCs w:val="20"/>
                <w:lang w:val="en-US"/>
              </w:rPr>
            </w:pPr>
            <w:r w:rsidRPr="42269FC0">
              <w:rPr>
                <w:rFonts w:cs="Calibri"/>
                <w:sz w:val="20"/>
                <w:szCs w:val="20"/>
                <w:lang w:val="en-US"/>
              </w:rPr>
              <w:t>Number of H&amp;S site inspections by Contractor</w:t>
            </w:r>
          </w:p>
        </w:tc>
      </w:tr>
      <w:tr w:rsidR="000C1F26" w:rsidRPr="003F5F92" w14:paraId="26CA1FED" w14:textId="77777777" w:rsidTr="42269FC0">
        <w:tc>
          <w:tcPr>
            <w:tcW w:w="3085" w:type="dxa"/>
          </w:tcPr>
          <w:p w14:paraId="35A22E34" w14:textId="2AA4D2B4" w:rsidR="000C1F26" w:rsidRPr="00F550F7" w:rsidRDefault="000C1F26" w:rsidP="00E203D2">
            <w:pPr>
              <w:rPr>
                <w:rFonts w:cs="Calibri"/>
                <w:b/>
                <w:bCs/>
                <w:sz w:val="20"/>
                <w:szCs w:val="20"/>
                <w:lang w:val="en-US"/>
              </w:rPr>
            </w:pPr>
            <w:r w:rsidRPr="42269FC0">
              <w:rPr>
                <w:rFonts w:cs="Calibri"/>
                <w:b/>
                <w:bCs/>
                <w:sz w:val="20"/>
                <w:szCs w:val="20"/>
                <w:lang w:val="en-US"/>
              </w:rPr>
              <w:t>Number of fatal accidents (</w:t>
            </w:r>
            <w:r w:rsidR="001B0672" w:rsidRPr="42269FC0">
              <w:rPr>
                <w:rFonts w:cs="Calibri"/>
                <w:b/>
                <w:bCs/>
                <w:sz w:val="20"/>
                <w:szCs w:val="20"/>
                <w:lang w:val="en-US"/>
              </w:rPr>
              <w:t>Employer</w:t>
            </w:r>
            <w:r w:rsidRPr="42269FC0">
              <w:rPr>
                <w:rFonts w:cs="Calibri"/>
                <w:b/>
                <w:bCs/>
                <w:sz w:val="20"/>
                <w:szCs w:val="20"/>
                <w:lang w:val="en-US"/>
              </w:rPr>
              <w:t>)</w:t>
            </w:r>
          </w:p>
        </w:tc>
        <w:tc>
          <w:tcPr>
            <w:tcW w:w="2718" w:type="dxa"/>
          </w:tcPr>
          <w:p w14:paraId="0DE47E7F" w14:textId="404D8135" w:rsidR="000C1F26" w:rsidRPr="00F550F7" w:rsidRDefault="000C1F26" w:rsidP="00E203D2">
            <w:pPr>
              <w:rPr>
                <w:rFonts w:cs="Calibri"/>
                <w:sz w:val="20"/>
                <w:szCs w:val="20"/>
                <w:lang w:val="en-US"/>
              </w:rPr>
            </w:pPr>
            <w:r w:rsidRPr="42269FC0">
              <w:rPr>
                <w:rFonts w:cs="Calibri"/>
                <w:sz w:val="20"/>
                <w:szCs w:val="20"/>
                <w:lang w:val="en-US"/>
              </w:rPr>
              <w:t xml:space="preserve">Per </w:t>
            </w:r>
            <w:r w:rsidR="001B0672" w:rsidRPr="42269FC0">
              <w:rPr>
                <w:rFonts w:cs="Calibri"/>
                <w:sz w:val="20"/>
                <w:szCs w:val="20"/>
                <w:lang w:val="en-US"/>
              </w:rPr>
              <w:t>Works</w:t>
            </w:r>
          </w:p>
          <w:p w14:paraId="1045E83C" w14:textId="5AF466E1" w:rsidR="000C1F26" w:rsidRPr="00F550F7" w:rsidRDefault="000C1F26" w:rsidP="00E203D2">
            <w:pPr>
              <w:rPr>
                <w:rFonts w:cs="Calibri"/>
                <w:sz w:val="20"/>
                <w:szCs w:val="20"/>
                <w:lang w:val="en-US"/>
              </w:rPr>
            </w:pPr>
            <w:r w:rsidRPr="42269FC0">
              <w:rPr>
                <w:rFonts w:cs="Calibri"/>
                <w:sz w:val="20"/>
                <w:szCs w:val="20"/>
                <w:lang w:val="en-US"/>
              </w:rPr>
              <w:t>Per month</w:t>
            </w:r>
          </w:p>
        </w:tc>
        <w:tc>
          <w:tcPr>
            <w:tcW w:w="4086" w:type="dxa"/>
            <w:vAlign w:val="center"/>
          </w:tcPr>
          <w:p w14:paraId="489214E2" w14:textId="7ACEB66E" w:rsidR="000C1F26" w:rsidRPr="00F550F7" w:rsidRDefault="000C1F26" w:rsidP="00E203D2">
            <w:pPr>
              <w:rPr>
                <w:rFonts w:cs="Calibri"/>
                <w:sz w:val="20"/>
                <w:szCs w:val="20"/>
                <w:lang w:val="en-US"/>
              </w:rPr>
            </w:pPr>
            <w:r w:rsidRPr="42269FC0">
              <w:rPr>
                <w:rFonts w:cs="Calibri"/>
                <w:b/>
                <w:bCs/>
                <w:sz w:val="20"/>
                <w:szCs w:val="20"/>
                <w:lang w:val="en-US"/>
              </w:rPr>
              <w:t>Accident:</w:t>
            </w:r>
            <w:r w:rsidRPr="42269FC0">
              <w:rPr>
                <w:rFonts w:cs="Calibri"/>
                <w:sz w:val="20"/>
                <w:szCs w:val="20"/>
                <w:lang w:val="en-US"/>
              </w:rPr>
              <w:t xml:space="preserve"> Any event which results in injury, and/or death work related.</w:t>
            </w:r>
          </w:p>
          <w:p w14:paraId="40C21B2D" w14:textId="17E8037B" w:rsidR="000C1F26" w:rsidRPr="00F550F7" w:rsidRDefault="000C1F26" w:rsidP="00CE754E">
            <w:pPr>
              <w:rPr>
                <w:rFonts w:cs="Calibri"/>
                <w:b/>
                <w:bCs/>
                <w:sz w:val="20"/>
                <w:szCs w:val="20"/>
                <w:lang w:val="en-US"/>
              </w:rPr>
            </w:pPr>
            <w:r w:rsidRPr="42269FC0">
              <w:rPr>
                <w:rFonts w:cs="Calibri"/>
                <w:b/>
                <w:bCs/>
                <w:sz w:val="20"/>
                <w:szCs w:val="20"/>
                <w:lang w:val="en-US"/>
              </w:rPr>
              <w:t>Fatality:</w:t>
            </w:r>
            <w:r w:rsidRPr="42269FC0">
              <w:rPr>
                <w:rFonts w:cs="Calibri"/>
                <w:sz w:val="20"/>
                <w:szCs w:val="20"/>
                <w:lang w:val="en-US"/>
              </w:rPr>
              <w:t xml:space="preserve"> Death due to work related accident or illness.</w:t>
            </w:r>
          </w:p>
        </w:tc>
      </w:tr>
      <w:tr w:rsidR="000C1F26" w:rsidRPr="003F5F92" w14:paraId="7EC5A422" w14:textId="77777777" w:rsidTr="42269FC0">
        <w:tc>
          <w:tcPr>
            <w:tcW w:w="3085" w:type="dxa"/>
          </w:tcPr>
          <w:p w14:paraId="1E30E593" w14:textId="51DED535" w:rsidR="000C1F26" w:rsidRPr="00F550F7" w:rsidRDefault="000C1F26" w:rsidP="00E203D2">
            <w:pPr>
              <w:rPr>
                <w:rFonts w:cs="Calibri"/>
                <w:b/>
                <w:bCs/>
                <w:sz w:val="20"/>
                <w:szCs w:val="20"/>
                <w:lang w:val="en-US"/>
              </w:rPr>
            </w:pPr>
            <w:r w:rsidRPr="42269FC0">
              <w:rPr>
                <w:rFonts w:cs="Calibri"/>
                <w:b/>
                <w:bCs/>
                <w:sz w:val="20"/>
                <w:szCs w:val="20"/>
                <w:lang w:val="en-US"/>
              </w:rPr>
              <w:t>Number of fatal accidents (</w:t>
            </w:r>
            <w:r w:rsidR="006E0EE8" w:rsidRPr="42269FC0">
              <w:rPr>
                <w:rFonts w:cs="Calibri"/>
                <w:b/>
                <w:bCs/>
                <w:sz w:val="20"/>
                <w:szCs w:val="20"/>
                <w:lang w:val="en-US"/>
              </w:rPr>
              <w:t>C</w:t>
            </w:r>
            <w:r w:rsidRPr="42269FC0">
              <w:rPr>
                <w:rFonts w:cs="Calibri"/>
                <w:b/>
                <w:bCs/>
                <w:sz w:val="20"/>
                <w:szCs w:val="20"/>
                <w:lang w:val="en-US"/>
              </w:rPr>
              <w:t>ontractors</w:t>
            </w:r>
            <w:r w:rsidR="006E0EE8" w:rsidRPr="42269FC0">
              <w:rPr>
                <w:rFonts w:cs="Calibri"/>
                <w:b/>
                <w:bCs/>
                <w:sz w:val="20"/>
                <w:szCs w:val="20"/>
                <w:lang w:val="en-US"/>
              </w:rPr>
              <w:t>-Subcontractors)</w:t>
            </w:r>
            <w:r w:rsidRPr="42269FC0">
              <w:rPr>
                <w:rFonts w:cs="Calibri"/>
                <w:b/>
                <w:bCs/>
                <w:sz w:val="20"/>
                <w:szCs w:val="20"/>
                <w:lang w:val="en-US"/>
              </w:rPr>
              <w:t>)</w:t>
            </w:r>
          </w:p>
        </w:tc>
        <w:tc>
          <w:tcPr>
            <w:tcW w:w="2718" w:type="dxa"/>
          </w:tcPr>
          <w:p w14:paraId="081F4F33" w14:textId="4D9B3A9A" w:rsidR="000C1F26" w:rsidRPr="00F550F7" w:rsidRDefault="000C1F26" w:rsidP="00E203D2">
            <w:pPr>
              <w:rPr>
                <w:rFonts w:cs="Calibri"/>
                <w:sz w:val="20"/>
                <w:szCs w:val="20"/>
                <w:lang w:val="en-US"/>
              </w:rPr>
            </w:pPr>
            <w:r w:rsidRPr="42269FC0">
              <w:rPr>
                <w:rFonts w:cs="Calibri"/>
                <w:sz w:val="20"/>
                <w:szCs w:val="20"/>
                <w:lang w:val="en-US"/>
              </w:rPr>
              <w:t xml:space="preserve">Per </w:t>
            </w:r>
            <w:r w:rsidR="001B0672" w:rsidRPr="42269FC0">
              <w:rPr>
                <w:rFonts w:cs="Calibri"/>
                <w:sz w:val="20"/>
                <w:szCs w:val="20"/>
                <w:lang w:val="en-US"/>
              </w:rPr>
              <w:t>Works</w:t>
            </w:r>
          </w:p>
          <w:p w14:paraId="3ACD75DF" w14:textId="53D77BC1" w:rsidR="000C1F26" w:rsidRPr="00F550F7" w:rsidRDefault="000C1F26" w:rsidP="00E203D2">
            <w:pPr>
              <w:rPr>
                <w:rFonts w:cs="Calibri"/>
                <w:sz w:val="20"/>
                <w:szCs w:val="20"/>
                <w:lang w:val="en-US"/>
              </w:rPr>
            </w:pPr>
            <w:r w:rsidRPr="42269FC0">
              <w:rPr>
                <w:rFonts w:cs="Calibri"/>
                <w:sz w:val="20"/>
                <w:szCs w:val="20"/>
                <w:lang w:val="en-US"/>
              </w:rPr>
              <w:t>Per month</w:t>
            </w:r>
          </w:p>
          <w:p w14:paraId="7E921F6A" w14:textId="14A95201" w:rsidR="000C1F26" w:rsidRPr="00F550F7" w:rsidRDefault="000C1F26" w:rsidP="00E203D2">
            <w:pPr>
              <w:rPr>
                <w:rFonts w:cs="Calibri"/>
                <w:sz w:val="20"/>
                <w:szCs w:val="20"/>
                <w:lang w:val="en-US"/>
              </w:rPr>
            </w:pPr>
            <w:r w:rsidRPr="42269FC0">
              <w:rPr>
                <w:rFonts w:cs="Calibri"/>
                <w:sz w:val="20"/>
                <w:szCs w:val="20"/>
                <w:lang w:val="en-US"/>
              </w:rPr>
              <w:t xml:space="preserve">All </w:t>
            </w:r>
            <w:r w:rsidR="001B0672" w:rsidRPr="42269FC0">
              <w:rPr>
                <w:rFonts w:cs="Calibri"/>
                <w:sz w:val="20"/>
                <w:szCs w:val="20"/>
                <w:lang w:val="en-US"/>
              </w:rPr>
              <w:t>Works</w:t>
            </w:r>
            <w:r w:rsidRPr="42269FC0">
              <w:rPr>
                <w:rFonts w:cs="Calibri"/>
                <w:sz w:val="20"/>
                <w:szCs w:val="20"/>
                <w:lang w:val="en-US"/>
              </w:rPr>
              <w:t xml:space="preserve"> subcontractors</w:t>
            </w:r>
          </w:p>
        </w:tc>
        <w:tc>
          <w:tcPr>
            <w:tcW w:w="4086" w:type="dxa"/>
            <w:vAlign w:val="center"/>
          </w:tcPr>
          <w:p w14:paraId="261C5462" w14:textId="65FF6AFB" w:rsidR="000C1F26" w:rsidRPr="00F550F7" w:rsidRDefault="000C1F26" w:rsidP="00E203D2">
            <w:pPr>
              <w:rPr>
                <w:rFonts w:cs="Calibri"/>
                <w:sz w:val="20"/>
                <w:szCs w:val="20"/>
                <w:lang w:val="en-US"/>
              </w:rPr>
            </w:pPr>
            <w:r w:rsidRPr="42269FC0">
              <w:rPr>
                <w:rFonts w:cs="Calibri"/>
                <w:b/>
                <w:bCs/>
                <w:sz w:val="20"/>
                <w:szCs w:val="20"/>
                <w:lang w:val="en-US"/>
              </w:rPr>
              <w:t>Accident:</w:t>
            </w:r>
            <w:r w:rsidRPr="42269FC0">
              <w:rPr>
                <w:rFonts w:cs="Calibri"/>
                <w:sz w:val="20"/>
                <w:szCs w:val="20"/>
                <w:lang w:val="en-US"/>
              </w:rPr>
              <w:t xml:space="preserve"> Any event which results in injury, and/or death work related.</w:t>
            </w:r>
          </w:p>
          <w:p w14:paraId="53771EDA" w14:textId="7AFF1B27" w:rsidR="000C1F26" w:rsidRPr="00F550F7" w:rsidRDefault="000C1F26" w:rsidP="00CE754E">
            <w:pPr>
              <w:rPr>
                <w:rFonts w:cs="Calibri"/>
                <w:b/>
                <w:bCs/>
                <w:sz w:val="20"/>
                <w:szCs w:val="20"/>
                <w:lang w:val="en-US"/>
              </w:rPr>
            </w:pPr>
            <w:r w:rsidRPr="42269FC0">
              <w:rPr>
                <w:rFonts w:cs="Calibri"/>
                <w:b/>
                <w:bCs/>
                <w:sz w:val="20"/>
                <w:szCs w:val="20"/>
                <w:lang w:val="en-US"/>
              </w:rPr>
              <w:t>Fatality:</w:t>
            </w:r>
            <w:r w:rsidRPr="42269FC0">
              <w:rPr>
                <w:rFonts w:cs="Calibri"/>
                <w:sz w:val="20"/>
                <w:szCs w:val="20"/>
                <w:lang w:val="en-US"/>
              </w:rPr>
              <w:t xml:space="preserve"> Death due to work related accident or illness.</w:t>
            </w:r>
          </w:p>
        </w:tc>
      </w:tr>
      <w:tr w:rsidR="000C1F26" w:rsidRPr="003F5F92" w14:paraId="4647F753" w14:textId="77777777" w:rsidTr="42269FC0">
        <w:tc>
          <w:tcPr>
            <w:tcW w:w="3085" w:type="dxa"/>
          </w:tcPr>
          <w:p w14:paraId="32E3DA0D" w14:textId="3C89725C" w:rsidR="000C1F26" w:rsidRPr="00F550F7" w:rsidRDefault="000C1F26" w:rsidP="00E203D2">
            <w:pPr>
              <w:rPr>
                <w:rFonts w:cs="Calibri"/>
                <w:b/>
                <w:bCs/>
                <w:sz w:val="20"/>
                <w:szCs w:val="20"/>
                <w:lang w:val="en-US"/>
              </w:rPr>
            </w:pPr>
            <w:r w:rsidRPr="42269FC0">
              <w:rPr>
                <w:rFonts w:cs="Calibri"/>
                <w:b/>
                <w:bCs/>
                <w:sz w:val="20"/>
                <w:szCs w:val="20"/>
                <w:lang w:val="en-US"/>
              </w:rPr>
              <w:t>Total number of accidents (</w:t>
            </w:r>
            <w:r w:rsidR="001B0672" w:rsidRPr="42269FC0">
              <w:rPr>
                <w:rFonts w:cs="Calibri"/>
                <w:b/>
                <w:bCs/>
                <w:sz w:val="20"/>
                <w:szCs w:val="20"/>
                <w:lang w:val="en-US"/>
              </w:rPr>
              <w:t>Employer</w:t>
            </w:r>
            <w:r w:rsidRPr="42269FC0">
              <w:rPr>
                <w:rFonts w:cs="Calibri"/>
                <w:b/>
                <w:bCs/>
                <w:sz w:val="20"/>
                <w:szCs w:val="20"/>
                <w:lang w:val="en-US"/>
              </w:rPr>
              <w:t>)</w:t>
            </w:r>
          </w:p>
        </w:tc>
        <w:tc>
          <w:tcPr>
            <w:tcW w:w="2718" w:type="dxa"/>
          </w:tcPr>
          <w:p w14:paraId="100A079B" w14:textId="7836F840" w:rsidR="000C1F26" w:rsidRPr="00F550F7" w:rsidRDefault="000C1F26" w:rsidP="00E203D2">
            <w:pPr>
              <w:rPr>
                <w:rFonts w:cs="Calibri"/>
                <w:sz w:val="20"/>
                <w:szCs w:val="20"/>
                <w:lang w:val="en-US"/>
              </w:rPr>
            </w:pPr>
            <w:r w:rsidRPr="42269FC0">
              <w:rPr>
                <w:rFonts w:cs="Calibri"/>
                <w:sz w:val="20"/>
                <w:szCs w:val="20"/>
                <w:lang w:val="en-US"/>
              </w:rPr>
              <w:t xml:space="preserve">Per </w:t>
            </w:r>
            <w:r w:rsidR="001B0672" w:rsidRPr="42269FC0">
              <w:rPr>
                <w:rFonts w:cs="Calibri"/>
                <w:sz w:val="20"/>
                <w:szCs w:val="20"/>
                <w:lang w:val="en-US"/>
              </w:rPr>
              <w:t>Works</w:t>
            </w:r>
          </w:p>
          <w:p w14:paraId="6F054FBD" w14:textId="69D4ADE4" w:rsidR="000C1F26" w:rsidRPr="00F550F7" w:rsidRDefault="000C1F26" w:rsidP="00E203D2">
            <w:pPr>
              <w:rPr>
                <w:rFonts w:cs="Calibri"/>
                <w:sz w:val="20"/>
                <w:szCs w:val="20"/>
                <w:lang w:val="en-US"/>
              </w:rPr>
            </w:pPr>
            <w:r w:rsidRPr="42269FC0">
              <w:rPr>
                <w:rFonts w:cs="Calibri"/>
                <w:sz w:val="20"/>
                <w:szCs w:val="20"/>
                <w:lang w:val="en-US"/>
              </w:rPr>
              <w:t>Per month</w:t>
            </w:r>
          </w:p>
        </w:tc>
        <w:tc>
          <w:tcPr>
            <w:tcW w:w="4086" w:type="dxa"/>
            <w:vAlign w:val="center"/>
          </w:tcPr>
          <w:p w14:paraId="22466437" w14:textId="779E1CF5" w:rsidR="000C1F26" w:rsidRPr="00F550F7" w:rsidRDefault="000C1F26" w:rsidP="00E203D2">
            <w:pPr>
              <w:rPr>
                <w:rFonts w:cs="Calibri"/>
                <w:sz w:val="20"/>
                <w:szCs w:val="20"/>
                <w:lang w:val="en-US"/>
              </w:rPr>
            </w:pPr>
            <w:r w:rsidRPr="42269FC0">
              <w:rPr>
                <w:rFonts w:cs="Calibri"/>
                <w:sz w:val="20"/>
                <w:szCs w:val="20"/>
                <w:lang w:val="en-US"/>
              </w:rPr>
              <w:t xml:space="preserve">Number of accidents to the </w:t>
            </w:r>
            <w:r w:rsidR="001B0672" w:rsidRPr="42269FC0">
              <w:rPr>
                <w:rFonts w:cs="Calibri"/>
                <w:sz w:val="20"/>
                <w:szCs w:val="20"/>
                <w:lang w:val="en-US"/>
              </w:rPr>
              <w:t>Employer</w:t>
            </w:r>
            <w:r w:rsidRPr="42269FC0">
              <w:rPr>
                <w:rFonts w:cs="Calibri"/>
                <w:sz w:val="20"/>
                <w:szCs w:val="20"/>
                <w:lang w:val="en-US"/>
              </w:rPr>
              <w:t xml:space="preserve"> employees</w:t>
            </w:r>
          </w:p>
        </w:tc>
      </w:tr>
      <w:tr w:rsidR="000C1F26" w:rsidRPr="003F5F92" w14:paraId="3CE41195" w14:textId="77777777" w:rsidTr="42269FC0">
        <w:tc>
          <w:tcPr>
            <w:tcW w:w="3085" w:type="dxa"/>
          </w:tcPr>
          <w:p w14:paraId="4C9694A2" w14:textId="32691D2B" w:rsidR="000C1F26" w:rsidRPr="00F550F7" w:rsidRDefault="000C1F26" w:rsidP="00E203D2">
            <w:pPr>
              <w:rPr>
                <w:rFonts w:cs="Calibri"/>
                <w:b/>
                <w:bCs/>
                <w:sz w:val="20"/>
                <w:szCs w:val="20"/>
                <w:lang w:val="en-US"/>
              </w:rPr>
            </w:pPr>
            <w:r w:rsidRPr="42269FC0">
              <w:rPr>
                <w:rFonts w:cs="Calibri"/>
                <w:b/>
                <w:bCs/>
                <w:sz w:val="20"/>
                <w:szCs w:val="20"/>
                <w:lang w:val="en-US"/>
              </w:rPr>
              <w:t>Total number of accidents (Subcontractors)</w:t>
            </w:r>
          </w:p>
        </w:tc>
        <w:tc>
          <w:tcPr>
            <w:tcW w:w="2718" w:type="dxa"/>
          </w:tcPr>
          <w:p w14:paraId="0F5996C8" w14:textId="7A5CAA7B" w:rsidR="000C1F26" w:rsidRPr="00F550F7" w:rsidRDefault="000C1F26" w:rsidP="00E203D2">
            <w:pPr>
              <w:rPr>
                <w:rFonts w:cs="Calibri"/>
                <w:sz w:val="20"/>
                <w:szCs w:val="20"/>
                <w:lang w:val="en-US"/>
              </w:rPr>
            </w:pPr>
            <w:r w:rsidRPr="42269FC0">
              <w:rPr>
                <w:rFonts w:cs="Calibri"/>
                <w:sz w:val="20"/>
                <w:szCs w:val="20"/>
                <w:lang w:val="en-US"/>
              </w:rPr>
              <w:t xml:space="preserve">Per </w:t>
            </w:r>
            <w:r w:rsidR="001B0672" w:rsidRPr="42269FC0">
              <w:rPr>
                <w:rFonts w:cs="Calibri"/>
                <w:sz w:val="20"/>
                <w:szCs w:val="20"/>
                <w:lang w:val="en-US"/>
              </w:rPr>
              <w:t>Works</w:t>
            </w:r>
          </w:p>
          <w:p w14:paraId="7309F694" w14:textId="45609E53" w:rsidR="000C1F26" w:rsidRPr="00F550F7" w:rsidRDefault="000C1F26" w:rsidP="00E203D2">
            <w:pPr>
              <w:rPr>
                <w:rFonts w:cs="Calibri"/>
                <w:sz w:val="20"/>
                <w:szCs w:val="20"/>
                <w:lang w:val="en-US"/>
              </w:rPr>
            </w:pPr>
            <w:r w:rsidRPr="42269FC0">
              <w:rPr>
                <w:rFonts w:cs="Calibri"/>
                <w:sz w:val="20"/>
                <w:szCs w:val="20"/>
                <w:lang w:val="en-US"/>
              </w:rPr>
              <w:t>Per month</w:t>
            </w:r>
          </w:p>
          <w:p w14:paraId="7E638F03" w14:textId="44C376F3" w:rsidR="000C1F26" w:rsidRPr="00F550F7" w:rsidRDefault="000C1F26" w:rsidP="00E203D2">
            <w:pPr>
              <w:rPr>
                <w:rFonts w:cs="Calibri"/>
                <w:sz w:val="20"/>
                <w:szCs w:val="20"/>
                <w:lang w:val="en-US"/>
              </w:rPr>
            </w:pPr>
            <w:r w:rsidRPr="42269FC0">
              <w:rPr>
                <w:rFonts w:cs="Calibri"/>
                <w:sz w:val="20"/>
                <w:szCs w:val="20"/>
                <w:lang w:val="en-US"/>
              </w:rPr>
              <w:t xml:space="preserve">All </w:t>
            </w:r>
            <w:r w:rsidR="001B0672" w:rsidRPr="42269FC0">
              <w:rPr>
                <w:rFonts w:cs="Calibri"/>
                <w:sz w:val="20"/>
                <w:szCs w:val="20"/>
                <w:lang w:val="en-US"/>
              </w:rPr>
              <w:t>Works</w:t>
            </w:r>
            <w:r w:rsidRPr="42269FC0">
              <w:rPr>
                <w:rFonts w:cs="Calibri"/>
                <w:sz w:val="20"/>
                <w:szCs w:val="20"/>
                <w:lang w:val="en-US"/>
              </w:rPr>
              <w:t xml:space="preserve"> subcontractors</w:t>
            </w:r>
          </w:p>
        </w:tc>
        <w:tc>
          <w:tcPr>
            <w:tcW w:w="4086" w:type="dxa"/>
            <w:vAlign w:val="center"/>
          </w:tcPr>
          <w:p w14:paraId="5859177C" w14:textId="1E7A9F49" w:rsidR="000C1F26" w:rsidRPr="00F550F7" w:rsidRDefault="000C1F26" w:rsidP="00E203D2">
            <w:pPr>
              <w:rPr>
                <w:rFonts w:cs="Calibri"/>
                <w:sz w:val="20"/>
                <w:szCs w:val="20"/>
                <w:lang w:val="en-US"/>
              </w:rPr>
            </w:pPr>
            <w:r w:rsidRPr="42269FC0">
              <w:rPr>
                <w:rFonts w:cs="Calibri"/>
                <w:sz w:val="20"/>
                <w:szCs w:val="20"/>
                <w:lang w:val="en-US"/>
              </w:rPr>
              <w:t>Number of accidents to the subcontractor employees</w:t>
            </w:r>
          </w:p>
        </w:tc>
      </w:tr>
      <w:tr w:rsidR="000C1F26" w:rsidRPr="003F5F92" w14:paraId="00E0726F" w14:textId="77777777" w:rsidTr="42269FC0">
        <w:tc>
          <w:tcPr>
            <w:tcW w:w="3085" w:type="dxa"/>
          </w:tcPr>
          <w:p w14:paraId="19AA6C82" w14:textId="2851F0CD" w:rsidR="000C1F26" w:rsidRPr="00F550F7" w:rsidRDefault="000C1F26" w:rsidP="00E203D2">
            <w:pPr>
              <w:rPr>
                <w:rFonts w:cs="Calibri"/>
                <w:b/>
                <w:bCs/>
                <w:sz w:val="20"/>
                <w:szCs w:val="20"/>
                <w:lang w:val="en-US"/>
              </w:rPr>
            </w:pPr>
            <w:r w:rsidRPr="42269FC0">
              <w:rPr>
                <w:rFonts w:cs="Calibri"/>
                <w:b/>
                <w:bCs/>
                <w:sz w:val="20"/>
                <w:szCs w:val="20"/>
                <w:lang w:val="en-US"/>
              </w:rPr>
              <w:t>Accident cases with lost workdays (over 1 calendar Day) (</w:t>
            </w:r>
            <w:r w:rsidR="001B0672" w:rsidRPr="42269FC0">
              <w:rPr>
                <w:rFonts w:cs="Calibri"/>
                <w:b/>
                <w:bCs/>
                <w:sz w:val="20"/>
                <w:szCs w:val="20"/>
                <w:lang w:val="en-US"/>
              </w:rPr>
              <w:t>Employer</w:t>
            </w:r>
            <w:r w:rsidRPr="42269FC0">
              <w:rPr>
                <w:rFonts w:cs="Calibri"/>
                <w:b/>
                <w:bCs/>
                <w:sz w:val="20"/>
                <w:szCs w:val="20"/>
                <w:lang w:val="en-US"/>
              </w:rPr>
              <w:t>)</w:t>
            </w:r>
          </w:p>
        </w:tc>
        <w:tc>
          <w:tcPr>
            <w:tcW w:w="2718" w:type="dxa"/>
          </w:tcPr>
          <w:p w14:paraId="3F40F4DD" w14:textId="5656FBC7" w:rsidR="000C1F26" w:rsidRPr="00F550F7" w:rsidRDefault="000C1F26" w:rsidP="00E203D2">
            <w:pPr>
              <w:rPr>
                <w:rFonts w:cs="Calibri"/>
                <w:sz w:val="20"/>
                <w:szCs w:val="20"/>
                <w:lang w:val="en-US"/>
              </w:rPr>
            </w:pPr>
            <w:r w:rsidRPr="42269FC0">
              <w:rPr>
                <w:rFonts w:cs="Calibri"/>
                <w:sz w:val="20"/>
                <w:szCs w:val="20"/>
                <w:lang w:val="en-US"/>
              </w:rPr>
              <w:t xml:space="preserve">Per </w:t>
            </w:r>
            <w:r w:rsidR="001B0672" w:rsidRPr="42269FC0">
              <w:rPr>
                <w:rFonts w:cs="Calibri"/>
                <w:sz w:val="20"/>
                <w:szCs w:val="20"/>
                <w:lang w:val="en-US"/>
              </w:rPr>
              <w:t>Works</w:t>
            </w:r>
          </w:p>
          <w:p w14:paraId="66051A77" w14:textId="1CFC4B3D" w:rsidR="000C1F26" w:rsidRPr="00F550F7" w:rsidRDefault="000C1F26" w:rsidP="00E203D2">
            <w:pPr>
              <w:rPr>
                <w:rFonts w:cs="Calibri"/>
                <w:sz w:val="20"/>
                <w:szCs w:val="20"/>
                <w:lang w:val="en-US"/>
              </w:rPr>
            </w:pPr>
            <w:r w:rsidRPr="42269FC0">
              <w:rPr>
                <w:rFonts w:cs="Calibri"/>
                <w:sz w:val="20"/>
                <w:szCs w:val="20"/>
                <w:lang w:val="en-US"/>
              </w:rPr>
              <w:t>Per month</w:t>
            </w:r>
          </w:p>
        </w:tc>
        <w:tc>
          <w:tcPr>
            <w:tcW w:w="4086" w:type="dxa"/>
            <w:vAlign w:val="center"/>
          </w:tcPr>
          <w:p w14:paraId="7850A017" w14:textId="068C6C04" w:rsidR="000C1F26" w:rsidRPr="00F550F7" w:rsidRDefault="00CE754E" w:rsidP="00CE754E">
            <w:pPr>
              <w:rPr>
                <w:rFonts w:cs="Calibri"/>
                <w:sz w:val="20"/>
                <w:szCs w:val="20"/>
                <w:lang w:val="en-US"/>
              </w:rPr>
            </w:pPr>
            <w:r w:rsidRPr="42269FC0">
              <w:rPr>
                <w:rFonts w:cs="Calibri"/>
                <w:b/>
                <w:bCs/>
                <w:sz w:val="20"/>
                <w:szCs w:val="20"/>
                <w:lang w:val="en-US"/>
              </w:rPr>
              <w:t>L</w:t>
            </w:r>
            <w:r w:rsidR="000C1F26" w:rsidRPr="42269FC0">
              <w:rPr>
                <w:rFonts w:cs="Calibri"/>
                <w:b/>
                <w:bCs/>
                <w:sz w:val="20"/>
                <w:szCs w:val="20"/>
                <w:lang w:val="en-US"/>
              </w:rPr>
              <w:t xml:space="preserve">ost Day Case: </w:t>
            </w:r>
            <w:r w:rsidR="000C1F26" w:rsidRPr="42269FC0">
              <w:rPr>
                <w:rFonts w:cs="Calibri"/>
                <w:sz w:val="20"/>
                <w:szCs w:val="20"/>
                <w:lang w:val="en-US"/>
              </w:rPr>
              <w:t>The employee does not have any work capacity on at least one day following the work accident</w:t>
            </w:r>
          </w:p>
        </w:tc>
      </w:tr>
      <w:tr w:rsidR="000C1F26" w:rsidRPr="003F5F92" w14:paraId="3DE362ED" w14:textId="77777777" w:rsidTr="42269FC0">
        <w:tc>
          <w:tcPr>
            <w:tcW w:w="3085" w:type="dxa"/>
          </w:tcPr>
          <w:p w14:paraId="3E750925" w14:textId="76E49DC4" w:rsidR="000C1F26" w:rsidRPr="00F550F7" w:rsidRDefault="000C1F26" w:rsidP="00E203D2">
            <w:pPr>
              <w:rPr>
                <w:rFonts w:cs="Calibri"/>
                <w:b/>
                <w:bCs/>
                <w:sz w:val="20"/>
                <w:szCs w:val="20"/>
                <w:lang w:val="en-US"/>
              </w:rPr>
            </w:pPr>
            <w:r w:rsidRPr="42269FC0">
              <w:rPr>
                <w:rFonts w:cs="Calibri"/>
                <w:b/>
                <w:bCs/>
                <w:sz w:val="20"/>
                <w:szCs w:val="20"/>
                <w:lang w:val="en-US"/>
              </w:rPr>
              <w:t>Accident cases with lost workdays (over 1 calendar Day) (</w:t>
            </w:r>
            <w:r w:rsidR="006E0EE8" w:rsidRPr="42269FC0">
              <w:rPr>
                <w:rFonts w:cs="Calibri"/>
                <w:b/>
                <w:bCs/>
                <w:sz w:val="20"/>
                <w:szCs w:val="20"/>
                <w:lang w:val="en-US"/>
              </w:rPr>
              <w:t>C</w:t>
            </w:r>
            <w:r w:rsidRPr="42269FC0">
              <w:rPr>
                <w:rFonts w:cs="Calibri"/>
                <w:b/>
                <w:bCs/>
                <w:sz w:val="20"/>
                <w:szCs w:val="20"/>
                <w:lang w:val="en-US"/>
              </w:rPr>
              <w:t>ontractors</w:t>
            </w:r>
            <w:r w:rsidR="006E0EE8" w:rsidRPr="42269FC0">
              <w:rPr>
                <w:rFonts w:cs="Calibri"/>
                <w:b/>
                <w:bCs/>
                <w:sz w:val="20"/>
                <w:szCs w:val="20"/>
                <w:lang w:val="en-US"/>
              </w:rPr>
              <w:t>-Subcontractors</w:t>
            </w:r>
            <w:r w:rsidRPr="42269FC0">
              <w:rPr>
                <w:rFonts w:cs="Calibri"/>
                <w:b/>
                <w:bCs/>
                <w:sz w:val="20"/>
                <w:szCs w:val="20"/>
                <w:lang w:val="en-US"/>
              </w:rPr>
              <w:t>)</w:t>
            </w:r>
          </w:p>
        </w:tc>
        <w:tc>
          <w:tcPr>
            <w:tcW w:w="2718" w:type="dxa"/>
          </w:tcPr>
          <w:p w14:paraId="669C6CA7" w14:textId="42BDBDBA" w:rsidR="000C1F26" w:rsidRPr="00F550F7" w:rsidRDefault="000C1F26" w:rsidP="00E203D2">
            <w:pPr>
              <w:rPr>
                <w:rFonts w:cs="Calibri"/>
                <w:sz w:val="20"/>
                <w:szCs w:val="20"/>
                <w:lang w:val="en-US"/>
              </w:rPr>
            </w:pPr>
            <w:r w:rsidRPr="42269FC0">
              <w:rPr>
                <w:rFonts w:cs="Calibri"/>
                <w:sz w:val="20"/>
                <w:szCs w:val="20"/>
                <w:lang w:val="en-US"/>
              </w:rPr>
              <w:t xml:space="preserve">Per </w:t>
            </w:r>
            <w:r w:rsidR="001B0672" w:rsidRPr="42269FC0">
              <w:rPr>
                <w:rFonts w:cs="Calibri"/>
                <w:sz w:val="20"/>
                <w:szCs w:val="20"/>
                <w:lang w:val="en-US"/>
              </w:rPr>
              <w:t>Works</w:t>
            </w:r>
          </w:p>
          <w:p w14:paraId="63C799D6" w14:textId="533B1092" w:rsidR="000C1F26" w:rsidRPr="00F550F7" w:rsidRDefault="000C1F26" w:rsidP="00E203D2">
            <w:pPr>
              <w:rPr>
                <w:rFonts w:cs="Calibri"/>
                <w:sz w:val="20"/>
                <w:szCs w:val="20"/>
                <w:lang w:val="en-US"/>
              </w:rPr>
            </w:pPr>
            <w:r w:rsidRPr="42269FC0">
              <w:rPr>
                <w:rFonts w:cs="Calibri"/>
                <w:sz w:val="20"/>
                <w:szCs w:val="20"/>
                <w:lang w:val="en-US"/>
              </w:rPr>
              <w:t>Per month</w:t>
            </w:r>
          </w:p>
          <w:p w14:paraId="40DF3161" w14:textId="15C8A5BD" w:rsidR="000C1F26" w:rsidRPr="00F550F7" w:rsidRDefault="000C1F26" w:rsidP="00E203D2">
            <w:pPr>
              <w:rPr>
                <w:rFonts w:cs="Calibri"/>
                <w:sz w:val="20"/>
                <w:szCs w:val="20"/>
                <w:lang w:val="en-US"/>
              </w:rPr>
            </w:pPr>
            <w:r w:rsidRPr="42269FC0">
              <w:rPr>
                <w:rFonts w:cs="Calibri"/>
                <w:sz w:val="20"/>
                <w:szCs w:val="20"/>
                <w:lang w:val="en-US"/>
              </w:rPr>
              <w:t xml:space="preserve">All </w:t>
            </w:r>
            <w:r w:rsidR="001B0672" w:rsidRPr="42269FC0">
              <w:rPr>
                <w:rFonts w:cs="Calibri"/>
                <w:sz w:val="20"/>
                <w:szCs w:val="20"/>
                <w:lang w:val="en-US"/>
              </w:rPr>
              <w:t>Works</w:t>
            </w:r>
            <w:r w:rsidRPr="42269FC0">
              <w:rPr>
                <w:rFonts w:cs="Calibri"/>
                <w:sz w:val="20"/>
                <w:szCs w:val="20"/>
                <w:lang w:val="en-US"/>
              </w:rPr>
              <w:t xml:space="preserve"> subcontractors</w:t>
            </w:r>
          </w:p>
        </w:tc>
        <w:tc>
          <w:tcPr>
            <w:tcW w:w="4086" w:type="dxa"/>
            <w:vAlign w:val="center"/>
          </w:tcPr>
          <w:p w14:paraId="6926DD0B" w14:textId="1F068283" w:rsidR="000C1F26" w:rsidRPr="00F550F7" w:rsidRDefault="000C1F26" w:rsidP="00E203D2">
            <w:pPr>
              <w:rPr>
                <w:rFonts w:cs="Calibri"/>
                <w:sz w:val="20"/>
                <w:szCs w:val="20"/>
                <w:lang w:val="en-US"/>
              </w:rPr>
            </w:pPr>
            <w:r w:rsidRPr="42269FC0">
              <w:rPr>
                <w:rFonts w:cs="Calibri"/>
                <w:b/>
                <w:bCs/>
                <w:sz w:val="20"/>
                <w:szCs w:val="20"/>
                <w:lang w:val="en-US"/>
              </w:rPr>
              <w:t xml:space="preserve">Lost Day Case: </w:t>
            </w:r>
            <w:r w:rsidRPr="42269FC0">
              <w:rPr>
                <w:rFonts w:cs="Calibri"/>
                <w:sz w:val="20"/>
                <w:szCs w:val="20"/>
                <w:lang w:val="en-US"/>
              </w:rPr>
              <w:t>The employee does not have any work capacity on at least one day following the work accident</w:t>
            </w:r>
          </w:p>
          <w:p w14:paraId="62EBF3C5" w14:textId="77777777" w:rsidR="000C1F26" w:rsidRPr="00F550F7" w:rsidRDefault="000C1F26" w:rsidP="00E203D2">
            <w:pPr>
              <w:rPr>
                <w:rFonts w:cs="Calibri"/>
                <w:sz w:val="20"/>
                <w:szCs w:val="20"/>
                <w:lang w:val="en-US"/>
              </w:rPr>
            </w:pPr>
          </w:p>
        </w:tc>
      </w:tr>
      <w:tr w:rsidR="000C1F26" w:rsidRPr="003F5F92" w14:paraId="3ED999C7" w14:textId="77777777" w:rsidTr="42269FC0">
        <w:tc>
          <w:tcPr>
            <w:tcW w:w="3085" w:type="dxa"/>
          </w:tcPr>
          <w:p w14:paraId="6D5AE47C" w14:textId="3B16473C" w:rsidR="000C1F26" w:rsidRPr="00F550F7" w:rsidRDefault="000C1F26" w:rsidP="00E203D2">
            <w:pPr>
              <w:rPr>
                <w:rFonts w:cs="Calibri"/>
                <w:b/>
                <w:bCs/>
                <w:sz w:val="20"/>
                <w:szCs w:val="20"/>
                <w:lang w:val="en-US"/>
              </w:rPr>
            </w:pPr>
            <w:r w:rsidRPr="42269FC0">
              <w:rPr>
                <w:rFonts w:cs="Calibri"/>
                <w:b/>
                <w:bCs/>
                <w:sz w:val="20"/>
                <w:szCs w:val="20"/>
                <w:lang w:val="en-US"/>
              </w:rPr>
              <w:t>Total Number of Incidents (</w:t>
            </w:r>
            <w:r w:rsidR="001B0672" w:rsidRPr="42269FC0">
              <w:rPr>
                <w:rFonts w:cs="Calibri"/>
                <w:b/>
                <w:bCs/>
                <w:sz w:val="20"/>
                <w:szCs w:val="20"/>
                <w:lang w:val="en-US"/>
              </w:rPr>
              <w:t>Employer</w:t>
            </w:r>
            <w:r w:rsidRPr="42269FC0">
              <w:rPr>
                <w:rFonts w:cs="Calibri"/>
                <w:b/>
                <w:bCs/>
                <w:sz w:val="20"/>
                <w:szCs w:val="20"/>
                <w:lang w:val="en-US"/>
              </w:rPr>
              <w:t>)</w:t>
            </w:r>
          </w:p>
        </w:tc>
        <w:tc>
          <w:tcPr>
            <w:tcW w:w="2718" w:type="dxa"/>
          </w:tcPr>
          <w:p w14:paraId="2D012282" w14:textId="7D186D57" w:rsidR="000C1F26" w:rsidRPr="00F550F7" w:rsidRDefault="000C1F26" w:rsidP="00E203D2">
            <w:pPr>
              <w:rPr>
                <w:rFonts w:cs="Calibri"/>
                <w:sz w:val="20"/>
                <w:szCs w:val="20"/>
                <w:lang w:val="en-US"/>
              </w:rPr>
            </w:pPr>
            <w:r w:rsidRPr="42269FC0">
              <w:rPr>
                <w:rFonts w:cs="Calibri"/>
                <w:sz w:val="20"/>
                <w:szCs w:val="20"/>
                <w:lang w:val="en-US"/>
              </w:rPr>
              <w:t xml:space="preserve">Per </w:t>
            </w:r>
            <w:r w:rsidR="001B0672" w:rsidRPr="42269FC0">
              <w:rPr>
                <w:rFonts w:cs="Calibri"/>
                <w:sz w:val="20"/>
                <w:szCs w:val="20"/>
                <w:lang w:val="en-US"/>
              </w:rPr>
              <w:t>Works</w:t>
            </w:r>
          </w:p>
          <w:p w14:paraId="5356496E" w14:textId="57BAA562" w:rsidR="000C1F26" w:rsidRPr="00F550F7" w:rsidRDefault="000C1F26" w:rsidP="00E203D2">
            <w:pPr>
              <w:rPr>
                <w:rFonts w:cs="Calibri"/>
                <w:sz w:val="20"/>
                <w:szCs w:val="20"/>
                <w:lang w:val="en-US"/>
              </w:rPr>
            </w:pPr>
            <w:r w:rsidRPr="42269FC0">
              <w:rPr>
                <w:rFonts w:cs="Calibri"/>
                <w:sz w:val="20"/>
                <w:szCs w:val="20"/>
                <w:lang w:val="en-US"/>
              </w:rPr>
              <w:t>Per month</w:t>
            </w:r>
          </w:p>
        </w:tc>
        <w:tc>
          <w:tcPr>
            <w:tcW w:w="4086" w:type="dxa"/>
            <w:vAlign w:val="center"/>
          </w:tcPr>
          <w:p w14:paraId="5FB3614D" w14:textId="0F738099" w:rsidR="000C1F26" w:rsidRPr="00F550F7" w:rsidRDefault="000C1F26" w:rsidP="00E203D2">
            <w:pPr>
              <w:rPr>
                <w:rFonts w:cs="Calibri"/>
                <w:b/>
                <w:bCs/>
                <w:sz w:val="20"/>
                <w:szCs w:val="20"/>
                <w:lang w:val="en-US"/>
              </w:rPr>
            </w:pPr>
            <w:r w:rsidRPr="42269FC0">
              <w:rPr>
                <w:rFonts w:cs="Calibri"/>
                <w:b/>
                <w:bCs/>
                <w:sz w:val="20"/>
                <w:szCs w:val="20"/>
                <w:lang w:val="en-US"/>
              </w:rPr>
              <w:t xml:space="preserve">Incident: </w:t>
            </w:r>
            <w:r w:rsidRPr="42269FC0">
              <w:rPr>
                <w:rFonts w:cs="Calibri"/>
                <w:sz w:val="20"/>
                <w:szCs w:val="20"/>
                <w:lang w:val="en-US"/>
              </w:rPr>
              <w:t xml:space="preserve">An event or chain of events </w:t>
            </w:r>
            <w:r w:rsidR="006D3D9C" w:rsidRPr="42269FC0">
              <w:rPr>
                <w:rFonts w:cs="Calibri"/>
                <w:sz w:val="20"/>
                <w:szCs w:val="20"/>
                <w:lang w:val="en-US"/>
              </w:rPr>
              <w:t>which</w:t>
            </w:r>
            <w:r w:rsidRPr="42269FC0">
              <w:rPr>
                <w:rFonts w:cs="Calibri"/>
                <w:sz w:val="20"/>
                <w:szCs w:val="20"/>
                <w:lang w:val="en-US"/>
              </w:rPr>
              <w:t xml:space="preserve"> has caused or could have caused injury, illness and / or damage</w:t>
            </w:r>
            <w:r w:rsidR="003F056C" w:rsidRPr="42269FC0">
              <w:rPr>
                <w:rFonts w:cs="Calibri"/>
                <w:sz w:val="20"/>
                <w:szCs w:val="20"/>
                <w:lang w:val="en-US"/>
              </w:rPr>
              <w:t xml:space="preserve"> to</w:t>
            </w:r>
            <w:r w:rsidRPr="42269FC0">
              <w:rPr>
                <w:rFonts w:cs="Calibri"/>
                <w:sz w:val="20"/>
                <w:szCs w:val="20"/>
                <w:lang w:val="en-US"/>
              </w:rPr>
              <w:t xml:space="preserve"> (loss</w:t>
            </w:r>
            <w:r w:rsidR="003F056C" w:rsidRPr="42269FC0">
              <w:rPr>
                <w:rFonts w:cs="Calibri"/>
                <w:sz w:val="20"/>
                <w:szCs w:val="20"/>
                <w:lang w:val="en-US"/>
              </w:rPr>
              <w:t xml:space="preserve"> of</w:t>
            </w:r>
            <w:r w:rsidRPr="42269FC0">
              <w:rPr>
                <w:rFonts w:cs="Calibri"/>
                <w:sz w:val="20"/>
                <w:szCs w:val="20"/>
                <w:lang w:val="en-US"/>
              </w:rPr>
              <w:t>) assets, the environment or third parties</w:t>
            </w:r>
          </w:p>
        </w:tc>
      </w:tr>
      <w:tr w:rsidR="000C1F26" w:rsidRPr="003F5F92" w14:paraId="79F6A5EE" w14:textId="77777777" w:rsidTr="42269FC0">
        <w:tc>
          <w:tcPr>
            <w:tcW w:w="3085" w:type="dxa"/>
          </w:tcPr>
          <w:p w14:paraId="58D3A7C7" w14:textId="77FE92F6" w:rsidR="000C1F26" w:rsidRPr="00F550F7" w:rsidRDefault="000C1F26" w:rsidP="00E203D2">
            <w:pPr>
              <w:rPr>
                <w:rFonts w:cs="Calibri"/>
                <w:b/>
                <w:bCs/>
                <w:sz w:val="20"/>
                <w:szCs w:val="20"/>
                <w:lang w:val="en-US"/>
              </w:rPr>
            </w:pPr>
            <w:r w:rsidRPr="42269FC0">
              <w:rPr>
                <w:rFonts w:cs="Calibri"/>
                <w:b/>
                <w:bCs/>
                <w:sz w:val="20"/>
                <w:szCs w:val="20"/>
                <w:lang w:val="en-US"/>
              </w:rPr>
              <w:t>Total Number of Incidents (</w:t>
            </w:r>
            <w:r w:rsidR="006E0EE8" w:rsidRPr="42269FC0">
              <w:rPr>
                <w:rFonts w:cs="Calibri"/>
                <w:b/>
                <w:bCs/>
                <w:sz w:val="20"/>
                <w:szCs w:val="20"/>
                <w:lang w:val="en-US"/>
              </w:rPr>
              <w:t xml:space="preserve">Contractors </w:t>
            </w:r>
            <w:r w:rsidRPr="42269FC0">
              <w:rPr>
                <w:rFonts w:cs="Calibri"/>
                <w:b/>
                <w:bCs/>
                <w:sz w:val="20"/>
                <w:szCs w:val="20"/>
                <w:lang w:val="en-US"/>
              </w:rPr>
              <w:t>Sub</w:t>
            </w:r>
            <w:r w:rsidR="006E0EE8" w:rsidRPr="42269FC0">
              <w:rPr>
                <w:rFonts w:cs="Calibri"/>
                <w:b/>
                <w:bCs/>
                <w:sz w:val="20"/>
                <w:szCs w:val="20"/>
                <w:lang w:val="en-US"/>
              </w:rPr>
              <w:t>c</w:t>
            </w:r>
            <w:r w:rsidRPr="42269FC0">
              <w:rPr>
                <w:rFonts w:cs="Calibri"/>
                <w:b/>
                <w:bCs/>
                <w:sz w:val="20"/>
                <w:szCs w:val="20"/>
                <w:lang w:val="en-US"/>
              </w:rPr>
              <w:t>ontractors)</w:t>
            </w:r>
          </w:p>
        </w:tc>
        <w:tc>
          <w:tcPr>
            <w:tcW w:w="2718" w:type="dxa"/>
          </w:tcPr>
          <w:p w14:paraId="01C056F8" w14:textId="31E65C7F" w:rsidR="000C1F26" w:rsidRPr="00F550F7" w:rsidRDefault="000C1F26" w:rsidP="00E203D2">
            <w:pPr>
              <w:rPr>
                <w:rFonts w:cs="Calibri"/>
                <w:sz w:val="20"/>
                <w:szCs w:val="20"/>
                <w:lang w:val="en-US"/>
              </w:rPr>
            </w:pPr>
            <w:r w:rsidRPr="42269FC0">
              <w:rPr>
                <w:rFonts w:cs="Calibri"/>
                <w:sz w:val="20"/>
                <w:szCs w:val="20"/>
                <w:lang w:val="en-US"/>
              </w:rPr>
              <w:t xml:space="preserve">Per </w:t>
            </w:r>
            <w:r w:rsidR="001B0672" w:rsidRPr="42269FC0">
              <w:rPr>
                <w:rFonts w:cs="Calibri"/>
                <w:sz w:val="20"/>
                <w:szCs w:val="20"/>
                <w:lang w:val="en-US"/>
              </w:rPr>
              <w:t>Works</w:t>
            </w:r>
          </w:p>
          <w:p w14:paraId="3C59AFDB" w14:textId="07F86F0F" w:rsidR="000C1F26" w:rsidRPr="00F550F7" w:rsidRDefault="000C1F26" w:rsidP="00E203D2">
            <w:pPr>
              <w:rPr>
                <w:rFonts w:cs="Calibri"/>
                <w:sz w:val="20"/>
                <w:szCs w:val="20"/>
                <w:lang w:val="en-US"/>
              </w:rPr>
            </w:pPr>
            <w:r w:rsidRPr="42269FC0">
              <w:rPr>
                <w:rFonts w:cs="Calibri"/>
                <w:sz w:val="20"/>
                <w:szCs w:val="20"/>
                <w:lang w:val="en-US"/>
              </w:rPr>
              <w:t>Per month</w:t>
            </w:r>
          </w:p>
          <w:p w14:paraId="5C8D3ACD" w14:textId="11E9BA22" w:rsidR="000C1F26" w:rsidRPr="00F550F7" w:rsidRDefault="000C1F26" w:rsidP="00E203D2">
            <w:pPr>
              <w:rPr>
                <w:rFonts w:cs="Calibri"/>
                <w:sz w:val="20"/>
                <w:szCs w:val="20"/>
                <w:lang w:val="en-US"/>
              </w:rPr>
            </w:pPr>
            <w:r w:rsidRPr="42269FC0">
              <w:rPr>
                <w:rFonts w:cs="Calibri"/>
                <w:sz w:val="20"/>
                <w:szCs w:val="20"/>
                <w:lang w:val="en-US"/>
              </w:rPr>
              <w:lastRenderedPageBreak/>
              <w:t xml:space="preserve">All </w:t>
            </w:r>
            <w:r w:rsidR="001B0672" w:rsidRPr="42269FC0">
              <w:rPr>
                <w:rFonts w:cs="Calibri"/>
                <w:sz w:val="20"/>
                <w:szCs w:val="20"/>
                <w:lang w:val="en-US"/>
              </w:rPr>
              <w:t>Works</w:t>
            </w:r>
            <w:r w:rsidRPr="42269FC0">
              <w:rPr>
                <w:rFonts w:cs="Calibri"/>
                <w:sz w:val="20"/>
                <w:szCs w:val="20"/>
                <w:lang w:val="en-US"/>
              </w:rPr>
              <w:t xml:space="preserve"> subcontractors</w:t>
            </w:r>
          </w:p>
        </w:tc>
        <w:tc>
          <w:tcPr>
            <w:tcW w:w="4086" w:type="dxa"/>
            <w:vAlign w:val="center"/>
          </w:tcPr>
          <w:p w14:paraId="77B294D4" w14:textId="6C5411B8" w:rsidR="000C1F26" w:rsidRPr="00F550F7" w:rsidRDefault="000C1F26" w:rsidP="00E203D2">
            <w:pPr>
              <w:rPr>
                <w:rFonts w:cs="Calibri"/>
                <w:b/>
                <w:bCs/>
                <w:sz w:val="20"/>
                <w:szCs w:val="20"/>
                <w:lang w:val="en-US"/>
              </w:rPr>
            </w:pPr>
            <w:r w:rsidRPr="42269FC0">
              <w:rPr>
                <w:rFonts w:cs="Calibri"/>
                <w:b/>
                <w:bCs/>
                <w:sz w:val="20"/>
                <w:szCs w:val="20"/>
                <w:lang w:val="en-US"/>
              </w:rPr>
              <w:lastRenderedPageBreak/>
              <w:t xml:space="preserve">Incident: </w:t>
            </w:r>
            <w:r w:rsidRPr="42269FC0">
              <w:rPr>
                <w:rFonts w:cs="Calibri"/>
                <w:sz w:val="20"/>
                <w:szCs w:val="20"/>
                <w:lang w:val="en-US"/>
              </w:rPr>
              <w:t xml:space="preserve">An event or chain of events </w:t>
            </w:r>
            <w:r w:rsidR="006D3D9C" w:rsidRPr="42269FC0">
              <w:rPr>
                <w:rFonts w:cs="Calibri"/>
                <w:sz w:val="20"/>
                <w:szCs w:val="20"/>
                <w:lang w:val="en-US"/>
              </w:rPr>
              <w:t>which</w:t>
            </w:r>
            <w:r w:rsidRPr="42269FC0">
              <w:rPr>
                <w:rFonts w:cs="Calibri"/>
                <w:sz w:val="20"/>
                <w:szCs w:val="20"/>
                <w:lang w:val="en-US"/>
              </w:rPr>
              <w:t xml:space="preserve"> has caused or could have caused injury, illness and </w:t>
            </w:r>
            <w:r w:rsidRPr="42269FC0">
              <w:rPr>
                <w:rFonts w:cs="Calibri"/>
                <w:sz w:val="20"/>
                <w:szCs w:val="20"/>
                <w:lang w:val="en-US"/>
              </w:rPr>
              <w:lastRenderedPageBreak/>
              <w:t>/ or damage</w:t>
            </w:r>
            <w:r w:rsidR="003F056C" w:rsidRPr="42269FC0">
              <w:rPr>
                <w:rFonts w:cs="Calibri"/>
                <w:sz w:val="20"/>
                <w:szCs w:val="20"/>
                <w:lang w:val="en-US"/>
              </w:rPr>
              <w:t xml:space="preserve"> to</w:t>
            </w:r>
            <w:r w:rsidRPr="42269FC0">
              <w:rPr>
                <w:rFonts w:cs="Calibri"/>
                <w:sz w:val="20"/>
                <w:szCs w:val="20"/>
                <w:lang w:val="en-US"/>
              </w:rPr>
              <w:t xml:space="preserve"> (loss</w:t>
            </w:r>
            <w:r w:rsidR="003F056C" w:rsidRPr="42269FC0">
              <w:rPr>
                <w:rFonts w:cs="Calibri"/>
                <w:sz w:val="20"/>
                <w:szCs w:val="20"/>
                <w:lang w:val="en-US"/>
              </w:rPr>
              <w:t xml:space="preserve"> of</w:t>
            </w:r>
            <w:r w:rsidRPr="42269FC0">
              <w:rPr>
                <w:rFonts w:cs="Calibri"/>
                <w:sz w:val="20"/>
                <w:szCs w:val="20"/>
                <w:lang w:val="en-US"/>
              </w:rPr>
              <w:t>) assets, the environment or third parties</w:t>
            </w:r>
          </w:p>
        </w:tc>
      </w:tr>
      <w:tr w:rsidR="000C1F26" w:rsidRPr="003F5F92" w14:paraId="20B419FC" w14:textId="77777777" w:rsidTr="42269FC0">
        <w:tc>
          <w:tcPr>
            <w:tcW w:w="3085" w:type="dxa"/>
          </w:tcPr>
          <w:p w14:paraId="17EF0270" w14:textId="750B05BE" w:rsidR="000C1F26" w:rsidRPr="00F550F7" w:rsidRDefault="000C1F26" w:rsidP="00E203D2">
            <w:pPr>
              <w:rPr>
                <w:rFonts w:cs="Calibri"/>
                <w:b/>
                <w:bCs/>
                <w:sz w:val="20"/>
                <w:szCs w:val="20"/>
                <w:lang w:val="en-US"/>
              </w:rPr>
            </w:pPr>
            <w:r w:rsidRPr="42269FC0">
              <w:rPr>
                <w:rFonts w:cs="Calibri"/>
                <w:b/>
                <w:bCs/>
                <w:sz w:val="20"/>
                <w:szCs w:val="20"/>
                <w:lang w:val="en-US"/>
              </w:rPr>
              <w:lastRenderedPageBreak/>
              <w:t>Lost days (</w:t>
            </w:r>
            <w:r w:rsidR="001B0672" w:rsidRPr="42269FC0">
              <w:rPr>
                <w:rFonts w:cs="Calibri"/>
                <w:b/>
                <w:bCs/>
                <w:sz w:val="20"/>
                <w:szCs w:val="20"/>
                <w:lang w:val="en-US"/>
              </w:rPr>
              <w:t>Employer</w:t>
            </w:r>
            <w:r w:rsidRPr="42269FC0">
              <w:rPr>
                <w:rFonts w:cs="Calibri"/>
                <w:b/>
                <w:bCs/>
                <w:sz w:val="20"/>
                <w:szCs w:val="20"/>
                <w:lang w:val="en-US"/>
              </w:rPr>
              <w:t>)</w:t>
            </w:r>
          </w:p>
        </w:tc>
        <w:tc>
          <w:tcPr>
            <w:tcW w:w="2718" w:type="dxa"/>
          </w:tcPr>
          <w:p w14:paraId="1EE515BF" w14:textId="27BFC167" w:rsidR="000C1F26" w:rsidRPr="00F550F7" w:rsidRDefault="000C1F26" w:rsidP="00E203D2">
            <w:pPr>
              <w:rPr>
                <w:rFonts w:cs="Calibri"/>
                <w:sz w:val="20"/>
                <w:szCs w:val="20"/>
                <w:lang w:val="en-US"/>
              </w:rPr>
            </w:pPr>
            <w:r w:rsidRPr="42269FC0">
              <w:rPr>
                <w:rFonts w:cs="Calibri"/>
                <w:sz w:val="20"/>
                <w:szCs w:val="20"/>
                <w:lang w:val="en-US"/>
              </w:rPr>
              <w:t xml:space="preserve">Per </w:t>
            </w:r>
            <w:r w:rsidR="001B0672" w:rsidRPr="42269FC0">
              <w:rPr>
                <w:rFonts w:cs="Calibri"/>
                <w:sz w:val="20"/>
                <w:szCs w:val="20"/>
                <w:lang w:val="en-US"/>
              </w:rPr>
              <w:t>Works</w:t>
            </w:r>
          </w:p>
          <w:p w14:paraId="11972A92" w14:textId="674B4417" w:rsidR="000C1F26" w:rsidRPr="00F550F7" w:rsidRDefault="000C1F26" w:rsidP="00E203D2">
            <w:pPr>
              <w:rPr>
                <w:rFonts w:cs="Calibri"/>
                <w:sz w:val="20"/>
                <w:szCs w:val="20"/>
                <w:lang w:val="en-US"/>
              </w:rPr>
            </w:pPr>
            <w:r w:rsidRPr="42269FC0">
              <w:rPr>
                <w:rFonts w:cs="Calibri"/>
                <w:sz w:val="20"/>
                <w:szCs w:val="20"/>
                <w:lang w:val="en-US"/>
              </w:rPr>
              <w:t>Per month</w:t>
            </w:r>
          </w:p>
        </w:tc>
        <w:tc>
          <w:tcPr>
            <w:tcW w:w="4086" w:type="dxa"/>
            <w:vAlign w:val="center"/>
          </w:tcPr>
          <w:p w14:paraId="1D6939C8" w14:textId="43ADD3AE" w:rsidR="000C1F26" w:rsidRPr="00F550F7" w:rsidRDefault="000C1F26" w:rsidP="00E203D2">
            <w:pPr>
              <w:rPr>
                <w:rFonts w:cs="Calibri"/>
                <w:sz w:val="20"/>
                <w:szCs w:val="20"/>
                <w:lang w:val="en-US"/>
              </w:rPr>
            </w:pPr>
            <w:r w:rsidRPr="42269FC0">
              <w:rPr>
                <w:rFonts w:cs="Calibri"/>
                <w:b/>
                <w:bCs/>
                <w:sz w:val="20"/>
                <w:szCs w:val="20"/>
                <w:lang w:val="en-US"/>
              </w:rPr>
              <w:t xml:space="preserve">Lost days:  </w:t>
            </w:r>
            <w:r w:rsidRPr="42269FC0">
              <w:rPr>
                <w:rFonts w:cs="Calibri"/>
                <w:sz w:val="20"/>
                <w:szCs w:val="20"/>
                <w:lang w:val="en-US"/>
              </w:rPr>
              <w:t xml:space="preserve">Number of days following the day of injury or illness that the employee did not have any work capacity, regardless of whether the employee was scheduled to work. </w:t>
            </w:r>
          </w:p>
        </w:tc>
      </w:tr>
      <w:tr w:rsidR="000C1F26" w:rsidRPr="003F5F92" w14:paraId="232BDEB0" w14:textId="77777777" w:rsidTr="42269FC0">
        <w:tc>
          <w:tcPr>
            <w:tcW w:w="3085" w:type="dxa"/>
          </w:tcPr>
          <w:p w14:paraId="6A0517E0" w14:textId="37D7E8BB" w:rsidR="000C1F26" w:rsidRPr="00F550F7" w:rsidRDefault="000C1F26" w:rsidP="00E203D2">
            <w:pPr>
              <w:rPr>
                <w:rFonts w:cs="Calibri"/>
                <w:b/>
                <w:bCs/>
                <w:sz w:val="20"/>
                <w:szCs w:val="20"/>
                <w:lang w:val="en-US"/>
              </w:rPr>
            </w:pPr>
            <w:r w:rsidRPr="42269FC0">
              <w:rPr>
                <w:rFonts w:cs="Calibri"/>
                <w:b/>
                <w:bCs/>
                <w:sz w:val="20"/>
                <w:szCs w:val="20"/>
                <w:lang w:val="en-US"/>
              </w:rPr>
              <w:t>Lost days (</w:t>
            </w:r>
            <w:r w:rsidR="006E0EE8" w:rsidRPr="42269FC0">
              <w:rPr>
                <w:rFonts w:cs="Calibri"/>
                <w:b/>
                <w:bCs/>
                <w:sz w:val="20"/>
                <w:szCs w:val="20"/>
                <w:lang w:val="en-US"/>
              </w:rPr>
              <w:t>Contractors-</w:t>
            </w:r>
            <w:r w:rsidRPr="42269FC0">
              <w:rPr>
                <w:rFonts w:cs="Calibri"/>
                <w:b/>
                <w:bCs/>
                <w:sz w:val="20"/>
                <w:szCs w:val="20"/>
                <w:lang w:val="en-US"/>
              </w:rPr>
              <w:t>Subcontractors)</w:t>
            </w:r>
          </w:p>
        </w:tc>
        <w:tc>
          <w:tcPr>
            <w:tcW w:w="2718" w:type="dxa"/>
          </w:tcPr>
          <w:p w14:paraId="2B82FA9C" w14:textId="2A75C4AB" w:rsidR="000C1F26" w:rsidRPr="00F550F7" w:rsidRDefault="000C1F26" w:rsidP="00E203D2">
            <w:pPr>
              <w:rPr>
                <w:rFonts w:cs="Calibri"/>
                <w:sz w:val="20"/>
                <w:szCs w:val="20"/>
                <w:lang w:val="en-US"/>
              </w:rPr>
            </w:pPr>
            <w:r w:rsidRPr="42269FC0">
              <w:rPr>
                <w:rFonts w:cs="Calibri"/>
                <w:sz w:val="20"/>
                <w:szCs w:val="20"/>
                <w:lang w:val="en-US"/>
              </w:rPr>
              <w:t xml:space="preserve">Per </w:t>
            </w:r>
            <w:r w:rsidR="001B0672" w:rsidRPr="42269FC0">
              <w:rPr>
                <w:rFonts w:cs="Calibri"/>
                <w:sz w:val="20"/>
                <w:szCs w:val="20"/>
                <w:lang w:val="en-US"/>
              </w:rPr>
              <w:t>Works</w:t>
            </w:r>
          </w:p>
          <w:p w14:paraId="6473624E" w14:textId="1F76FF35" w:rsidR="000C1F26" w:rsidRPr="00F550F7" w:rsidRDefault="000C1F26" w:rsidP="00E203D2">
            <w:pPr>
              <w:rPr>
                <w:rFonts w:cs="Calibri"/>
                <w:sz w:val="20"/>
                <w:szCs w:val="20"/>
                <w:lang w:val="en-US"/>
              </w:rPr>
            </w:pPr>
            <w:r w:rsidRPr="42269FC0">
              <w:rPr>
                <w:rFonts w:cs="Calibri"/>
                <w:sz w:val="20"/>
                <w:szCs w:val="20"/>
                <w:lang w:val="en-US"/>
              </w:rPr>
              <w:t>Per month</w:t>
            </w:r>
          </w:p>
          <w:p w14:paraId="79791C79" w14:textId="7B20D536" w:rsidR="000C1F26" w:rsidRPr="00F550F7" w:rsidRDefault="000C1F26" w:rsidP="00E203D2">
            <w:pPr>
              <w:rPr>
                <w:rFonts w:cs="Calibri"/>
                <w:sz w:val="20"/>
                <w:szCs w:val="20"/>
                <w:lang w:val="en-US"/>
              </w:rPr>
            </w:pPr>
            <w:r w:rsidRPr="42269FC0">
              <w:rPr>
                <w:rFonts w:cs="Calibri"/>
                <w:sz w:val="20"/>
                <w:szCs w:val="20"/>
                <w:lang w:val="en-US"/>
              </w:rPr>
              <w:t xml:space="preserve">All </w:t>
            </w:r>
            <w:r w:rsidR="001B0672" w:rsidRPr="42269FC0">
              <w:rPr>
                <w:rFonts w:cs="Calibri"/>
                <w:sz w:val="20"/>
                <w:szCs w:val="20"/>
                <w:lang w:val="en-US"/>
              </w:rPr>
              <w:t>Works</w:t>
            </w:r>
            <w:r w:rsidRPr="42269FC0">
              <w:rPr>
                <w:rFonts w:cs="Calibri"/>
                <w:sz w:val="20"/>
                <w:szCs w:val="20"/>
                <w:lang w:val="en-US"/>
              </w:rPr>
              <w:t xml:space="preserve"> subcontractors</w:t>
            </w:r>
          </w:p>
        </w:tc>
        <w:tc>
          <w:tcPr>
            <w:tcW w:w="4086" w:type="dxa"/>
            <w:vAlign w:val="center"/>
          </w:tcPr>
          <w:p w14:paraId="368339ED" w14:textId="0FFC26D6" w:rsidR="000C1F26" w:rsidRPr="00F550F7" w:rsidRDefault="000C1F26" w:rsidP="00E203D2">
            <w:pPr>
              <w:rPr>
                <w:rFonts w:cs="Calibri"/>
                <w:sz w:val="20"/>
                <w:szCs w:val="20"/>
                <w:lang w:val="en-US"/>
              </w:rPr>
            </w:pPr>
            <w:r w:rsidRPr="42269FC0">
              <w:rPr>
                <w:rFonts w:cs="Calibri"/>
                <w:b/>
                <w:bCs/>
                <w:sz w:val="20"/>
                <w:szCs w:val="20"/>
                <w:lang w:val="en-US"/>
              </w:rPr>
              <w:t xml:space="preserve">Lost days:  </w:t>
            </w:r>
            <w:r w:rsidRPr="42269FC0">
              <w:rPr>
                <w:rFonts w:cs="Calibri"/>
                <w:sz w:val="20"/>
                <w:szCs w:val="20"/>
                <w:lang w:val="en-US"/>
              </w:rPr>
              <w:t xml:space="preserve">Number of days following the day of injury or illness that the employee did not have any work capacity, regardless of whether the employee was scheduled to work. </w:t>
            </w:r>
          </w:p>
        </w:tc>
      </w:tr>
      <w:tr w:rsidR="000C1F26" w:rsidRPr="003F5F92" w14:paraId="45A111BD" w14:textId="77777777" w:rsidTr="42269FC0">
        <w:tc>
          <w:tcPr>
            <w:tcW w:w="3085" w:type="dxa"/>
          </w:tcPr>
          <w:p w14:paraId="38C53E14" w14:textId="26739DAF" w:rsidR="000C1F26" w:rsidRPr="00F26FFE" w:rsidRDefault="000C1F26" w:rsidP="00E203D2">
            <w:pPr>
              <w:rPr>
                <w:b/>
                <w:bCs/>
                <w:sz w:val="20"/>
                <w:szCs w:val="20"/>
                <w:lang w:val="en-US"/>
              </w:rPr>
            </w:pPr>
            <w:r w:rsidRPr="42269FC0">
              <w:rPr>
                <w:b/>
                <w:bCs/>
                <w:sz w:val="20"/>
                <w:szCs w:val="20"/>
                <w:lang w:val="en-US"/>
              </w:rPr>
              <w:t>H&amp;S Training seminars (</w:t>
            </w:r>
            <w:r w:rsidR="001B0672" w:rsidRPr="42269FC0">
              <w:rPr>
                <w:b/>
                <w:bCs/>
                <w:sz w:val="20"/>
                <w:szCs w:val="20"/>
                <w:lang w:val="en-US"/>
              </w:rPr>
              <w:t>Employer</w:t>
            </w:r>
            <w:r w:rsidRPr="42269FC0">
              <w:rPr>
                <w:b/>
                <w:bCs/>
                <w:sz w:val="20"/>
                <w:szCs w:val="20"/>
                <w:lang w:val="en-US"/>
              </w:rPr>
              <w:t>)</w:t>
            </w:r>
          </w:p>
        </w:tc>
        <w:tc>
          <w:tcPr>
            <w:tcW w:w="2718" w:type="dxa"/>
          </w:tcPr>
          <w:p w14:paraId="2F7AF8B3" w14:textId="045502A3" w:rsidR="000C1F26" w:rsidRPr="00F26FFE" w:rsidRDefault="000C1F26" w:rsidP="00E203D2">
            <w:pPr>
              <w:rPr>
                <w:sz w:val="20"/>
                <w:szCs w:val="20"/>
                <w:lang w:val="en-US"/>
              </w:rPr>
            </w:pPr>
            <w:r w:rsidRPr="42269FC0">
              <w:rPr>
                <w:sz w:val="20"/>
                <w:szCs w:val="20"/>
                <w:lang w:val="en-US"/>
              </w:rPr>
              <w:t>Quarterly</w:t>
            </w:r>
          </w:p>
        </w:tc>
        <w:tc>
          <w:tcPr>
            <w:tcW w:w="4086" w:type="dxa"/>
          </w:tcPr>
          <w:p w14:paraId="77582F0D" w14:textId="6CE76BDA" w:rsidR="000C1F26" w:rsidRPr="00F26FFE" w:rsidRDefault="000C1F26" w:rsidP="00E203D2">
            <w:pPr>
              <w:rPr>
                <w:sz w:val="20"/>
                <w:szCs w:val="20"/>
                <w:lang w:val="en-US"/>
              </w:rPr>
            </w:pPr>
            <w:r w:rsidRPr="42269FC0">
              <w:rPr>
                <w:sz w:val="20"/>
                <w:szCs w:val="20"/>
                <w:lang w:val="en-US"/>
              </w:rPr>
              <w:t xml:space="preserve">Number of seminars performed by </w:t>
            </w:r>
            <w:r w:rsidR="001B0672" w:rsidRPr="42269FC0">
              <w:rPr>
                <w:sz w:val="20"/>
                <w:szCs w:val="20"/>
                <w:lang w:val="en-US"/>
              </w:rPr>
              <w:t>Employer</w:t>
            </w:r>
            <w:r w:rsidRPr="42269FC0">
              <w:rPr>
                <w:sz w:val="20"/>
                <w:szCs w:val="20"/>
                <w:lang w:val="en-US"/>
              </w:rPr>
              <w:t>.</w:t>
            </w:r>
          </w:p>
        </w:tc>
      </w:tr>
      <w:tr w:rsidR="000C1F26" w:rsidRPr="003F5F92" w14:paraId="5D0C235A" w14:textId="77777777" w:rsidTr="42269FC0">
        <w:tc>
          <w:tcPr>
            <w:tcW w:w="3085" w:type="dxa"/>
          </w:tcPr>
          <w:p w14:paraId="394EF541" w14:textId="2239728E" w:rsidR="000C1F26" w:rsidRPr="00F26FFE" w:rsidRDefault="000C1F26" w:rsidP="00E203D2">
            <w:pPr>
              <w:rPr>
                <w:b/>
                <w:bCs/>
                <w:sz w:val="20"/>
                <w:szCs w:val="20"/>
                <w:lang w:val="en-US"/>
              </w:rPr>
            </w:pPr>
            <w:r w:rsidRPr="42269FC0">
              <w:rPr>
                <w:b/>
                <w:bCs/>
                <w:sz w:val="20"/>
                <w:szCs w:val="20"/>
                <w:lang w:val="en-US"/>
              </w:rPr>
              <w:t>H&amp;S Training seminars (</w:t>
            </w:r>
            <w:r w:rsidR="006E0EE8" w:rsidRPr="42269FC0">
              <w:rPr>
                <w:b/>
                <w:bCs/>
                <w:sz w:val="20"/>
                <w:szCs w:val="20"/>
                <w:lang w:val="en-US"/>
              </w:rPr>
              <w:t>Contractor-</w:t>
            </w:r>
            <w:r w:rsidRPr="42269FC0">
              <w:rPr>
                <w:b/>
                <w:bCs/>
                <w:sz w:val="20"/>
                <w:szCs w:val="20"/>
                <w:lang w:val="en-US"/>
              </w:rPr>
              <w:t>Subcontractors)</w:t>
            </w:r>
          </w:p>
        </w:tc>
        <w:tc>
          <w:tcPr>
            <w:tcW w:w="2718" w:type="dxa"/>
          </w:tcPr>
          <w:p w14:paraId="59BCE0BF" w14:textId="4A0FB9FB" w:rsidR="000C1F26" w:rsidRPr="00F26FFE" w:rsidRDefault="000C1F26" w:rsidP="00E203D2">
            <w:pPr>
              <w:rPr>
                <w:sz w:val="20"/>
                <w:szCs w:val="20"/>
                <w:lang w:val="en-US"/>
              </w:rPr>
            </w:pPr>
            <w:r w:rsidRPr="42269FC0">
              <w:rPr>
                <w:sz w:val="20"/>
                <w:szCs w:val="20"/>
                <w:lang w:val="en-US"/>
              </w:rPr>
              <w:t>Quarterly</w:t>
            </w:r>
          </w:p>
          <w:p w14:paraId="4D6B3599" w14:textId="19577446" w:rsidR="000C1F26" w:rsidRPr="00F26FFE" w:rsidRDefault="000C1F26" w:rsidP="00E203D2">
            <w:pPr>
              <w:rPr>
                <w:sz w:val="20"/>
                <w:szCs w:val="20"/>
                <w:lang w:val="en-US"/>
              </w:rPr>
            </w:pPr>
            <w:r w:rsidRPr="42269FC0">
              <w:rPr>
                <w:sz w:val="20"/>
                <w:szCs w:val="20"/>
                <w:lang w:val="en-US"/>
              </w:rPr>
              <w:t xml:space="preserve">All </w:t>
            </w:r>
            <w:r w:rsidR="001B0672" w:rsidRPr="42269FC0">
              <w:rPr>
                <w:sz w:val="20"/>
                <w:szCs w:val="20"/>
                <w:lang w:val="en-US"/>
              </w:rPr>
              <w:t>Works</w:t>
            </w:r>
            <w:r w:rsidRPr="42269FC0">
              <w:rPr>
                <w:sz w:val="20"/>
                <w:szCs w:val="20"/>
                <w:lang w:val="en-US"/>
              </w:rPr>
              <w:t xml:space="preserve"> </w:t>
            </w:r>
            <w:r w:rsidR="006E0EE8" w:rsidRPr="42269FC0">
              <w:rPr>
                <w:sz w:val="20"/>
                <w:szCs w:val="20"/>
                <w:lang w:val="en-US"/>
              </w:rPr>
              <w:t>Contractors-</w:t>
            </w:r>
            <w:r w:rsidRPr="42269FC0">
              <w:rPr>
                <w:sz w:val="20"/>
                <w:szCs w:val="20"/>
                <w:lang w:val="en-US"/>
              </w:rPr>
              <w:t>subcontractors</w:t>
            </w:r>
          </w:p>
        </w:tc>
        <w:tc>
          <w:tcPr>
            <w:tcW w:w="4086" w:type="dxa"/>
          </w:tcPr>
          <w:p w14:paraId="25E56833" w14:textId="25CB0105" w:rsidR="000C1F26" w:rsidRPr="00F26FFE" w:rsidRDefault="000C1F26" w:rsidP="00E203D2">
            <w:pPr>
              <w:rPr>
                <w:sz w:val="20"/>
                <w:szCs w:val="20"/>
                <w:lang w:val="en-US"/>
              </w:rPr>
            </w:pPr>
            <w:r w:rsidRPr="42269FC0">
              <w:rPr>
                <w:sz w:val="20"/>
                <w:szCs w:val="20"/>
                <w:lang w:val="en-US"/>
              </w:rPr>
              <w:t xml:space="preserve">Number of seminars performed by the </w:t>
            </w:r>
            <w:r w:rsidR="00B5229A" w:rsidRPr="42269FC0">
              <w:rPr>
                <w:sz w:val="20"/>
                <w:szCs w:val="20"/>
                <w:lang w:val="en-US"/>
              </w:rPr>
              <w:t>Contractor-Subcontractors</w:t>
            </w:r>
            <w:r w:rsidRPr="42269FC0">
              <w:rPr>
                <w:sz w:val="20"/>
                <w:szCs w:val="20"/>
                <w:lang w:val="en-US"/>
              </w:rPr>
              <w:t>.</w:t>
            </w:r>
          </w:p>
        </w:tc>
      </w:tr>
    </w:tbl>
    <w:p w14:paraId="6D98A12B" w14:textId="77777777" w:rsidR="00E9592C" w:rsidRPr="00CA416B" w:rsidRDefault="00E9592C" w:rsidP="42269FC0">
      <w:pPr>
        <w:autoSpaceDE w:val="0"/>
        <w:autoSpaceDN w:val="0"/>
        <w:adjustRightInd w:val="0"/>
        <w:spacing w:after="0" w:line="360" w:lineRule="auto"/>
        <w:jc w:val="both"/>
        <w:rPr>
          <w:b/>
          <w:bCs/>
          <w:color w:val="000000"/>
          <w:lang w:val="en-US"/>
        </w:rPr>
      </w:pPr>
    </w:p>
    <w:p w14:paraId="2946DB82" w14:textId="77777777" w:rsidR="00E9592C" w:rsidRDefault="00E9592C" w:rsidP="42269FC0">
      <w:pPr>
        <w:autoSpaceDE w:val="0"/>
        <w:autoSpaceDN w:val="0"/>
        <w:adjustRightInd w:val="0"/>
        <w:spacing w:after="0" w:line="360" w:lineRule="auto"/>
        <w:jc w:val="both"/>
        <w:rPr>
          <w:b/>
          <w:bCs/>
          <w:color w:val="000000"/>
          <w:lang w:val="en-US"/>
        </w:rPr>
      </w:pPr>
    </w:p>
    <w:p w14:paraId="61829076" w14:textId="77777777" w:rsidR="00017C69" w:rsidRDefault="00017C69" w:rsidP="42269FC0">
      <w:pPr>
        <w:autoSpaceDE w:val="0"/>
        <w:autoSpaceDN w:val="0"/>
        <w:adjustRightInd w:val="0"/>
        <w:spacing w:after="0" w:line="360" w:lineRule="auto"/>
        <w:jc w:val="both"/>
        <w:rPr>
          <w:b/>
          <w:bCs/>
          <w:color w:val="000000"/>
          <w:lang w:val="en-US"/>
        </w:rPr>
      </w:pPr>
    </w:p>
    <w:p w14:paraId="6207D55C" w14:textId="77777777" w:rsidR="00217F17" w:rsidRDefault="00217F17" w:rsidP="42269FC0">
      <w:pPr>
        <w:autoSpaceDE w:val="0"/>
        <w:autoSpaceDN w:val="0"/>
        <w:adjustRightInd w:val="0"/>
        <w:spacing w:after="0" w:line="360" w:lineRule="auto"/>
        <w:jc w:val="both"/>
        <w:rPr>
          <w:b/>
          <w:bCs/>
          <w:color w:val="000000"/>
          <w:lang w:val="en-US"/>
        </w:rPr>
      </w:pPr>
    </w:p>
    <w:p w14:paraId="156B5859" w14:textId="77777777" w:rsidR="00217F17" w:rsidRDefault="00217F17" w:rsidP="42269FC0">
      <w:pPr>
        <w:autoSpaceDE w:val="0"/>
        <w:autoSpaceDN w:val="0"/>
        <w:adjustRightInd w:val="0"/>
        <w:spacing w:after="0" w:line="360" w:lineRule="auto"/>
        <w:jc w:val="both"/>
        <w:rPr>
          <w:b/>
          <w:bCs/>
          <w:color w:val="000000"/>
          <w:lang w:val="en-US"/>
        </w:rPr>
      </w:pPr>
    </w:p>
    <w:p w14:paraId="5AB55C64" w14:textId="77777777" w:rsidR="00217F17" w:rsidRDefault="00217F17" w:rsidP="42269FC0">
      <w:pPr>
        <w:autoSpaceDE w:val="0"/>
        <w:autoSpaceDN w:val="0"/>
        <w:adjustRightInd w:val="0"/>
        <w:spacing w:after="0" w:line="360" w:lineRule="auto"/>
        <w:jc w:val="both"/>
        <w:rPr>
          <w:b/>
          <w:bCs/>
          <w:color w:val="000000"/>
          <w:lang w:val="en-US"/>
        </w:rPr>
      </w:pPr>
    </w:p>
    <w:p w14:paraId="74EF9E88" w14:textId="77777777" w:rsidR="00217F17" w:rsidRDefault="00217F17" w:rsidP="42269FC0">
      <w:pPr>
        <w:autoSpaceDE w:val="0"/>
        <w:autoSpaceDN w:val="0"/>
        <w:adjustRightInd w:val="0"/>
        <w:spacing w:after="0" w:line="360" w:lineRule="auto"/>
        <w:jc w:val="both"/>
        <w:rPr>
          <w:b/>
          <w:bCs/>
          <w:color w:val="000000"/>
          <w:lang w:val="en-US"/>
        </w:rPr>
      </w:pPr>
    </w:p>
    <w:p w14:paraId="74B93E4D" w14:textId="77777777" w:rsidR="00217F17" w:rsidRDefault="00217F17" w:rsidP="42269FC0">
      <w:pPr>
        <w:autoSpaceDE w:val="0"/>
        <w:autoSpaceDN w:val="0"/>
        <w:adjustRightInd w:val="0"/>
        <w:spacing w:after="0" w:line="360" w:lineRule="auto"/>
        <w:jc w:val="both"/>
        <w:rPr>
          <w:b/>
          <w:bCs/>
          <w:color w:val="000000"/>
          <w:lang w:val="en-US"/>
        </w:rPr>
      </w:pPr>
    </w:p>
    <w:p w14:paraId="6F242CFA" w14:textId="77777777" w:rsidR="00217F17" w:rsidRDefault="00217F17" w:rsidP="42269FC0">
      <w:pPr>
        <w:autoSpaceDE w:val="0"/>
        <w:autoSpaceDN w:val="0"/>
        <w:adjustRightInd w:val="0"/>
        <w:spacing w:after="0" w:line="360" w:lineRule="auto"/>
        <w:jc w:val="both"/>
        <w:rPr>
          <w:b/>
          <w:bCs/>
          <w:color w:val="000000"/>
          <w:lang w:val="en-US"/>
        </w:rPr>
      </w:pPr>
    </w:p>
    <w:p w14:paraId="2F3022E4" w14:textId="77777777" w:rsidR="00217F17" w:rsidRDefault="00217F17" w:rsidP="42269FC0">
      <w:pPr>
        <w:autoSpaceDE w:val="0"/>
        <w:autoSpaceDN w:val="0"/>
        <w:adjustRightInd w:val="0"/>
        <w:spacing w:after="0" w:line="360" w:lineRule="auto"/>
        <w:jc w:val="both"/>
        <w:rPr>
          <w:b/>
          <w:bCs/>
          <w:color w:val="000000"/>
          <w:lang w:val="en-US"/>
        </w:rPr>
      </w:pPr>
    </w:p>
    <w:p w14:paraId="32CBDF0D" w14:textId="77777777" w:rsidR="00217F17" w:rsidRDefault="00217F17" w:rsidP="42269FC0">
      <w:pPr>
        <w:autoSpaceDE w:val="0"/>
        <w:autoSpaceDN w:val="0"/>
        <w:adjustRightInd w:val="0"/>
        <w:spacing w:after="0" w:line="360" w:lineRule="auto"/>
        <w:jc w:val="both"/>
        <w:rPr>
          <w:b/>
          <w:bCs/>
          <w:color w:val="000000"/>
          <w:lang w:val="en-US"/>
        </w:rPr>
      </w:pPr>
    </w:p>
    <w:p w14:paraId="0F29E850" w14:textId="77777777" w:rsidR="00217F17" w:rsidRDefault="00217F17" w:rsidP="42269FC0">
      <w:pPr>
        <w:autoSpaceDE w:val="0"/>
        <w:autoSpaceDN w:val="0"/>
        <w:adjustRightInd w:val="0"/>
        <w:spacing w:after="0" w:line="360" w:lineRule="auto"/>
        <w:jc w:val="both"/>
        <w:rPr>
          <w:b/>
          <w:bCs/>
          <w:color w:val="000000"/>
          <w:lang w:val="en-US"/>
        </w:rPr>
      </w:pPr>
    </w:p>
    <w:p w14:paraId="158C8BA8" w14:textId="77777777" w:rsidR="00217F17" w:rsidRDefault="00217F17" w:rsidP="42269FC0">
      <w:pPr>
        <w:autoSpaceDE w:val="0"/>
        <w:autoSpaceDN w:val="0"/>
        <w:adjustRightInd w:val="0"/>
        <w:spacing w:after="0" w:line="360" w:lineRule="auto"/>
        <w:jc w:val="both"/>
        <w:rPr>
          <w:b/>
          <w:bCs/>
          <w:color w:val="000000"/>
          <w:lang w:val="en-US"/>
        </w:rPr>
      </w:pPr>
    </w:p>
    <w:p w14:paraId="6808FFD4" w14:textId="77777777" w:rsidR="00217F17" w:rsidRDefault="00217F17" w:rsidP="42269FC0">
      <w:pPr>
        <w:autoSpaceDE w:val="0"/>
        <w:autoSpaceDN w:val="0"/>
        <w:adjustRightInd w:val="0"/>
        <w:spacing w:after="0" w:line="360" w:lineRule="auto"/>
        <w:jc w:val="both"/>
        <w:rPr>
          <w:b/>
          <w:bCs/>
          <w:color w:val="000000"/>
          <w:lang w:val="en-US"/>
        </w:rPr>
      </w:pPr>
    </w:p>
    <w:p w14:paraId="1629B7C8" w14:textId="77777777" w:rsidR="00217F17" w:rsidRDefault="00217F17" w:rsidP="42269FC0">
      <w:pPr>
        <w:autoSpaceDE w:val="0"/>
        <w:autoSpaceDN w:val="0"/>
        <w:adjustRightInd w:val="0"/>
        <w:spacing w:after="0" w:line="360" w:lineRule="auto"/>
        <w:jc w:val="both"/>
        <w:rPr>
          <w:b/>
          <w:bCs/>
          <w:color w:val="000000"/>
          <w:lang w:val="en-US"/>
        </w:rPr>
      </w:pPr>
    </w:p>
    <w:p w14:paraId="50A696BE" w14:textId="77777777" w:rsidR="00217F17" w:rsidRDefault="00217F17" w:rsidP="42269FC0">
      <w:pPr>
        <w:autoSpaceDE w:val="0"/>
        <w:autoSpaceDN w:val="0"/>
        <w:adjustRightInd w:val="0"/>
        <w:spacing w:after="0" w:line="360" w:lineRule="auto"/>
        <w:jc w:val="both"/>
        <w:rPr>
          <w:b/>
          <w:bCs/>
          <w:color w:val="000000"/>
          <w:lang w:val="en-US"/>
        </w:rPr>
      </w:pPr>
    </w:p>
    <w:p w14:paraId="0CF450B2" w14:textId="77777777" w:rsidR="00217F17" w:rsidRDefault="00217F17" w:rsidP="42269FC0">
      <w:pPr>
        <w:autoSpaceDE w:val="0"/>
        <w:autoSpaceDN w:val="0"/>
        <w:adjustRightInd w:val="0"/>
        <w:spacing w:after="0" w:line="360" w:lineRule="auto"/>
        <w:jc w:val="both"/>
        <w:rPr>
          <w:b/>
          <w:bCs/>
          <w:color w:val="000000"/>
          <w:lang w:val="en-US"/>
        </w:rPr>
      </w:pPr>
    </w:p>
    <w:p w14:paraId="5BA94F71" w14:textId="77777777" w:rsidR="00217F17" w:rsidRDefault="00217F17" w:rsidP="42269FC0">
      <w:pPr>
        <w:autoSpaceDE w:val="0"/>
        <w:autoSpaceDN w:val="0"/>
        <w:adjustRightInd w:val="0"/>
        <w:spacing w:after="0" w:line="360" w:lineRule="auto"/>
        <w:jc w:val="both"/>
        <w:rPr>
          <w:b/>
          <w:bCs/>
          <w:color w:val="000000"/>
          <w:lang w:val="en-US"/>
        </w:rPr>
      </w:pPr>
    </w:p>
    <w:p w14:paraId="59054BB9" w14:textId="77777777" w:rsidR="00217F17" w:rsidRPr="00CA416B" w:rsidRDefault="00217F17" w:rsidP="42269FC0">
      <w:pPr>
        <w:autoSpaceDE w:val="0"/>
        <w:autoSpaceDN w:val="0"/>
        <w:adjustRightInd w:val="0"/>
        <w:spacing w:after="0" w:line="360" w:lineRule="auto"/>
        <w:jc w:val="both"/>
        <w:rPr>
          <w:b/>
          <w:bCs/>
          <w:color w:val="000000"/>
          <w:lang w:val="en-US"/>
        </w:rPr>
      </w:pPr>
    </w:p>
    <w:p w14:paraId="1DC06D31" w14:textId="705D88E4" w:rsidR="00762A3C" w:rsidRPr="00F963BF" w:rsidRDefault="001D1AF6" w:rsidP="00B12401">
      <w:pPr>
        <w:pStyle w:val="Titolo1"/>
        <w:spacing w:after="0"/>
        <w:jc w:val="both"/>
        <w:rPr>
          <w:rFonts w:ascii="Calibri" w:hAnsi="Calibri"/>
          <w:sz w:val="22"/>
          <w:szCs w:val="22"/>
          <w:lang w:val="en-US"/>
        </w:rPr>
      </w:pPr>
      <w:bookmarkStart w:id="3" w:name="_Toc1437111554"/>
      <w:r w:rsidRPr="74FADB7B">
        <w:rPr>
          <w:rFonts w:ascii="Calibri" w:hAnsi="Calibri"/>
          <w:sz w:val="22"/>
          <w:szCs w:val="22"/>
          <w:lang w:val="en-US"/>
        </w:rPr>
        <w:lastRenderedPageBreak/>
        <w:t>H</w:t>
      </w:r>
      <w:r w:rsidR="006E6EB9" w:rsidRPr="74FADB7B">
        <w:rPr>
          <w:rFonts w:ascii="Calibri" w:hAnsi="Calibri"/>
          <w:sz w:val="22"/>
          <w:szCs w:val="22"/>
          <w:lang w:val="en-US"/>
        </w:rPr>
        <w:t xml:space="preserve">EALTH AND </w:t>
      </w:r>
      <w:r w:rsidRPr="74FADB7B">
        <w:rPr>
          <w:rFonts w:ascii="Calibri" w:hAnsi="Calibri"/>
          <w:sz w:val="22"/>
          <w:szCs w:val="22"/>
          <w:lang w:val="en-US"/>
        </w:rPr>
        <w:t>S</w:t>
      </w:r>
      <w:r w:rsidR="006E6EB9" w:rsidRPr="74FADB7B">
        <w:rPr>
          <w:rFonts w:ascii="Calibri" w:hAnsi="Calibri"/>
          <w:sz w:val="22"/>
          <w:szCs w:val="22"/>
          <w:lang w:val="en-US"/>
        </w:rPr>
        <w:t>AFETY</w:t>
      </w:r>
      <w:r w:rsidRPr="74FADB7B">
        <w:rPr>
          <w:rFonts w:ascii="Calibri" w:hAnsi="Calibri"/>
          <w:sz w:val="22"/>
          <w:szCs w:val="22"/>
          <w:lang w:val="en-US"/>
        </w:rPr>
        <w:t xml:space="preserve"> </w:t>
      </w:r>
      <w:r w:rsidR="00C35AC5" w:rsidRPr="74FADB7B">
        <w:rPr>
          <w:rFonts w:ascii="Calibri" w:hAnsi="Calibri"/>
          <w:sz w:val="22"/>
          <w:szCs w:val="22"/>
          <w:lang w:val="en-US"/>
        </w:rPr>
        <w:t>ORGANIZ</w:t>
      </w:r>
      <w:r w:rsidR="00762A3C" w:rsidRPr="74FADB7B">
        <w:rPr>
          <w:rFonts w:ascii="Calibri" w:hAnsi="Calibri"/>
          <w:sz w:val="22"/>
          <w:szCs w:val="22"/>
          <w:lang w:val="en-US"/>
        </w:rPr>
        <w:t>ATION CHART</w:t>
      </w:r>
      <w:bookmarkEnd w:id="3"/>
    </w:p>
    <w:p w14:paraId="2BA226A1" w14:textId="77777777" w:rsidR="00902946" w:rsidRPr="00CA416B" w:rsidRDefault="00902946" w:rsidP="42269FC0">
      <w:pPr>
        <w:autoSpaceDE w:val="0"/>
        <w:autoSpaceDN w:val="0"/>
        <w:adjustRightInd w:val="0"/>
        <w:spacing w:after="0"/>
        <w:ind w:left="360"/>
        <w:jc w:val="both"/>
        <w:rPr>
          <w:b/>
          <w:bCs/>
          <w:lang w:val="en-US"/>
        </w:rPr>
      </w:pPr>
    </w:p>
    <w:p w14:paraId="638A1583" w14:textId="77777777" w:rsidR="00693182" w:rsidRDefault="00517C35" w:rsidP="42269FC0">
      <w:pPr>
        <w:rPr>
          <w:lang w:val="en-US"/>
        </w:rPr>
      </w:pPr>
      <w:r>
        <w:rPr>
          <w:noProof/>
          <w:lang w:eastAsia="el-GR"/>
        </w:rPr>
        <mc:AlternateContent>
          <mc:Choice Requires="wps">
            <w:drawing>
              <wp:anchor distT="0" distB="0" distL="114300" distR="114300" simplePos="0" relativeHeight="251658247" behindDoc="0" locked="0" layoutInCell="1" allowOverlap="1" wp14:anchorId="640AB2B9" wp14:editId="07777777">
                <wp:simplePos x="0" y="0"/>
                <wp:positionH relativeFrom="column">
                  <wp:posOffset>2560320</wp:posOffset>
                </wp:positionH>
                <wp:positionV relativeFrom="paragraph">
                  <wp:posOffset>2034540</wp:posOffset>
                </wp:positionV>
                <wp:extent cx="635" cy="1001395"/>
                <wp:effectExtent l="7620" t="5715" r="10795" b="12065"/>
                <wp:wrapNone/>
                <wp:docPr id="1384509046" name="AutoShape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013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wp14="http://schemas.microsoft.com/office/word/2010/wordml">
            <w:pict w14:anchorId="2C36760B">
              <v:shapetype id="_x0000_t32" coordsize="21600,21600" o:oned="t" filled="f" o:spt="32" path="m,l21600,21600e" w14:anchorId="59F68A1D">
                <v:path fillok="f" arrowok="t" o:connecttype="none"/>
                <o:lock v:ext="edit" shapetype="t"/>
              </v:shapetype>
              <v:shape id="AutoShape 66" style="position:absolute;margin-left:201.6pt;margin-top:160.2pt;width:.05pt;height:78.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"/>
            </w:pict>
          </mc:Fallback>
        </mc:AlternateContent>
      </w:r>
      <w:r>
        <w:rPr>
          <w:noProof/>
          <w:lang w:eastAsia="el-GR"/>
        </w:rPr>
        <mc:AlternateContent>
          <mc:Choice Requires="wps">
            <w:drawing>
              <wp:anchor distT="0" distB="0" distL="114300" distR="114300" simplePos="0" relativeHeight="251658246" behindDoc="0" locked="0" layoutInCell="1" allowOverlap="1" wp14:anchorId="79DA37F3" wp14:editId="07777777">
                <wp:simplePos x="0" y="0"/>
                <wp:positionH relativeFrom="column">
                  <wp:posOffset>1400175</wp:posOffset>
                </wp:positionH>
                <wp:positionV relativeFrom="paragraph">
                  <wp:posOffset>1200785</wp:posOffset>
                </wp:positionV>
                <wp:extent cx="2312670" cy="833755"/>
                <wp:effectExtent l="9525" t="10160" r="11430" b="13335"/>
                <wp:wrapNone/>
                <wp:docPr id="820634709"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2670" cy="833755"/>
                        </a:xfrm>
                        <a:prstGeom prst="rect">
                          <a:avLst/>
                        </a:prstGeom>
                        <a:solidFill>
                          <a:srgbClr val="FFFFFF"/>
                        </a:solidFill>
                        <a:ln w="9525">
                          <a:solidFill>
                            <a:srgbClr val="000000"/>
                          </a:solidFill>
                          <a:miter lim="800000"/>
                          <a:headEnd/>
                          <a:tailEnd/>
                        </a:ln>
                      </wps:spPr>
                      <wps:txbx>
                        <w:txbxContent>
                          <w:p w14:paraId="644AFBC3" w14:textId="77777777" w:rsidR="00693182" w:rsidRDefault="00CE754E" w:rsidP="00693182">
                            <w:pPr>
                              <w:spacing w:after="0"/>
                              <w:ind w:left="-142" w:right="-64"/>
                              <w:jc w:val="center"/>
                              <w:rPr>
                                <w:rFonts w:ascii="Tahoma" w:hAnsi="Tahoma" w:cs="Tahoma"/>
                                <w:b/>
                                <w:sz w:val="20"/>
                                <w:szCs w:val="20"/>
                                <w:lang w:val="en-US"/>
                              </w:rPr>
                            </w:pPr>
                            <w:r>
                              <w:rPr>
                                <w:rFonts w:ascii="Tahoma" w:hAnsi="Tahoma" w:cs="Tahoma"/>
                                <w:b/>
                                <w:sz w:val="20"/>
                                <w:szCs w:val="20"/>
                                <w:lang w:val="en-US"/>
                              </w:rPr>
                              <w:t>Employer’s Representative</w:t>
                            </w:r>
                          </w:p>
                          <w:p w14:paraId="0FD428D7" w14:textId="77777777" w:rsidR="00CE754E" w:rsidRDefault="00CE754E" w:rsidP="00693182">
                            <w:pPr>
                              <w:spacing w:after="0"/>
                              <w:ind w:left="-142" w:right="-64"/>
                              <w:jc w:val="center"/>
                              <w:rPr>
                                <w:rFonts w:ascii="Tahoma" w:hAnsi="Tahoma" w:cs="Tahoma"/>
                                <w:b/>
                                <w:sz w:val="20"/>
                                <w:szCs w:val="20"/>
                                <w:lang w:val="en-US"/>
                              </w:rPr>
                            </w:pPr>
                            <w:r>
                              <w:rPr>
                                <w:rFonts w:ascii="Tahoma" w:hAnsi="Tahoma" w:cs="Tahoma"/>
                                <w:b/>
                                <w:sz w:val="20"/>
                                <w:szCs w:val="20"/>
                                <w:lang w:val="en-US"/>
                              </w:rPr>
                              <w:t>Project Management</w:t>
                            </w:r>
                          </w:p>
                          <w:p w14:paraId="43986EC7" w14:textId="77777777" w:rsidR="00AE5A1F" w:rsidRDefault="00AE5A1F" w:rsidP="006E0EE8">
                            <w:pPr>
                              <w:spacing w:after="0"/>
                              <w:ind w:right="-64"/>
                              <w:jc w:val="center"/>
                              <w:rPr>
                                <w:rFonts w:ascii="Tahoma" w:hAnsi="Tahoma" w:cs="Tahoma"/>
                                <w:sz w:val="20"/>
                                <w:szCs w:val="20"/>
                                <w:lang w:val="en-US"/>
                              </w:rPr>
                            </w:pPr>
                            <w:r>
                              <w:rPr>
                                <w:rFonts w:ascii="Tahoma" w:hAnsi="Tahoma" w:cs="Tahoma"/>
                                <w:sz w:val="20"/>
                                <w:szCs w:val="20"/>
                                <w:lang w:val="en-US"/>
                              </w:rPr>
                              <w:t>H</w:t>
                            </w:r>
                            <w:r w:rsidR="00415BBA">
                              <w:rPr>
                                <w:rFonts w:ascii="Tahoma" w:hAnsi="Tahoma" w:cs="Tahoma"/>
                                <w:sz w:val="20"/>
                                <w:szCs w:val="20"/>
                                <w:lang w:val="en-US"/>
                              </w:rPr>
                              <w:t xml:space="preserve">ealth and </w:t>
                            </w:r>
                            <w:r>
                              <w:rPr>
                                <w:rFonts w:ascii="Tahoma" w:hAnsi="Tahoma" w:cs="Tahoma"/>
                                <w:sz w:val="20"/>
                                <w:szCs w:val="20"/>
                                <w:lang w:val="en-US"/>
                              </w:rPr>
                              <w:t>S</w:t>
                            </w:r>
                            <w:r w:rsidR="00415BBA">
                              <w:rPr>
                                <w:rFonts w:ascii="Tahoma" w:hAnsi="Tahoma" w:cs="Tahoma"/>
                                <w:sz w:val="20"/>
                                <w:szCs w:val="20"/>
                                <w:lang w:val="en-US"/>
                              </w:rPr>
                              <w:t>afety</w:t>
                            </w:r>
                            <w:r>
                              <w:rPr>
                                <w:rFonts w:ascii="Tahoma" w:hAnsi="Tahoma" w:cs="Tahoma"/>
                                <w:sz w:val="20"/>
                                <w:szCs w:val="20"/>
                                <w:lang w:val="en-US"/>
                              </w:rPr>
                              <w:t xml:space="preserve"> </w:t>
                            </w:r>
                            <w:r w:rsidR="00CE754E">
                              <w:rPr>
                                <w:rFonts w:ascii="Tahoma" w:hAnsi="Tahoma" w:cs="Tahoma"/>
                                <w:sz w:val="20"/>
                                <w:szCs w:val="20"/>
                                <w:lang w:val="en-US"/>
                              </w:rPr>
                              <w:t>Coordinator</w:t>
                            </w:r>
                          </w:p>
                          <w:p w14:paraId="17AD93B2" w14:textId="77777777" w:rsidR="00693182" w:rsidRPr="00FA4A61" w:rsidRDefault="00693182" w:rsidP="00693182">
                            <w:pPr>
                              <w:spacing w:after="0"/>
                              <w:ind w:left="-142" w:right="-64"/>
                              <w:jc w:val="center"/>
                              <w:rPr>
                                <w:rFonts w:ascii="Tahoma" w:hAnsi="Tahoma" w:cs="Tahoma"/>
                                <w:sz w:val="20"/>
                                <w:szCs w:val="20"/>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DA37F3" id="_x0000_t202" coordsize="21600,21600" o:spt="202" path="m,l,21600r21600,l21600,xe">
                <v:stroke joinstyle="miter"/>
                <v:path gradientshapeok="t" o:connecttype="rect"/>
              </v:shapetype>
              <v:shape id="Text Box 65" o:spid="_x0000_s1026" type="#_x0000_t202" style="position:absolute;margin-left:110.25pt;margin-top:94.55pt;width:182.1pt;height:65.65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">
                <v:textbox>
                  <w:txbxContent>
                    <w:p w14:paraId="644AFBC3" w14:textId="77777777" w:rsidR="00693182" w:rsidRDefault="00CE754E" w:rsidP="00693182">
                      <w:pPr>
                        <w:spacing w:after="0"/>
                        <w:ind w:left="-142" w:right="-64"/>
                        <w:jc w:val="center"/>
                        <w:rPr>
                          <w:rFonts w:ascii="Tahoma" w:hAnsi="Tahoma" w:cs="Tahoma"/>
                          <w:b/>
                          <w:sz w:val="20"/>
                          <w:szCs w:val="20"/>
                          <w:lang w:val="en-US"/>
                        </w:rPr>
                      </w:pPr>
                      <w:r>
                        <w:rPr>
                          <w:rFonts w:ascii="Tahoma" w:hAnsi="Tahoma" w:cs="Tahoma"/>
                          <w:b/>
                          <w:sz w:val="20"/>
                          <w:szCs w:val="20"/>
                          <w:lang w:val="en-US"/>
                        </w:rPr>
                        <w:t>Employer’s Representative</w:t>
                      </w:r>
                    </w:p>
                    <w:p w14:paraId="0FD428D7" w14:textId="77777777" w:rsidR="00CE754E" w:rsidRDefault="00CE754E" w:rsidP="00693182">
                      <w:pPr>
                        <w:spacing w:after="0"/>
                        <w:ind w:left="-142" w:right="-64"/>
                        <w:jc w:val="center"/>
                        <w:rPr>
                          <w:rFonts w:ascii="Tahoma" w:hAnsi="Tahoma" w:cs="Tahoma"/>
                          <w:b/>
                          <w:sz w:val="20"/>
                          <w:szCs w:val="20"/>
                          <w:lang w:val="en-US"/>
                        </w:rPr>
                      </w:pPr>
                      <w:r>
                        <w:rPr>
                          <w:rFonts w:ascii="Tahoma" w:hAnsi="Tahoma" w:cs="Tahoma"/>
                          <w:b/>
                          <w:sz w:val="20"/>
                          <w:szCs w:val="20"/>
                          <w:lang w:val="en-US"/>
                        </w:rPr>
                        <w:t>Project Management</w:t>
                      </w:r>
                    </w:p>
                    <w:p w14:paraId="43986EC7" w14:textId="77777777" w:rsidR="00AE5A1F" w:rsidRDefault="00AE5A1F" w:rsidP="006E0EE8">
                      <w:pPr>
                        <w:spacing w:after="0"/>
                        <w:ind w:right="-64"/>
                        <w:jc w:val="center"/>
                        <w:rPr>
                          <w:rFonts w:ascii="Tahoma" w:hAnsi="Tahoma" w:cs="Tahoma"/>
                          <w:sz w:val="20"/>
                          <w:szCs w:val="20"/>
                          <w:lang w:val="en-US"/>
                        </w:rPr>
                      </w:pPr>
                      <w:r>
                        <w:rPr>
                          <w:rFonts w:ascii="Tahoma" w:hAnsi="Tahoma" w:cs="Tahoma"/>
                          <w:sz w:val="20"/>
                          <w:szCs w:val="20"/>
                          <w:lang w:val="en-US"/>
                        </w:rPr>
                        <w:t>H</w:t>
                      </w:r>
                      <w:r w:rsidR="00415BBA">
                        <w:rPr>
                          <w:rFonts w:ascii="Tahoma" w:hAnsi="Tahoma" w:cs="Tahoma"/>
                          <w:sz w:val="20"/>
                          <w:szCs w:val="20"/>
                          <w:lang w:val="en-US"/>
                        </w:rPr>
                        <w:t xml:space="preserve">ealth and </w:t>
                      </w:r>
                      <w:r>
                        <w:rPr>
                          <w:rFonts w:ascii="Tahoma" w:hAnsi="Tahoma" w:cs="Tahoma"/>
                          <w:sz w:val="20"/>
                          <w:szCs w:val="20"/>
                          <w:lang w:val="en-US"/>
                        </w:rPr>
                        <w:t>S</w:t>
                      </w:r>
                      <w:r w:rsidR="00415BBA">
                        <w:rPr>
                          <w:rFonts w:ascii="Tahoma" w:hAnsi="Tahoma" w:cs="Tahoma"/>
                          <w:sz w:val="20"/>
                          <w:szCs w:val="20"/>
                          <w:lang w:val="en-US"/>
                        </w:rPr>
                        <w:t>afety</w:t>
                      </w:r>
                      <w:r>
                        <w:rPr>
                          <w:rFonts w:ascii="Tahoma" w:hAnsi="Tahoma" w:cs="Tahoma"/>
                          <w:sz w:val="20"/>
                          <w:szCs w:val="20"/>
                          <w:lang w:val="en-US"/>
                        </w:rPr>
                        <w:t xml:space="preserve"> </w:t>
                      </w:r>
                      <w:r w:rsidR="00CE754E">
                        <w:rPr>
                          <w:rFonts w:ascii="Tahoma" w:hAnsi="Tahoma" w:cs="Tahoma"/>
                          <w:sz w:val="20"/>
                          <w:szCs w:val="20"/>
                          <w:lang w:val="en-US"/>
                        </w:rPr>
                        <w:t>Coordinator</w:t>
                      </w:r>
                    </w:p>
                    <w:p w14:paraId="17AD93B2" w14:textId="77777777" w:rsidR="00693182" w:rsidRPr="00FA4A61" w:rsidRDefault="00693182" w:rsidP="00693182">
                      <w:pPr>
                        <w:spacing w:after="0"/>
                        <w:ind w:left="-142" w:right="-64"/>
                        <w:jc w:val="center"/>
                        <w:rPr>
                          <w:rFonts w:ascii="Tahoma" w:hAnsi="Tahoma" w:cs="Tahoma"/>
                          <w:sz w:val="20"/>
                          <w:szCs w:val="20"/>
                          <w:lang w:val="en-US"/>
                        </w:rPr>
                      </w:pPr>
                    </w:p>
                  </w:txbxContent>
                </v:textbox>
              </v:shape>
            </w:pict>
          </mc:Fallback>
        </mc:AlternateContent>
      </w:r>
      <w:r>
        <w:rPr>
          <w:noProof/>
          <w:lang w:eastAsia="el-GR"/>
        </w:rPr>
        <mc:AlternateContent>
          <mc:Choice Requires="wps">
            <w:drawing>
              <wp:anchor distT="0" distB="0" distL="114300" distR="114300" simplePos="0" relativeHeight="251658245" behindDoc="0" locked="0" layoutInCell="1" allowOverlap="1" wp14:anchorId="7B24A652" wp14:editId="07777777">
                <wp:simplePos x="0" y="0"/>
                <wp:positionH relativeFrom="column">
                  <wp:posOffset>2560320</wp:posOffset>
                </wp:positionH>
                <wp:positionV relativeFrom="paragraph">
                  <wp:posOffset>701040</wp:posOffset>
                </wp:positionV>
                <wp:extent cx="635" cy="499745"/>
                <wp:effectExtent l="7620" t="5715" r="10795" b="8890"/>
                <wp:wrapNone/>
                <wp:docPr id="1059512352" name="AutoShap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4997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wp14="http://schemas.microsoft.com/office/word/2010/wordml">
            <w:pict w14:anchorId="41E923F4">
              <v:shape id="AutoShape 64" style="position:absolute;margin-left:201.6pt;margin-top:55.2pt;width:.05pt;height:39.3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" w14:anchorId="4529B014"/>
            </w:pict>
          </mc:Fallback>
        </mc:AlternateContent>
      </w:r>
      <w:r>
        <w:rPr>
          <w:noProof/>
          <w:lang w:eastAsia="el-GR"/>
        </w:rPr>
        <mc:AlternateContent>
          <mc:Choice Requires="wps">
            <w:drawing>
              <wp:anchor distT="0" distB="0" distL="114300" distR="114300" simplePos="0" relativeHeight="251658244" behindDoc="0" locked="0" layoutInCell="1" allowOverlap="1" wp14:anchorId="20557C04" wp14:editId="07777777">
                <wp:simplePos x="0" y="0"/>
                <wp:positionH relativeFrom="column">
                  <wp:posOffset>1520190</wp:posOffset>
                </wp:positionH>
                <wp:positionV relativeFrom="paragraph">
                  <wp:posOffset>210185</wp:posOffset>
                </wp:positionV>
                <wp:extent cx="2087880" cy="490855"/>
                <wp:effectExtent l="5715" t="10160" r="11430" b="13335"/>
                <wp:wrapNone/>
                <wp:docPr id="531821676"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7880" cy="490855"/>
                        </a:xfrm>
                        <a:prstGeom prst="rect">
                          <a:avLst/>
                        </a:prstGeom>
                        <a:solidFill>
                          <a:srgbClr val="FFFFFF"/>
                        </a:solidFill>
                        <a:ln w="9525">
                          <a:solidFill>
                            <a:srgbClr val="000000"/>
                          </a:solidFill>
                          <a:miter lim="800000"/>
                          <a:headEnd/>
                          <a:tailEnd/>
                        </a:ln>
                      </wps:spPr>
                      <wps:txbx>
                        <w:txbxContent>
                          <w:p w14:paraId="41930566" w14:textId="77777777" w:rsidR="00693182" w:rsidRDefault="00CE754E" w:rsidP="00693182">
                            <w:pPr>
                              <w:spacing w:after="0"/>
                              <w:jc w:val="center"/>
                              <w:rPr>
                                <w:rFonts w:ascii="Tahoma" w:hAnsi="Tahoma" w:cs="Tahoma"/>
                                <w:b/>
                                <w:sz w:val="20"/>
                                <w:szCs w:val="20"/>
                                <w:lang w:val="en-US"/>
                              </w:rPr>
                            </w:pPr>
                            <w:r>
                              <w:rPr>
                                <w:rFonts w:ascii="Tahoma" w:hAnsi="Tahoma" w:cs="Tahoma"/>
                                <w:b/>
                                <w:sz w:val="20"/>
                                <w:szCs w:val="20"/>
                                <w:lang w:val="en-US"/>
                              </w:rPr>
                              <w:t>Employer</w:t>
                            </w:r>
                          </w:p>
                          <w:p w14:paraId="1C405276" w14:textId="77777777" w:rsidR="00CE754E" w:rsidRPr="00CE754E" w:rsidRDefault="00CE754E" w:rsidP="00693182">
                            <w:pPr>
                              <w:spacing w:after="0"/>
                              <w:jc w:val="center"/>
                              <w:rPr>
                                <w:rFonts w:ascii="Tahoma" w:hAnsi="Tahoma" w:cs="Tahoma"/>
                                <w:bCs/>
                                <w:sz w:val="20"/>
                                <w:szCs w:val="20"/>
                                <w:lang w:val="en-US"/>
                              </w:rPr>
                            </w:pPr>
                            <w:r>
                              <w:rPr>
                                <w:rFonts w:ascii="Tahoma" w:hAnsi="Tahoma" w:cs="Tahoma"/>
                                <w:bCs/>
                                <w:sz w:val="20"/>
                                <w:szCs w:val="20"/>
                                <w:lang w:val="en-US"/>
                              </w:rPr>
                              <w:t>Programme Manager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557C04" id="Text Box 63" o:spid="_x0000_s1027" type="#_x0000_t202" style="position:absolute;margin-left:119.7pt;margin-top:16.55pt;width:164.4pt;height:38.6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">
                <v:textbox>
                  <w:txbxContent>
                    <w:p w14:paraId="41930566" w14:textId="77777777" w:rsidR="00693182" w:rsidRDefault="00CE754E" w:rsidP="00693182">
                      <w:pPr>
                        <w:spacing w:after="0"/>
                        <w:jc w:val="center"/>
                        <w:rPr>
                          <w:rFonts w:ascii="Tahoma" w:hAnsi="Tahoma" w:cs="Tahoma"/>
                          <w:b/>
                          <w:sz w:val="20"/>
                          <w:szCs w:val="20"/>
                          <w:lang w:val="en-US"/>
                        </w:rPr>
                      </w:pPr>
                      <w:r>
                        <w:rPr>
                          <w:rFonts w:ascii="Tahoma" w:hAnsi="Tahoma" w:cs="Tahoma"/>
                          <w:b/>
                          <w:sz w:val="20"/>
                          <w:szCs w:val="20"/>
                          <w:lang w:val="en-US"/>
                        </w:rPr>
                        <w:t>Employer</w:t>
                      </w:r>
                    </w:p>
                    <w:p w14:paraId="1C405276" w14:textId="77777777" w:rsidR="00CE754E" w:rsidRPr="00CE754E" w:rsidRDefault="00CE754E" w:rsidP="00693182">
                      <w:pPr>
                        <w:spacing w:after="0"/>
                        <w:jc w:val="center"/>
                        <w:rPr>
                          <w:rFonts w:ascii="Tahoma" w:hAnsi="Tahoma" w:cs="Tahoma"/>
                          <w:bCs/>
                          <w:sz w:val="20"/>
                          <w:szCs w:val="20"/>
                          <w:lang w:val="en-US"/>
                        </w:rPr>
                      </w:pPr>
                      <w:r>
                        <w:rPr>
                          <w:rFonts w:ascii="Tahoma" w:hAnsi="Tahoma" w:cs="Tahoma"/>
                          <w:bCs/>
                          <w:sz w:val="20"/>
                          <w:szCs w:val="20"/>
                          <w:lang w:val="en-US"/>
                        </w:rPr>
                        <w:t>Programme Manager</w:t>
                      </w:r>
                    </w:p>
                  </w:txbxContent>
                </v:textbox>
              </v:shape>
            </w:pict>
          </mc:Fallback>
        </mc:AlternateContent>
      </w:r>
      <w:r>
        <w:rPr>
          <w:noProof/>
          <w:lang w:eastAsia="el-GR"/>
        </w:rPr>
        <mc:AlternateContent>
          <mc:Choice Requires="wps">
            <w:drawing>
              <wp:anchor distT="0" distB="0" distL="114300" distR="114300" simplePos="0" relativeHeight="251658241" behindDoc="0" locked="0" layoutInCell="1" allowOverlap="1" wp14:anchorId="30DEE207" wp14:editId="07777777">
                <wp:simplePos x="0" y="0"/>
                <wp:positionH relativeFrom="column">
                  <wp:posOffset>1510665</wp:posOffset>
                </wp:positionH>
                <wp:positionV relativeFrom="paragraph">
                  <wp:posOffset>3035935</wp:posOffset>
                </wp:positionV>
                <wp:extent cx="2087880" cy="713105"/>
                <wp:effectExtent l="5715" t="6985" r="11430" b="13335"/>
                <wp:wrapNone/>
                <wp:docPr id="1415789004"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7880" cy="713105"/>
                        </a:xfrm>
                        <a:prstGeom prst="rect">
                          <a:avLst/>
                        </a:prstGeom>
                        <a:solidFill>
                          <a:srgbClr val="FFFFFF"/>
                        </a:solidFill>
                        <a:ln w="9525">
                          <a:solidFill>
                            <a:srgbClr val="000000"/>
                          </a:solidFill>
                          <a:miter lim="800000"/>
                          <a:headEnd/>
                          <a:tailEnd/>
                        </a:ln>
                      </wps:spPr>
                      <wps:txbx>
                        <w:txbxContent>
                          <w:p w14:paraId="2C16B268" w14:textId="77777777" w:rsidR="00693182" w:rsidRDefault="00CE754E" w:rsidP="00693182">
                            <w:pPr>
                              <w:spacing w:after="0"/>
                              <w:jc w:val="center"/>
                              <w:rPr>
                                <w:rFonts w:ascii="Tahoma" w:hAnsi="Tahoma" w:cs="Tahoma"/>
                                <w:b/>
                                <w:sz w:val="20"/>
                                <w:szCs w:val="20"/>
                                <w:lang w:val="en-US"/>
                              </w:rPr>
                            </w:pPr>
                            <w:r>
                              <w:rPr>
                                <w:rFonts w:ascii="Tahoma" w:hAnsi="Tahoma" w:cs="Tahoma"/>
                                <w:b/>
                                <w:sz w:val="20"/>
                                <w:szCs w:val="20"/>
                                <w:lang w:val="en-US"/>
                              </w:rPr>
                              <w:t>Employer</w:t>
                            </w:r>
                            <w:r w:rsidR="00017C69">
                              <w:rPr>
                                <w:rFonts w:ascii="Tahoma" w:hAnsi="Tahoma" w:cs="Tahoma"/>
                                <w:b/>
                                <w:sz w:val="20"/>
                                <w:szCs w:val="20"/>
                                <w:lang w:val="en-US"/>
                              </w:rPr>
                              <w:t>’</w:t>
                            </w:r>
                            <w:r>
                              <w:rPr>
                                <w:rFonts w:ascii="Tahoma" w:hAnsi="Tahoma" w:cs="Tahoma"/>
                                <w:b/>
                                <w:sz w:val="20"/>
                                <w:szCs w:val="20"/>
                                <w:lang w:val="en-US"/>
                              </w:rPr>
                              <w:t>s Representative</w:t>
                            </w:r>
                          </w:p>
                          <w:p w14:paraId="2B19B755" w14:textId="77777777" w:rsidR="00CE754E" w:rsidRDefault="00CE754E" w:rsidP="00693182">
                            <w:pPr>
                              <w:spacing w:after="0"/>
                              <w:jc w:val="center"/>
                              <w:rPr>
                                <w:rFonts w:ascii="Tahoma" w:hAnsi="Tahoma" w:cs="Tahoma"/>
                                <w:b/>
                                <w:sz w:val="20"/>
                                <w:szCs w:val="20"/>
                                <w:lang w:val="en-US"/>
                              </w:rPr>
                            </w:pPr>
                            <w:r>
                              <w:rPr>
                                <w:rFonts w:ascii="Tahoma" w:hAnsi="Tahoma" w:cs="Tahoma"/>
                                <w:b/>
                                <w:sz w:val="20"/>
                                <w:szCs w:val="20"/>
                                <w:lang w:val="en-US"/>
                              </w:rPr>
                              <w:t>Site Management team</w:t>
                            </w:r>
                          </w:p>
                          <w:p w14:paraId="5C7AE393" w14:textId="77777777" w:rsidR="00693182" w:rsidRDefault="00236BE9" w:rsidP="00236BE9">
                            <w:pPr>
                              <w:jc w:val="center"/>
                            </w:pPr>
                            <w:r>
                              <w:rPr>
                                <w:rFonts w:ascii="Tahoma" w:hAnsi="Tahoma" w:cs="Tahoma"/>
                                <w:bCs/>
                                <w:sz w:val="20"/>
                                <w:szCs w:val="20"/>
                                <w:lang w:val="en-US"/>
                              </w:rPr>
                              <w:t>Health and Safety Coordinator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DEE207" id="Text Box 42" o:spid="_x0000_s1028" type="#_x0000_t202" style="position:absolute;margin-left:118.95pt;margin-top:239.05pt;width:164.4pt;height:56.1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">
                <v:textbox>
                  <w:txbxContent>
                    <w:p w14:paraId="2C16B268" w14:textId="77777777" w:rsidR="00693182" w:rsidRDefault="00CE754E" w:rsidP="00693182">
                      <w:pPr>
                        <w:spacing w:after="0"/>
                        <w:jc w:val="center"/>
                        <w:rPr>
                          <w:rFonts w:ascii="Tahoma" w:hAnsi="Tahoma" w:cs="Tahoma"/>
                          <w:b/>
                          <w:sz w:val="20"/>
                          <w:szCs w:val="20"/>
                          <w:lang w:val="en-US"/>
                        </w:rPr>
                      </w:pPr>
                      <w:r>
                        <w:rPr>
                          <w:rFonts w:ascii="Tahoma" w:hAnsi="Tahoma" w:cs="Tahoma"/>
                          <w:b/>
                          <w:sz w:val="20"/>
                          <w:szCs w:val="20"/>
                          <w:lang w:val="en-US"/>
                        </w:rPr>
                        <w:t>Employer</w:t>
                      </w:r>
                      <w:r w:rsidR="00017C69">
                        <w:rPr>
                          <w:rFonts w:ascii="Tahoma" w:hAnsi="Tahoma" w:cs="Tahoma"/>
                          <w:b/>
                          <w:sz w:val="20"/>
                          <w:szCs w:val="20"/>
                          <w:lang w:val="en-US"/>
                        </w:rPr>
                        <w:t>’</w:t>
                      </w:r>
                      <w:r>
                        <w:rPr>
                          <w:rFonts w:ascii="Tahoma" w:hAnsi="Tahoma" w:cs="Tahoma"/>
                          <w:b/>
                          <w:sz w:val="20"/>
                          <w:szCs w:val="20"/>
                          <w:lang w:val="en-US"/>
                        </w:rPr>
                        <w:t>s Representative</w:t>
                      </w:r>
                    </w:p>
                    <w:p w14:paraId="2B19B755" w14:textId="77777777" w:rsidR="00CE754E" w:rsidRDefault="00CE754E" w:rsidP="00693182">
                      <w:pPr>
                        <w:spacing w:after="0"/>
                        <w:jc w:val="center"/>
                        <w:rPr>
                          <w:rFonts w:ascii="Tahoma" w:hAnsi="Tahoma" w:cs="Tahoma"/>
                          <w:b/>
                          <w:sz w:val="20"/>
                          <w:szCs w:val="20"/>
                          <w:lang w:val="en-US"/>
                        </w:rPr>
                      </w:pPr>
                      <w:r>
                        <w:rPr>
                          <w:rFonts w:ascii="Tahoma" w:hAnsi="Tahoma" w:cs="Tahoma"/>
                          <w:b/>
                          <w:sz w:val="20"/>
                          <w:szCs w:val="20"/>
                          <w:lang w:val="en-US"/>
                        </w:rPr>
                        <w:t>Site Management team</w:t>
                      </w:r>
                    </w:p>
                    <w:p w14:paraId="5C7AE393" w14:textId="77777777" w:rsidR="00693182" w:rsidRDefault="00236BE9" w:rsidP="00236BE9">
                      <w:pPr>
                        <w:jc w:val="center"/>
                      </w:pPr>
                      <w:r>
                        <w:rPr>
                          <w:rFonts w:ascii="Tahoma" w:hAnsi="Tahoma" w:cs="Tahoma"/>
                          <w:bCs/>
                          <w:sz w:val="20"/>
                          <w:szCs w:val="20"/>
                          <w:lang w:val="en-US"/>
                        </w:rPr>
                        <w:t>Health and Safety Coordinator</w:t>
                      </w:r>
                    </w:p>
                  </w:txbxContent>
                </v:textbox>
              </v:shape>
            </w:pict>
          </mc:Fallback>
        </mc:AlternateContent>
      </w:r>
    </w:p>
    <w:p w14:paraId="66204FF1" w14:textId="77777777" w:rsidR="00693182" w:rsidRDefault="00693182" w:rsidP="42269FC0">
      <w:pPr>
        <w:autoSpaceDE w:val="0"/>
        <w:autoSpaceDN w:val="0"/>
        <w:adjustRightInd w:val="0"/>
        <w:spacing w:after="0"/>
        <w:ind w:left="360"/>
        <w:jc w:val="both"/>
        <w:rPr>
          <w:rFonts w:cs="Arial"/>
          <w:lang w:val="en-US"/>
        </w:rPr>
      </w:pPr>
    </w:p>
    <w:p w14:paraId="2DBF0D7D" w14:textId="77777777" w:rsidR="00693182" w:rsidRDefault="00693182" w:rsidP="42269FC0">
      <w:pPr>
        <w:autoSpaceDE w:val="0"/>
        <w:autoSpaceDN w:val="0"/>
        <w:adjustRightInd w:val="0"/>
        <w:spacing w:after="0"/>
        <w:ind w:left="360"/>
        <w:jc w:val="both"/>
        <w:rPr>
          <w:rFonts w:cs="Arial"/>
          <w:lang w:val="en-US"/>
        </w:rPr>
      </w:pPr>
    </w:p>
    <w:p w14:paraId="6B62F1B3" w14:textId="77777777" w:rsidR="00693182" w:rsidRDefault="00693182" w:rsidP="42269FC0">
      <w:pPr>
        <w:autoSpaceDE w:val="0"/>
        <w:autoSpaceDN w:val="0"/>
        <w:adjustRightInd w:val="0"/>
        <w:spacing w:after="0"/>
        <w:ind w:left="360"/>
        <w:jc w:val="both"/>
        <w:rPr>
          <w:rFonts w:cs="Arial"/>
          <w:lang w:val="en-US"/>
        </w:rPr>
      </w:pPr>
    </w:p>
    <w:p w14:paraId="02F2C34E" w14:textId="77777777" w:rsidR="00693182" w:rsidRDefault="00693182" w:rsidP="42269FC0">
      <w:pPr>
        <w:autoSpaceDE w:val="0"/>
        <w:autoSpaceDN w:val="0"/>
        <w:adjustRightInd w:val="0"/>
        <w:spacing w:after="0"/>
        <w:ind w:left="360"/>
        <w:jc w:val="both"/>
        <w:rPr>
          <w:rFonts w:cs="Arial"/>
          <w:lang w:val="en-US"/>
        </w:rPr>
      </w:pPr>
    </w:p>
    <w:p w14:paraId="680A4E5D" w14:textId="77777777" w:rsidR="00693182" w:rsidRDefault="00693182" w:rsidP="42269FC0">
      <w:pPr>
        <w:autoSpaceDE w:val="0"/>
        <w:autoSpaceDN w:val="0"/>
        <w:adjustRightInd w:val="0"/>
        <w:spacing w:after="0"/>
        <w:ind w:left="360"/>
        <w:jc w:val="both"/>
        <w:rPr>
          <w:rFonts w:cs="Arial"/>
          <w:lang w:val="en-US"/>
        </w:rPr>
      </w:pPr>
    </w:p>
    <w:p w14:paraId="19219836" w14:textId="77777777" w:rsidR="00693182" w:rsidRDefault="00693182" w:rsidP="42269FC0">
      <w:pPr>
        <w:autoSpaceDE w:val="0"/>
        <w:autoSpaceDN w:val="0"/>
        <w:adjustRightInd w:val="0"/>
        <w:spacing w:after="0"/>
        <w:ind w:left="360"/>
        <w:jc w:val="both"/>
        <w:rPr>
          <w:rFonts w:cs="Arial"/>
          <w:lang w:val="en-US"/>
        </w:rPr>
      </w:pPr>
    </w:p>
    <w:p w14:paraId="296FEF7D" w14:textId="77777777" w:rsidR="00902946" w:rsidRDefault="00902946" w:rsidP="002261BE">
      <w:pPr>
        <w:autoSpaceDE w:val="0"/>
        <w:autoSpaceDN w:val="0"/>
        <w:adjustRightInd w:val="0"/>
        <w:spacing w:after="0" w:line="360" w:lineRule="auto"/>
        <w:jc w:val="center"/>
        <w:rPr>
          <w:lang w:val="en-US"/>
        </w:rPr>
      </w:pPr>
    </w:p>
    <w:p w14:paraId="7194DBDC" w14:textId="77777777" w:rsidR="00704433" w:rsidRDefault="00704433" w:rsidP="42269FC0">
      <w:pPr>
        <w:autoSpaceDE w:val="0"/>
        <w:autoSpaceDN w:val="0"/>
        <w:adjustRightInd w:val="0"/>
        <w:spacing w:after="0" w:line="360" w:lineRule="auto"/>
        <w:jc w:val="center"/>
        <w:rPr>
          <w:b/>
          <w:bCs/>
          <w:lang w:val="en-US"/>
        </w:rPr>
      </w:pPr>
    </w:p>
    <w:p w14:paraId="769D0D3C" w14:textId="77777777" w:rsidR="00693182" w:rsidRDefault="00693182" w:rsidP="42269FC0">
      <w:pPr>
        <w:autoSpaceDE w:val="0"/>
        <w:autoSpaceDN w:val="0"/>
        <w:adjustRightInd w:val="0"/>
        <w:spacing w:after="0" w:line="360" w:lineRule="auto"/>
        <w:jc w:val="center"/>
        <w:rPr>
          <w:b/>
          <w:bCs/>
          <w:lang w:val="en-US"/>
        </w:rPr>
      </w:pPr>
    </w:p>
    <w:p w14:paraId="54CD245A" w14:textId="77777777" w:rsidR="00693182" w:rsidRDefault="00693182" w:rsidP="42269FC0">
      <w:pPr>
        <w:autoSpaceDE w:val="0"/>
        <w:autoSpaceDN w:val="0"/>
        <w:adjustRightInd w:val="0"/>
        <w:spacing w:after="0" w:line="360" w:lineRule="auto"/>
        <w:jc w:val="center"/>
        <w:rPr>
          <w:b/>
          <w:bCs/>
          <w:lang w:val="en-US"/>
        </w:rPr>
      </w:pPr>
    </w:p>
    <w:p w14:paraId="1231BE67" w14:textId="77777777" w:rsidR="00693182" w:rsidRDefault="00693182" w:rsidP="42269FC0">
      <w:pPr>
        <w:autoSpaceDE w:val="0"/>
        <w:autoSpaceDN w:val="0"/>
        <w:adjustRightInd w:val="0"/>
        <w:spacing w:after="0" w:line="360" w:lineRule="auto"/>
        <w:jc w:val="center"/>
        <w:rPr>
          <w:b/>
          <w:bCs/>
          <w:lang w:val="en-US"/>
        </w:rPr>
      </w:pPr>
    </w:p>
    <w:p w14:paraId="36FEB5B0" w14:textId="77777777" w:rsidR="00693182" w:rsidRDefault="00693182" w:rsidP="42269FC0">
      <w:pPr>
        <w:autoSpaceDE w:val="0"/>
        <w:autoSpaceDN w:val="0"/>
        <w:adjustRightInd w:val="0"/>
        <w:spacing w:after="0" w:line="360" w:lineRule="auto"/>
        <w:jc w:val="center"/>
        <w:rPr>
          <w:b/>
          <w:bCs/>
          <w:lang w:val="en-US"/>
        </w:rPr>
      </w:pPr>
    </w:p>
    <w:p w14:paraId="30D7AA69" w14:textId="77777777" w:rsidR="00693182" w:rsidRDefault="00693182" w:rsidP="42269FC0">
      <w:pPr>
        <w:autoSpaceDE w:val="0"/>
        <w:autoSpaceDN w:val="0"/>
        <w:adjustRightInd w:val="0"/>
        <w:spacing w:after="0" w:line="360" w:lineRule="auto"/>
        <w:jc w:val="center"/>
        <w:rPr>
          <w:b/>
          <w:bCs/>
          <w:lang w:val="en-US"/>
        </w:rPr>
      </w:pPr>
    </w:p>
    <w:p w14:paraId="50C13650" w14:textId="77777777" w:rsidR="00693182" w:rsidRDefault="00517C35" w:rsidP="42269FC0">
      <w:pPr>
        <w:autoSpaceDE w:val="0"/>
        <w:autoSpaceDN w:val="0"/>
        <w:adjustRightInd w:val="0"/>
        <w:spacing w:after="0" w:line="360" w:lineRule="auto"/>
        <w:jc w:val="center"/>
        <w:rPr>
          <w:b/>
          <w:bCs/>
          <w:lang w:val="en-US"/>
        </w:rPr>
      </w:pPr>
      <w:r>
        <w:rPr>
          <w:noProof/>
          <w:lang w:eastAsia="el-GR"/>
        </w:rPr>
        <mc:AlternateContent>
          <mc:Choice Requires="wps">
            <w:drawing>
              <wp:anchor distT="0" distB="0" distL="114300" distR="114300" simplePos="0" relativeHeight="251658240" behindDoc="0" locked="0" layoutInCell="1" allowOverlap="1" wp14:anchorId="20C64200" wp14:editId="07777777">
                <wp:simplePos x="0" y="0"/>
                <wp:positionH relativeFrom="column">
                  <wp:posOffset>2560320</wp:posOffset>
                </wp:positionH>
                <wp:positionV relativeFrom="paragraph">
                  <wp:posOffset>202565</wp:posOffset>
                </wp:positionV>
                <wp:extent cx="0" cy="993775"/>
                <wp:effectExtent l="7620" t="12065" r="11430" b="13335"/>
                <wp:wrapNone/>
                <wp:docPr id="1241679010" name="AutoShap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937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wp14="http://schemas.microsoft.com/office/word/2010/wordml">
            <w:pict w14:anchorId="1470487E">
              <v:shape id="AutoShape 41" style="position:absolute;margin-left:201.6pt;margin-top:15.95pt;width:0;height:78.2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" w14:anchorId="45167D35"/>
            </w:pict>
          </mc:Fallback>
        </mc:AlternateContent>
      </w:r>
    </w:p>
    <w:p w14:paraId="7196D064" w14:textId="77777777" w:rsidR="00693182" w:rsidRDefault="00693182" w:rsidP="42269FC0">
      <w:pPr>
        <w:autoSpaceDE w:val="0"/>
        <w:autoSpaceDN w:val="0"/>
        <w:adjustRightInd w:val="0"/>
        <w:spacing w:after="0" w:line="360" w:lineRule="auto"/>
        <w:jc w:val="center"/>
        <w:rPr>
          <w:b/>
          <w:bCs/>
          <w:lang w:val="en-US"/>
        </w:rPr>
      </w:pPr>
    </w:p>
    <w:p w14:paraId="34FF1C98" w14:textId="77777777" w:rsidR="00693182" w:rsidRDefault="00693182" w:rsidP="42269FC0">
      <w:pPr>
        <w:autoSpaceDE w:val="0"/>
        <w:autoSpaceDN w:val="0"/>
        <w:adjustRightInd w:val="0"/>
        <w:spacing w:after="0" w:line="360" w:lineRule="auto"/>
        <w:jc w:val="center"/>
        <w:rPr>
          <w:b/>
          <w:bCs/>
          <w:lang w:val="en-US"/>
        </w:rPr>
      </w:pPr>
    </w:p>
    <w:p w14:paraId="6D072C0D" w14:textId="77777777" w:rsidR="00693182" w:rsidRDefault="00693182" w:rsidP="42269FC0">
      <w:pPr>
        <w:autoSpaceDE w:val="0"/>
        <w:autoSpaceDN w:val="0"/>
        <w:adjustRightInd w:val="0"/>
        <w:spacing w:after="0" w:line="360" w:lineRule="auto"/>
        <w:jc w:val="center"/>
        <w:rPr>
          <w:b/>
          <w:bCs/>
          <w:lang w:val="en-US"/>
        </w:rPr>
      </w:pPr>
    </w:p>
    <w:p w14:paraId="16BF657F" w14:textId="77777777" w:rsidR="00693182" w:rsidRDefault="00517C35" w:rsidP="42269FC0">
      <w:pPr>
        <w:autoSpaceDE w:val="0"/>
        <w:autoSpaceDN w:val="0"/>
        <w:adjustRightInd w:val="0"/>
        <w:spacing w:after="0" w:line="360" w:lineRule="auto"/>
        <w:jc w:val="center"/>
        <w:rPr>
          <w:b/>
          <w:bCs/>
          <w:lang w:val="en-US"/>
        </w:rPr>
      </w:pPr>
      <w:r>
        <w:rPr>
          <w:noProof/>
          <w:lang w:eastAsia="el-GR"/>
        </w:rPr>
        <mc:AlternateContent>
          <mc:Choice Requires="wps">
            <w:drawing>
              <wp:anchor distT="0" distB="0" distL="114300" distR="114300" simplePos="0" relativeHeight="251658242" behindDoc="0" locked="0" layoutInCell="1" allowOverlap="1" wp14:anchorId="4D2106F4" wp14:editId="07777777">
                <wp:simplePos x="0" y="0"/>
                <wp:positionH relativeFrom="column">
                  <wp:posOffset>1520190</wp:posOffset>
                </wp:positionH>
                <wp:positionV relativeFrom="paragraph">
                  <wp:posOffset>197485</wp:posOffset>
                </wp:positionV>
                <wp:extent cx="2087880" cy="890905"/>
                <wp:effectExtent l="5715" t="6985" r="11430" b="6985"/>
                <wp:wrapNone/>
                <wp:docPr id="2080686871"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7880" cy="890905"/>
                        </a:xfrm>
                        <a:prstGeom prst="rect">
                          <a:avLst/>
                        </a:prstGeom>
                        <a:solidFill>
                          <a:srgbClr val="FFFFFF"/>
                        </a:solidFill>
                        <a:ln w="9525">
                          <a:solidFill>
                            <a:srgbClr val="000000"/>
                          </a:solidFill>
                          <a:miter lim="800000"/>
                          <a:headEnd/>
                          <a:tailEnd/>
                        </a:ln>
                      </wps:spPr>
                      <wps:txbx>
                        <w:txbxContent>
                          <w:p w14:paraId="684B2E79" w14:textId="77777777" w:rsidR="00693182" w:rsidRDefault="00FE1712" w:rsidP="00693182">
                            <w:pPr>
                              <w:spacing w:after="0"/>
                              <w:jc w:val="center"/>
                              <w:rPr>
                                <w:rFonts w:ascii="Tahoma" w:hAnsi="Tahoma" w:cs="Tahoma"/>
                                <w:b/>
                                <w:sz w:val="20"/>
                                <w:szCs w:val="20"/>
                                <w:lang w:val="en-US"/>
                              </w:rPr>
                            </w:pPr>
                            <w:r>
                              <w:rPr>
                                <w:rFonts w:ascii="Tahoma" w:hAnsi="Tahoma" w:cs="Tahoma"/>
                                <w:b/>
                                <w:sz w:val="20"/>
                                <w:szCs w:val="20"/>
                                <w:lang w:val="en-US"/>
                              </w:rPr>
                              <w:t>Contractors</w:t>
                            </w:r>
                          </w:p>
                          <w:p w14:paraId="0DC94C27" w14:textId="77777777" w:rsidR="00002FE4" w:rsidRDefault="001B250D" w:rsidP="00693182">
                            <w:pPr>
                              <w:spacing w:after="0"/>
                              <w:jc w:val="center"/>
                              <w:rPr>
                                <w:rFonts w:ascii="Tahoma" w:hAnsi="Tahoma" w:cs="Tahoma"/>
                                <w:b/>
                                <w:sz w:val="20"/>
                                <w:szCs w:val="20"/>
                                <w:lang w:val="en-US"/>
                              </w:rPr>
                            </w:pPr>
                            <w:r>
                              <w:rPr>
                                <w:rFonts w:ascii="Tahoma" w:hAnsi="Tahoma" w:cs="Tahoma"/>
                                <w:b/>
                                <w:sz w:val="20"/>
                                <w:szCs w:val="20"/>
                                <w:lang w:val="en-US"/>
                              </w:rPr>
                              <w:t>Project</w:t>
                            </w:r>
                            <w:r w:rsidR="00002FE4">
                              <w:rPr>
                                <w:rFonts w:ascii="Tahoma" w:hAnsi="Tahoma" w:cs="Tahoma"/>
                                <w:b/>
                                <w:sz w:val="20"/>
                                <w:szCs w:val="20"/>
                                <w:lang w:val="en-US"/>
                              </w:rPr>
                              <w:t xml:space="preserve"> and Site Management</w:t>
                            </w:r>
                          </w:p>
                          <w:p w14:paraId="5CCF7E95" w14:textId="77777777" w:rsidR="001B250D" w:rsidRDefault="001B250D" w:rsidP="00693182">
                            <w:pPr>
                              <w:spacing w:after="0"/>
                              <w:jc w:val="center"/>
                              <w:rPr>
                                <w:rFonts w:ascii="Tahoma" w:hAnsi="Tahoma" w:cs="Tahoma"/>
                                <w:bCs/>
                                <w:sz w:val="20"/>
                                <w:szCs w:val="20"/>
                                <w:lang w:val="en-US"/>
                              </w:rPr>
                            </w:pPr>
                            <w:r>
                              <w:rPr>
                                <w:rFonts w:ascii="Tahoma" w:hAnsi="Tahoma" w:cs="Tahoma"/>
                                <w:bCs/>
                                <w:sz w:val="20"/>
                                <w:szCs w:val="20"/>
                                <w:lang w:val="en-US"/>
                              </w:rPr>
                              <w:t>Site Manager</w:t>
                            </w:r>
                          </w:p>
                          <w:p w14:paraId="1D7EAC0D" w14:textId="77777777" w:rsidR="001B250D" w:rsidRPr="001B250D" w:rsidRDefault="001B250D" w:rsidP="00693182">
                            <w:pPr>
                              <w:spacing w:after="0"/>
                              <w:jc w:val="center"/>
                              <w:rPr>
                                <w:rFonts w:ascii="Tahoma" w:hAnsi="Tahoma" w:cs="Tahoma"/>
                                <w:bCs/>
                                <w:sz w:val="20"/>
                                <w:szCs w:val="20"/>
                                <w:lang w:val="en-US"/>
                              </w:rPr>
                            </w:pPr>
                            <w:r>
                              <w:rPr>
                                <w:rFonts w:ascii="Tahoma" w:hAnsi="Tahoma" w:cs="Tahoma"/>
                                <w:bCs/>
                                <w:sz w:val="20"/>
                                <w:szCs w:val="20"/>
                                <w:lang w:val="en-US"/>
                              </w:rPr>
                              <w:t>Site Engineers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2106F4" id="Text Box 46" o:spid="_x0000_s1029" type="#_x0000_t202" style="position:absolute;left:0;text-align:left;margin-left:119.7pt;margin-top:15.55pt;width:164.4pt;height:70.1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">
                <v:textbox>
                  <w:txbxContent>
                    <w:p w14:paraId="684B2E79" w14:textId="77777777" w:rsidR="00693182" w:rsidRDefault="00FE1712" w:rsidP="00693182">
                      <w:pPr>
                        <w:spacing w:after="0"/>
                        <w:jc w:val="center"/>
                        <w:rPr>
                          <w:rFonts w:ascii="Tahoma" w:hAnsi="Tahoma" w:cs="Tahoma"/>
                          <w:b/>
                          <w:sz w:val="20"/>
                          <w:szCs w:val="20"/>
                          <w:lang w:val="en-US"/>
                        </w:rPr>
                      </w:pPr>
                      <w:r>
                        <w:rPr>
                          <w:rFonts w:ascii="Tahoma" w:hAnsi="Tahoma" w:cs="Tahoma"/>
                          <w:b/>
                          <w:sz w:val="20"/>
                          <w:szCs w:val="20"/>
                          <w:lang w:val="en-US"/>
                        </w:rPr>
                        <w:t>Contractors</w:t>
                      </w:r>
                    </w:p>
                    <w:p w14:paraId="0DC94C27" w14:textId="77777777" w:rsidR="00002FE4" w:rsidRDefault="001B250D" w:rsidP="00693182">
                      <w:pPr>
                        <w:spacing w:after="0"/>
                        <w:jc w:val="center"/>
                        <w:rPr>
                          <w:rFonts w:ascii="Tahoma" w:hAnsi="Tahoma" w:cs="Tahoma"/>
                          <w:b/>
                          <w:sz w:val="20"/>
                          <w:szCs w:val="20"/>
                          <w:lang w:val="en-US"/>
                        </w:rPr>
                      </w:pPr>
                      <w:r>
                        <w:rPr>
                          <w:rFonts w:ascii="Tahoma" w:hAnsi="Tahoma" w:cs="Tahoma"/>
                          <w:b/>
                          <w:sz w:val="20"/>
                          <w:szCs w:val="20"/>
                          <w:lang w:val="en-US"/>
                        </w:rPr>
                        <w:t>Project</w:t>
                      </w:r>
                      <w:r w:rsidR="00002FE4">
                        <w:rPr>
                          <w:rFonts w:ascii="Tahoma" w:hAnsi="Tahoma" w:cs="Tahoma"/>
                          <w:b/>
                          <w:sz w:val="20"/>
                          <w:szCs w:val="20"/>
                          <w:lang w:val="en-US"/>
                        </w:rPr>
                        <w:t xml:space="preserve"> and Site Management</w:t>
                      </w:r>
                    </w:p>
                    <w:p w14:paraId="5CCF7E95" w14:textId="77777777" w:rsidR="001B250D" w:rsidRDefault="001B250D" w:rsidP="00693182">
                      <w:pPr>
                        <w:spacing w:after="0"/>
                        <w:jc w:val="center"/>
                        <w:rPr>
                          <w:rFonts w:ascii="Tahoma" w:hAnsi="Tahoma" w:cs="Tahoma"/>
                          <w:bCs/>
                          <w:sz w:val="20"/>
                          <w:szCs w:val="20"/>
                          <w:lang w:val="en-US"/>
                        </w:rPr>
                      </w:pPr>
                      <w:r>
                        <w:rPr>
                          <w:rFonts w:ascii="Tahoma" w:hAnsi="Tahoma" w:cs="Tahoma"/>
                          <w:bCs/>
                          <w:sz w:val="20"/>
                          <w:szCs w:val="20"/>
                          <w:lang w:val="en-US"/>
                        </w:rPr>
                        <w:t>Site Manager</w:t>
                      </w:r>
                    </w:p>
                    <w:p w14:paraId="1D7EAC0D" w14:textId="77777777" w:rsidR="001B250D" w:rsidRPr="001B250D" w:rsidRDefault="001B250D" w:rsidP="00693182">
                      <w:pPr>
                        <w:spacing w:after="0"/>
                        <w:jc w:val="center"/>
                        <w:rPr>
                          <w:rFonts w:ascii="Tahoma" w:hAnsi="Tahoma" w:cs="Tahoma"/>
                          <w:bCs/>
                          <w:sz w:val="20"/>
                          <w:szCs w:val="20"/>
                          <w:lang w:val="en-US"/>
                        </w:rPr>
                      </w:pPr>
                      <w:r>
                        <w:rPr>
                          <w:rFonts w:ascii="Tahoma" w:hAnsi="Tahoma" w:cs="Tahoma"/>
                          <w:bCs/>
                          <w:sz w:val="20"/>
                          <w:szCs w:val="20"/>
                          <w:lang w:val="en-US"/>
                        </w:rPr>
                        <w:t>Site Engineers</w:t>
                      </w:r>
                    </w:p>
                  </w:txbxContent>
                </v:textbox>
              </v:shape>
            </w:pict>
          </mc:Fallback>
        </mc:AlternateContent>
      </w:r>
      <w:r>
        <w:rPr>
          <w:noProof/>
          <w:lang w:eastAsia="el-GR"/>
        </w:rPr>
        <mc:AlternateContent>
          <mc:Choice Requires="wps">
            <w:drawing>
              <wp:anchor distT="0" distB="0" distL="114300" distR="114300" simplePos="0" relativeHeight="251658248" behindDoc="0" locked="0" layoutInCell="1" allowOverlap="1" wp14:anchorId="2B9A0C99" wp14:editId="07777777">
                <wp:simplePos x="0" y="0"/>
                <wp:positionH relativeFrom="column">
                  <wp:posOffset>4013835</wp:posOffset>
                </wp:positionH>
                <wp:positionV relativeFrom="paragraph">
                  <wp:posOffset>217170</wp:posOffset>
                </wp:positionV>
                <wp:extent cx="1924685" cy="709295"/>
                <wp:effectExtent l="13335" t="7620" r="5080" b="6985"/>
                <wp:wrapNone/>
                <wp:docPr id="1813874158"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685" cy="709295"/>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8A21919" w14:textId="77777777" w:rsidR="001B250D" w:rsidRDefault="001B250D" w:rsidP="00693182">
                            <w:pPr>
                              <w:spacing w:after="0"/>
                              <w:ind w:left="-142"/>
                              <w:jc w:val="center"/>
                              <w:rPr>
                                <w:rFonts w:ascii="Tahoma" w:hAnsi="Tahoma" w:cs="Tahoma"/>
                                <w:b/>
                                <w:sz w:val="20"/>
                                <w:szCs w:val="20"/>
                                <w:lang w:val="en-US"/>
                              </w:rPr>
                            </w:pPr>
                          </w:p>
                          <w:p w14:paraId="6C455688" w14:textId="77777777" w:rsidR="00236BE9" w:rsidRDefault="00236BE9" w:rsidP="00693182">
                            <w:pPr>
                              <w:spacing w:after="0"/>
                              <w:ind w:left="-142"/>
                              <w:jc w:val="center"/>
                              <w:rPr>
                                <w:rFonts w:ascii="Tahoma" w:hAnsi="Tahoma" w:cs="Tahoma"/>
                                <w:b/>
                                <w:sz w:val="20"/>
                                <w:szCs w:val="20"/>
                                <w:lang w:val="en-US"/>
                              </w:rPr>
                            </w:pPr>
                            <w:r>
                              <w:rPr>
                                <w:rFonts w:ascii="Tahoma" w:hAnsi="Tahoma" w:cs="Tahoma"/>
                                <w:b/>
                                <w:sz w:val="20"/>
                                <w:szCs w:val="20"/>
                                <w:lang w:val="en-US"/>
                              </w:rPr>
                              <w:t>H&amp;S Manager</w:t>
                            </w:r>
                          </w:p>
                          <w:p w14:paraId="59BC1822" w14:textId="77777777" w:rsidR="00D13A92" w:rsidRPr="00D13A92" w:rsidRDefault="00D13A92" w:rsidP="00693182">
                            <w:pPr>
                              <w:spacing w:after="0"/>
                              <w:ind w:left="-142"/>
                              <w:jc w:val="center"/>
                              <w:rPr>
                                <w:rFonts w:ascii="Tahoma" w:hAnsi="Tahoma" w:cs="Tahoma"/>
                                <w:b/>
                                <w:sz w:val="20"/>
                                <w:szCs w:val="20"/>
                                <w:lang w:val="en-US"/>
                              </w:rPr>
                            </w:pPr>
                            <w:r>
                              <w:rPr>
                                <w:rFonts w:ascii="Tahoma" w:hAnsi="Tahoma" w:cs="Tahoma"/>
                                <w:b/>
                                <w:sz w:val="20"/>
                                <w:szCs w:val="20"/>
                                <w:lang w:val="en-US"/>
                              </w:rPr>
                              <w:t>H&amp;S Officer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9A0C99" id="Text Box 67" o:spid="_x0000_s1030" type="#_x0000_t202" style="position:absolute;left:0;text-align:left;margin-left:316.05pt;margin-top:17.1pt;width:151.55pt;height:55.85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">
                <v:textbox>
                  <w:txbxContent>
                    <w:p w14:paraId="48A21919" w14:textId="77777777" w:rsidR="001B250D" w:rsidRDefault="001B250D" w:rsidP="00693182">
                      <w:pPr>
                        <w:spacing w:after="0"/>
                        <w:ind w:left="-142"/>
                        <w:jc w:val="center"/>
                        <w:rPr>
                          <w:rFonts w:ascii="Tahoma" w:hAnsi="Tahoma" w:cs="Tahoma"/>
                          <w:b/>
                          <w:sz w:val="20"/>
                          <w:szCs w:val="20"/>
                          <w:lang w:val="en-US"/>
                        </w:rPr>
                      </w:pPr>
                    </w:p>
                    <w:p w14:paraId="6C455688" w14:textId="77777777" w:rsidR="00236BE9" w:rsidRDefault="00236BE9" w:rsidP="00693182">
                      <w:pPr>
                        <w:spacing w:after="0"/>
                        <w:ind w:left="-142"/>
                        <w:jc w:val="center"/>
                        <w:rPr>
                          <w:rFonts w:ascii="Tahoma" w:hAnsi="Tahoma" w:cs="Tahoma"/>
                          <w:b/>
                          <w:sz w:val="20"/>
                          <w:szCs w:val="20"/>
                          <w:lang w:val="en-US"/>
                        </w:rPr>
                      </w:pPr>
                      <w:r>
                        <w:rPr>
                          <w:rFonts w:ascii="Tahoma" w:hAnsi="Tahoma" w:cs="Tahoma"/>
                          <w:b/>
                          <w:sz w:val="20"/>
                          <w:szCs w:val="20"/>
                          <w:lang w:val="en-US"/>
                        </w:rPr>
                        <w:t>H&amp;S Manager</w:t>
                      </w:r>
                    </w:p>
                    <w:p w14:paraId="59BC1822" w14:textId="77777777" w:rsidR="00D13A92" w:rsidRPr="00D13A92" w:rsidRDefault="00D13A92" w:rsidP="00693182">
                      <w:pPr>
                        <w:spacing w:after="0"/>
                        <w:ind w:left="-142"/>
                        <w:jc w:val="center"/>
                        <w:rPr>
                          <w:rFonts w:ascii="Tahoma" w:hAnsi="Tahoma" w:cs="Tahoma"/>
                          <w:b/>
                          <w:sz w:val="20"/>
                          <w:szCs w:val="20"/>
                          <w:lang w:val="en-US"/>
                        </w:rPr>
                      </w:pPr>
                      <w:r>
                        <w:rPr>
                          <w:rFonts w:ascii="Tahoma" w:hAnsi="Tahoma" w:cs="Tahoma"/>
                          <w:b/>
                          <w:sz w:val="20"/>
                          <w:szCs w:val="20"/>
                          <w:lang w:val="en-US"/>
                        </w:rPr>
                        <w:t>H&amp;S Officer</w:t>
                      </w:r>
                    </w:p>
                  </w:txbxContent>
                </v:textbox>
              </v:shape>
            </w:pict>
          </mc:Fallback>
        </mc:AlternateContent>
      </w:r>
      <w:r>
        <w:rPr>
          <w:noProof/>
          <w:lang w:eastAsia="el-GR"/>
        </w:rPr>
        <mc:AlternateContent>
          <mc:Choice Requires="wps">
            <w:drawing>
              <wp:anchor distT="0" distB="0" distL="114300" distR="114300" simplePos="0" relativeHeight="251658243" behindDoc="0" locked="0" layoutInCell="1" allowOverlap="1" wp14:anchorId="6A04E7E2" wp14:editId="07777777">
                <wp:simplePos x="0" y="0"/>
                <wp:positionH relativeFrom="column">
                  <wp:posOffset>2560320</wp:posOffset>
                </wp:positionH>
                <wp:positionV relativeFrom="paragraph">
                  <wp:posOffset>71120</wp:posOffset>
                </wp:positionV>
                <wp:extent cx="0" cy="60325"/>
                <wp:effectExtent l="7620" t="13970" r="11430" b="11430"/>
                <wp:wrapNone/>
                <wp:docPr id="293453524" name="AutoShap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03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wp14="http://schemas.microsoft.com/office/word/2010/wordml">
            <w:pict w14:anchorId="0E3DE9EF">
              <v:shape id="AutoShape 47" style="position:absolute;margin-left:201.6pt;margin-top:5.6pt;width:0;height:4.7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" w14:anchorId="290D9C61"/>
            </w:pict>
          </mc:Fallback>
        </mc:AlternateContent>
      </w:r>
    </w:p>
    <w:p w14:paraId="238601FE" w14:textId="77777777" w:rsidR="00693182" w:rsidRDefault="00693182" w:rsidP="42269FC0">
      <w:pPr>
        <w:autoSpaceDE w:val="0"/>
        <w:autoSpaceDN w:val="0"/>
        <w:adjustRightInd w:val="0"/>
        <w:spacing w:after="0" w:line="360" w:lineRule="auto"/>
        <w:jc w:val="center"/>
        <w:rPr>
          <w:b/>
          <w:bCs/>
          <w:lang w:val="en-US"/>
        </w:rPr>
      </w:pPr>
    </w:p>
    <w:p w14:paraId="477B77BF" w14:textId="77777777" w:rsidR="00693182" w:rsidRDefault="00517C35" w:rsidP="42269FC0">
      <w:pPr>
        <w:autoSpaceDE w:val="0"/>
        <w:autoSpaceDN w:val="0"/>
        <w:adjustRightInd w:val="0"/>
        <w:spacing w:after="0" w:line="360" w:lineRule="auto"/>
        <w:jc w:val="center"/>
        <w:rPr>
          <w:b/>
          <w:bCs/>
          <w:lang w:val="en-US"/>
        </w:rPr>
      </w:pPr>
      <w:r>
        <w:rPr>
          <w:noProof/>
          <w:lang w:eastAsia="el-GR"/>
        </w:rPr>
        <mc:AlternateContent>
          <mc:Choice Requires="wps">
            <w:drawing>
              <wp:anchor distT="0" distB="0" distL="114300" distR="114300" simplePos="0" relativeHeight="251658249" behindDoc="0" locked="0" layoutInCell="1" allowOverlap="1" wp14:anchorId="7E91A2D2" wp14:editId="07777777">
                <wp:simplePos x="0" y="0"/>
                <wp:positionH relativeFrom="column">
                  <wp:posOffset>3617595</wp:posOffset>
                </wp:positionH>
                <wp:positionV relativeFrom="paragraph">
                  <wp:posOffset>50165</wp:posOffset>
                </wp:positionV>
                <wp:extent cx="407670" cy="0"/>
                <wp:effectExtent l="7620" t="12065" r="13335" b="6985"/>
                <wp:wrapNone/>
                <wp:docPr id="1375083259" name="AutoShape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767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wp14="http://schemas.microsoft.com/office/word/2010/wordml">
            <w:pict w14:anchorId="19A8C174">
              <v:shape id="AutoShape 68" style="position:absolute;margin-left:284.85pt;margin-top:3.95pt;width:32.1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" w14:anchorId="19C3C7EF"/>
            </w:pict>
          </mc:Fallback>
        </mc:AlternateContent>
      </w:r>
    </w:p>
    <w:p w14:paraId="0F3CABC7" w14:textId="77777777" w:rsidR="00693182" w:rsidRDefault="00693182" w:rsidP="42269FC0">
      <w:pPr>
        <w:autoSpaceDE w:val="0"/>
        <w:autoSpaceDN w:val="0"/>
        <w:adjustRightInd w:val="0"/>
        <w:spacing w:after="0" w:line="360" w:lineRule="auto"/>
        <w:jc w:val="center"/>
        <w:rPr>
          <w:b/>
          <w:bCs/>
          <w:lang w:val="en-US"/>
        </w:rPr>
      </w:pPr>
    </w:p>
    <w:p w14:paraId="2E84DC29" w14:textId="77777777" w:rsidR="00693182" w:rsidRDefault="00517C35" w:rsidP="42269FC0">
      <w:pPr>
        <w:autoSpaceDE w:val="0"/>
        <w:autoSpaceDN w:val="0"/>
        <w:adjustRightInd w:val="0"/>
        <w:spacing w:after="0" w:line="360" w:lineRule="auto"/>
        <w:jc w:val="center"/>
        <w:rPr>
          <w:b/>
          <w:bCs/>
          <w:lang w:val="en-US"/>
        </w:rPr>
      </w:pPr>
      <w:r>
        <w:rPr>
          <w:b/>
          <w:noProof/>
          <w:lang w:val="en-US"/>
        </w:rPr>
        <mc:AlternateContent>
          <mc:Choice Requires="wps">
            <w:drawing>
              <wp:anchor distT="0" distB="0" distL="114300" distR="114300" simplePos="0" relativeHeight="251658251" behindDoc="0" locked="0" layoutInCell="1" allowOverlap="1" wp14:anchorId="17553807" wp14:editId="07777777">
                <wp:simplePos x="0" y="0"/>
                <wp:positionH relativeFrom="column">
                  <wp:posOffset>2595245</wp:posOffset>
                </wp:positionH>
                <wp:positionV relativeFrom="paragraph">
                  <wp:posOffset>84455</wp:posOffset>
                </wp:positionV>
                <wp:extent cx="635" cy="828040"/>
                <wp:effectExtent l="13970" t="8255" r="13970" b="11430"/>
                <wp:wrapNone/>
                <wp:docPr id="1108838346" name="AutoShape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280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wp14="http://schemas.microsoft.com/office/word/2010/wordml">
            <w:pict w14:anchorId="17228098">
              <v:shape id="AutoShape 74" style="position:absolute;margin-left:204.35pt;margin-top:6.65pt;width:.05pt;height:65.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" w14:anchorId="204E087B"/>
            </w:pict>
          </mc:Fallback>
        </mc:AlternateContent>
      </w:r>
    </w:p>
    <w:p w14:paraId="5B08B5D1" w14:textId="77777777" w:rsidR="00693182" w:rsidRDefault="00693182" w:rsidP="42269FC0">
      <w:pPr>
        <w:autoSpaceDE w:val="0"/>
        <w:autoSpaceDN w:val="0"/>
        <w:adjustRightInd w:val="0"/>
        <w:spacing w:after="0" w:line="360" w:lineRule="auto"/>
        <w:jc w:val="center"/>
        <w:rPr>
          <w:b/>
          <w:bCs/>
          <w:lang w:val="en-US"/>
        </w:rPr>
      </w:pPr>
    </w:p>
    <w:p w14:paraId="16DEB4AB" w14:textId="77777777" w:rsidR="00693182" w:rsidRDefault="00693182" w:rsidP="42269FC0">
      <w:pPr>
        <w:autoSpaceDE w:val="0"/>
        <w:autoSpaceDN w:val="0"/>
        <w:adjustRightInd w:val="0"/>
        <w:spacing w:after="0" w:line="360" w:lineRule="auto"/>
        <w:jc w:val="center"/>
        <w:rPr>
          <w:b/>
          <w:bCs/>
          <w:lang w:val="en-US"/>
        </w:rPr>
      </w:pPr>
    </w:p>
    <w:p w14:paraId="34EB2FB6" w14:textId="77777777" w:rsidR="00693182" w:rsidRDefault="00517C35" w:rsidP="42269FC0">
      <w:pPr>
        <w:autoSpaceDE w:val="0"/>
        <w:autoSpaceDN w:val="0"/>
        <w:adjustRightInd w:val="0"/>
        <w:spacing w:after="0" w:line="360" w:lineRule="auto"/>
        <w:jc w:val="center"/>
        <w:rPr>
          <w:b/>
          <w:bCs/>
          <w:lang w:val="en-US"/>
        </w:rPr>
      </w:pPr>
      <w:r>
        <w:rPr>
          <w:b/>
          <w:noProof/>
          <w:lang w:val="en-US"/>
        </w:rPr>
        <mc:AlternateContent>
          <mc:Choice Requires="wps">
            <w:drawing>
              <wp:anchor distT="0" distB="0" distL="114300" distR="114300" simplePos="0" relativeHeight="251658252" behindDoc="0" locked="0" layoutInCell="1" allowOverlap="1" wp14:anchorId="46409B96" wp14:editId="07777777">
                <wp:simplePos x="0" y="0"/>
                <wp:positionH relativeFrom="column">
                  <wp:posOffset>3997960</wp:posOffset>
                </wp:positionH>
                <wp:positionV relativeFrom="paragraph">
                  <wp:posOffset>144780</wp:posOffset>
                </wp:positionV>
                <wp:extent cx="1924685" cy="709295"/>
                <wp:effectExtent l="6985" t="11430" r="11430" b="12700"/>
                <wp:wrapNone/>
                <wp:docPr id="1218152268"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685" cy="709295"/>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0AD9C6F4" w14:textId="77777777" w:rsidR="001008B4" w:rsidRPr="001008B4" w:rsidRDefault="001008B4" w:rsidP="001008B4">
                            <w:pPr>
                              <w:spacing w:after="0"/>
                              <w:ind w:left="-142"/>
                              <w:jc w:val="center"/>
                              <w:rPr>
                                <w:rFonts w:ascii="Tahoma" w:hAnsi="Tahoma" w:cs="Tahoma"/>
                                <w:b/>
                                <w:sz w:val="20"/>
                                <w:szCs w:val="20"/>
                                <w:lang w:val="en-US"/>
                              </w:rPr>
                            </w:pPr>
                          </w:p>
                          <w:p w14:paraId="73C96F7A" w14:textId="77777777" w:rsidR="001008B4" w:rsidRPr="00D13A92" w:rsidRDefault="001008B4" w:rsidP="001008B4">
                            <w:pPr>
                              <w:spacing w:after="0"/>
                              <w:ind w:left="-142"/>
                              <w:jc w:val="center"/>
                              <w:rPr>
                                <w:rFonts w:ascii="Tahoma" w:hAnsi="Tahoma" w:cs="Tahoma"/>
                                <w:b/>
                                <w:sz w:val="20"/>
                                <w:szCs w:val="20"/>
                                <w:lang w:val="en-US"/>
                              </w:rPr>
                            </w:pPr>
                            <w:r>
                              <w:rPr>
                                <w:rFonts w:ascii="Tahoma" w:hAnsi="Tahoma" w:cs="Tahoma"/>
                                <w:b/>
                                <w:sz w:val="20"/>
                                <w:szCs w:val="20"/>
                                <w:lang w:val="en-US"/>
                              </w:rPr>
                              <w:t>H&amp;S Officer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409B96" id="Text Box 75" o:spid="_x0000_s1031" type="#_x0000_t202" style="position:absolute;left:0;text-align:left;margin-left:314.8pt;margin-top:11.4pt;width:151.55pt;height:55.85pt;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">
                <v:textbox>
                  <w:txbxContent>
                    <w:p w14:paraId="0AD9C6F4" w14:textId="77777777" w:rsidR="001008B4" w:rsidRPr="001008B4" w:rsidRDefault="001008B4" w:rsidP="001008B4">
                      <w:pPr>
                        <w:spacing w:after="0"/>
                        <w:ind w:left="-142"/>
                        <w:jc w:val="center"/>
                        <w:rPr>
                          <w:rFonts w:ascii="Tahoma" w:hAnsi="Tahoma" w:cs="Tahoma"/>
                          <w:b/>
                          <w:sz w:val="20"/>
                          <w:szCs w:val="20"/>
                          <w:lang w:val="en-US"/>
                        </w:rPr>
                      </w:pPr>
                    </w:p>
                    <w:p w14:paraId="73C96F7A" w14:textId="77777777" w:rsidR="001008B4" w:rsidRPr="00D13A92" w:rsidRDefault="001008B4" w:rsidP="001008B4">
                      <w:pPr>
                        <w:spacing w:after="0"/>
                        <w:ind w:left="-142"/>
                        <w:jc w:val="center"/>
                        <w:rPr>
                          <w:rFonts w:ascii="Tahoma" w:hAnsi="Tahoma" w:cs="Tahoma"/>
                          <w:b/>
                          <w:sz w:val="20"/>
                          <w:szCs w:val="20"/>
                          <w:lang w:val="en-US"/>
                        </w:rPr>
                      </w:pPr>
                      <w:r>
                        <w:rPr>
                          <w:rFonts w:ascii="Tahoma" w:hAnsi="Tahoma" w:cs="Tahoma"/>
                          <w:b/>
                          <w:sz w:val="20"/>
                          <w:szCs w:val="20"/>
                          <w:lang w:val="en-US"/>
                        </w:rPr>
                        <w:t>H&amp;S Officer</w:t>
                      </w:r>
                    </w:p>
                  </w:txbxContent>
                </v:textbox>
              </v:shape>
            </w:pict>
          </mc:Fallback>
        </mc:AlternateContent>
      </w:r>
      <w:r>
        <w:rPr>
          <w:b/>
          <w:noProof/>
          <w:lang w:val="en-US"/>
        </w:rPr>
        <mc:AlternateContent>
          <mc:Choice Requires="wps">
            <w:drawing>
              <wp:anchor distT="0" distB="0" distL="114300" distR="114300" simplePos="0" relativeHeight="251658250" behindDoc="0" locked="0" layoutInCell="1" allowOverlap="1" wp14:anchorId="0E93DB53" wp14:editId="07777777">
                <wp:simplePos x="0" y="0"/>
                <wp:positionH relativeFrom="column">
                  <wp:posOffset>1520190</wp:posOffset>
                </wp:positionH>
                <wp:positionV relativeFrom="paragraph">
                  <wp:posOffset>145415</wp:posOffset>
                </wp:positionV>
                <wp:extent cx="2087880" cy="719455"/>
                <wp:effectExtent l="5715" t="12065" r="11430" b="11430"/>
                <wp:wrapNone/>
                <wp:docPr id="903027348"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7880" cy="719455"/>
                        </a:xfrm>
                        <a:prstGeom prst="rect">
                          <a:avLst/>
                        </a:prstGeom>
                        <a:solidFill>
                          <a:srgbClr val="FFFFFF"/>
                        </a:solidFill>
                        <a:ln w="9525">
                          <a:solidFill>
                            <a:srgbClr val="000000"/>
                          </a:solidFill>
                          <a:miter lim="800000"/>
                          <a:headEnd/>
                          <a:tailEnd/>
                        </a:ln>
                      </wps:spPr>
                      <wps:txbx>
                        <w:txbxContent>
                          <w:p w14:paraId="259B4D58" w14:textId="77777777" w:rsidR="001008B4" w:rsidRDefault="001008B4" w:rsidP="001008B4">
                            <w:pPr>
                              <w:spacing w:after="0"/>
                              <w:jc w:val="center"/>
                              <w:rPr>
                                <w:rFonts w:ascii="Tahoma" w:hAnsi="Tahoma" w:cs="Tahoma"/>
                                <w:b/>
                                <w:sz w:val="20"/>
                                <w:szCs w:val="20"/>
                                <w:lang w:val="en-US"/>
                              </w:rPr>
                            </w:pPr>
                            <w:r>
                              <w:rPr>
                                <w:rFonts w:ascii="Tahoma" w:hAnsi="Tahoma" w:cs="Tahoma"/>
                                <w:b/>
                                <w:sz w:val="20"/>
                                <w:szCs w:val="20"/>
                                <w:lang w:val="en-US"/>
                              </w:rPr>
                              <w:t>Subcontractors</w:t>
                            </w:r>
                          </w:p>
                          <w:p w14:paraId="57FF32D2" w14:textId="77777777" w:rsidR="001008B4" w:rsidRDefault="001B0672" w:rsidP="001008B4">
                            <w:pPr>
                              <w:spacing w:after="0"/>
                              <w:jc w:val="center"/>
                              <w:rPr>
                                <w:rFonts w:ascii="Tahoma" w:hAnsi="Tahoma" w:cs="Tahoma"/>
                                <w:b/>
                                <w:sz w:val="20"/>
                                <w:szCs w:val="20"/>
                                <w:lang w:val="en-US"/>
                              </w:rPr>
                            </w:pPr>
                            <w:r>
                              <w:rPr>
                                <w:rFonts w:ascii="Tahoma" w:hAnsi="Tahoma" w:cs="Tahoma"/>
                                <w:b/>
                                <w:sz w:val="20"/>
                                <w:szCs w:val="20"/>
                                <w:lang w:val="en-US"/>
                              </w:rPr>
                              <w:t>Works</w:t>
                            </w:r>
                            <w:r w:rsidR="001008B4">
                              <w:rPr>
                                <w:rFonts w:ascii="Tahoma" w:hAnsi="Tahoma" w:cs="Tahoma"/>
                                <w:b/>
                                <w:sz w:val="20"/>
                                <w:szCs w:val="20"/>
                                <w:lang w:val="en-US"/>
                              </w:rPr>
                              <w:t xml:space="preserve"> and Site Management</w:t>
                            </w:r>
                          </w:p>
                          <w:p w14:paraId="0A585D16" w14:textId="77777777" w:rsidR="00FD6DBA" w:rsidRPr="00FD6DBA" w:rsidRDefault="00FD6DBA" w:rsidP="001008B4">
                            <w:pPr>
                              <w:spacing w:after="0"/>
                              <w:jc w:val="center"/>
                              <w:rPr>
                                <w:rFonts w:ascii="Tahoma" w:hAnsi="Tahoma" w:cs="Tahoma"/>
                                <w:bCs/>
                                <w:sz w:val="20"/>
                                <w:szCs w:val="20"/>
                                <w:lang w:val="en-US"/>
                              </w:rPr>
                            </w:pPr>
                            <w:r>
                              <w:rPr>
                                <w:rFonts w:ascii="Tahoma" w:hAnsi="Tahoma" w:cs="Tahoma"/>
                                <w:bCs/>
                                <w:sz w:val="20"/>
                                <w:szCs w:val="20"/>
                                <w:lang w:val="en-US"/>
                              </w:rPr>
                              <w:t>Site Manager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93DB53" id="Text Box 73" o:spid="_x0000_s1032" type="#_x0000_t202" style="position:absolute;left:0;text-align:left;margin-left:119.7pt;margin-top:11.45pt;width:164.4pt;height:56.65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">
                <v:textbox>
                  <w:txbxContent>
                    <w:p w14:paraId="259B4D58" w14:textId="77777777" w:rsidR="001008B4" w:rsidRDefault="001008B4" w:rsidP="001008B4">
                      <w:pPr>
                        <w:spacing w:after="0"/>
                        <w:jc w:val="center"/>
                        <w:rPr>
                          <w:rFonts w:ascii="Tahoma" w:hAnsi="Tahoma" w:cs="Tahoma"/>
                          <w:b/>
                          <w:sz w:val="20"/>
                          <w:szCs w:val="20"/>
                          <w:lang w:val="en-US"/>
                        </w:rPr>
                      </w:pPr>
                      <w:r>
                        <w:rPr>
                          <w:rFonts w:ascii="Tahoma" w:hAnsi="Tahoma" w:cs="Tahoma"/>
                          <w:b/>
                          <w:sz w:val="20"/>
                          <w:szCs w:val="20"/>
                          <w:lang w:val="en-US"/>
                        </w:rPr>
                        <w:t>Subcontractors</w:t>
                      </w:r>
                    </w:p>
                    <w:p w14:paraId="57FF32D2" w14:textId="77777777" w:rsidR="001008B4" w:rsidRDefault="001B0672" w:rsidP="001008B4">
                      <w:pPr>
                        <w:spacing w:after="0"/>
                        <w:jc w:val="center"/>
                        <w:rPr>
                          <w:rFonts w:ascii="Tahoma" w:hAnsi="Tahoma" w:cs="Tahoma"/>
                          <w:b/>
                          <w:sz w:val="20"/>
                          <w:szCs w:val="20"/>
                          <w:lang w:val="en-US"/>
                        </w:rPr>
                      </w:pPr>
                      <w:r>
                        <w:rPr>
                          <w:rFonts w:ascii="Tahoma" w:hAnsi="Tahoma" w:cs="Tahoma"/>
                          <w:b/>
                          <w:sz w:val="20"/>
                          <w:szCs w:val="20"/>
                          <w:lang w:val="en-US"/>
                        </w:rPr>
                        <w:t>Works</w:t>
                      </w:r>
                      <w:r w:rsidR="001008B4">
                        <w:rPr>
                          <w:rFonts w:ascii="Tahoma" w:hAnsi="Tahoma" w:cs="Tahoma"/>
                          <w:b/>
                          <w:sz w:val="20"/>
                          <w:szCs w:val="20"/>
                          <w:lang w:val="en-US"/>
                        </w:rPr>
                        <w:t xml:space="preserve"> and Site Management</w:t>
                      </w:r>
                    </w:p>
                    <w:p w14:paraId="0A585D16" w14:textId="77777777" w:rsidR="00FD6DBA" w:rsidRPr="00FD6DBA" w:rsidRDefault="00FD6DBA" w:rsidP="001008B4">
                      <w:pPr>
                        <w:spacing w:after="0"/>
                        <w:jc w:val="center"/>
                        <w:rPr>
                          <w:rFonts w:ascii="Tahoma" w:hAnsi="Tahoma" w:cs="Tahoma"/>
                          <w:bCs/>
                          <w:sz w:val="20"/>
                          <w:szCs w:val="20"/>
                          <w:lang w:val="en-US"/>
                        </w:rPr>
                      </w:pPr>
                      <w:r>
                        <w:rPr>
                          <w:rFonts w:ascii="Tahoma" w:hAnsi="Tahoma" w:cs="Tahoma"/>
                          <w:bCs/>
                          <w:sz w:val="20"/>
                          <w:szCs w:val="20"/>
                          <w:lang w:val="en-US"/>
                        </w:rPr>
                        <w:t>Site Manager</w:t>
                      </w:r>
                    </w:p>
                  </w:txbxContent>
                </v:textbox>
              </v:shape>
            </w:pict>
          </mc:Fallback>
        </mc:AlternateContent>
      </w:r>
    </w:p>
    <w:p w14:paraId="735260AE" w14:textId="77777777" w:rsidR="00693182" w:rsidRDefault="00517C35" w:rsidP="42269FC0">
      <w:pPr>
        <w:autoSpaceDE w:val="0"/>
        <w:autoSpaceDN w:val="0"/>
        <w:adjustRightInd w:val="0"/>
        <w:spacing w:after="0" w:line="360" w:lineRule="auto"/>
        <w:jc w:val="center"/>
        <w:rPr>
          <w:b/>
          <w:bCs/>
          <w:lang w:val="en-US"/>
        </w:rPr>
      </w:pPr>
      <w:r>
        <w:rPr>
          <w:b/>
          <w:noProof/>
          <w:lang w:val="en-US"/>
        </w:rPr>
        <mc:AlternateContent>
          <mc:Choice Requires="wps">
            <w:drawing>
              <wp:anchor distT="0" distB="0" distL="114300" distR="114300" simplePos="0" relativeHeight="251658253" behindDoc="0" locked="0" layoutInCell="1" allowOverlap="1" wp14:anchorId="4772F09C" wp14:editId="07777777">
                <wp:simplePos x="0" y="0"/>
                <wp:positionH relativeFrom="column">
                  <wp:posOffset>3627120</wp:posOffset>
                </wp:positionH>
                <wp:positionV relativeFrom="paragraph">
                  <wp:posOffset>213360</wp:posOffset>
                </wp:positionV>
                <wp:extent cx="360045" cy="635"/>
                <wp:effectExtent l="7620" t="13335" r="13335" b="5080"/>
                <wp:wrapNone/>
                <wp:docPr id="1815071855" name="AutoShap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004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wp14="http://schemas.microsoft.com/office/word/2010/wordml">
            <w:pict w14:anchorId="09B45534">
              <v:shape id="AutoShape 76" style="position:absolute;margin-left:285.6pt;margin-top:16.8pt;width:28.35pt;height:.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" w14:anchorId="6D229B22"/>
            </w:pict>
          </mc:Fallback>
        </mc:AlternateContent>
      </w:r>
    </w:p>
    <w:p w14:paraId="65F9C3DC" w14:textId="77777777" w:rsidR="00693182" w:rsidRDefault="00693182" w:rsidP="42269FC0">
      <w:pPr>
        <w:autoSpaceDE w:val="0"/>
        <w:autoSpaceDN w:val="0"/>
        <w:adjustRightInd w:val="0"/>
        <w:spacing w:after="0" w:line="360" w:lineRule="auto"/>
        <w:jc w:val="center"/>
        <w:rPr>
          <w:b/>
          <w:bCs/>
          <w:lang w:val="en-US"/>
        </w:rPr>
      </w:pPr>
    </w:p>
    <w:p w14:paraId="5023141B" w14:textId="77777777" w:rsidR="00693182" w:rsidRDefault="00693182" w:rsidP="42269FC0">
      <w:pPr>
        <w:autoSpaceDE w:val="0"/>
        <w:autoSpaceDN w:val="0"/>
        <w:adjustRightInd w:val="0"/>
        <w:spacing w:after="0" w:line="360" w:lineRule="auto"/>
        <w:jc w:val="center"/>
        <w:rPr>
          <w:b/>
          <w:bCs/>
          <w:lang w:val="en-US"/>
        </w:rPr>
      </w:pPr>
    </w:p>
    <w:p w14:paraId="1F3B1409" w14:textId="77777777" w:rsidR="001B250D" w:rsidRDefault="001B250D" w:rsidP="42269FC0">
      <w:pPr>
        <w:autoSpaceDE w:val="0"/>
        <w:autoSpaceDN w:val="0"/>
        <w:adjustRightInd w:val="0"/>
        <w:spacing w:after="0" w:line="360" w:lineRule="auto"/>
        <w:jc w:val="center"/>
        <w:rPr>
          <w:b/>
          <w:bCs/>
          <w:lang w:val="en-US"/>
        </w:rPr>
      </w:pPr>
    </w:p>
    <w:p w14:paraId="562C75D1" w14:textId="77777777" w:rsidR="001B250D" w:rsidRDefault="001B250D" w:rsidP="42269FC0">
      <w:pPr>
        <w:autoSpaceDE w:val="0"/>
        <w:autoSpaceDN w:val="0"/>
        <w:adjustRightInd w:val="0"/>
        <w:spacing w:after="0" w:line="360" w:lineRule="auto"/>
        <w:jc w:val="center"/>
        <w:rPr>
          <w:b/>
          <w:bCs/>
          <w:lang w:val="en-US"/>
        </w:rPr>
      </w:pPr>
    </w:p>
    <w:p w14:paraId="664355AD" w14:textId="77777777" w:rsidR="00017C69" w:rsidRDefault="00017C69" w:rsidP="42269FC0">
      <w:pPr>
        <w:autoSpaceDE w:val="0"/>
        <w:autoSpaceDN w:val="0"/>
        <w:adjustRightInd w:val="0"/>
        <w:spacing w:after="0" w:line="360" w:lineRule="auto"/>
        <w:jc w:val="center"/>
        <w:rPr>
          <w:b/>
          <w:bCs/>
          <w:lang w:val="en-US"/>
        </w:rPr>
      </w:pPr>
    </w:p>
    <w:p w14:paraId="33C37426" w14:textId="5AAFBCB3" w:rsidR="00355834" w:rsidRPr="00F963BF" w:rsidRDefault="00D80F01" w:rsidP="74FADB7B">
      <w:pPr>
        <w:pStyle w:val="Titolo2"/>
        <w:tabs>
          <w:tab w:val="clear" w:pos="1688"/>
        </w:tabs>
        <w:ind w:left="440" w:hanging="445"/>
        <w:rPr>
          <w:rFonts w:ascii="Calibri" w:hAnsi="Calibri" w:cs="Arial"/>
          <w:i w:val="0"/>
          <w:iCs w:val="0"/>
          <w:sz w:val="22"/>
          <w:szCs w:val="22"/>
          <w:lang w:val="en-US"/>
        </w:rPr>
      </w:pPr>
      <w:r w:rsidRPr="74FADB7B">
        <w:rPr>
          <w:rFonts w:ascii="Calibri" w:hAnsi="Calibri" w:cs="Arial"/>
          <w:i w:val="0"/>
          <w:iCs w:val="0"/>
          <w:sz w:val="22"/>
          <w:szCs w:val="22"/>
          <w:lang w:val="en-US"/>
        </w:rPr>
        <w:lastRenderedPageBreak/>
        <w:t xml:space="preserve">RESPONSIBILITIES –ROLES </w:t>
      </w:r>
      <w:r w:rsidR="00415BBA" w:rsidRPr="74FADB7B">
        <w:rPr>
          <w:rFonts w:ascii="Calibri" w:hAnsi="Calibri" w:cs="Arial"/>
          <w:i w:val="0"/>
          <w:iCs w:val="0"/>
          <w:sz w:val="22"/>
          <w:szCs w:val="22"/>
          <w:lang w:val="en-US"/>
        </w:rPr>
        <w:t>AND</w:t>
      </w:r>
      <w:r w:rsidRPr="74FADB7B">
        <w:rPr>
          <w:rFonts w:ascii="Calibri" w:hAnsi="Calibri" w:cs="Arial"/>
          <w:i w:val="0"/>
          <w:iCs w:val="0"/>
          <w:sz w:val="22"/>
          <w:szCs w:val="22"/>
          <w:lang w:val="en-US"/>
        </w:rPr>
        <w:t xml:space="preserve"> RESPONSIBLE PERSONS</w:t>
      </w: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94"/>
        <w:gridCol w:w="6662"/>
      </w:tblGrid>
      <w:tr w:rsidR="00355834" w:rsidRPr="00CA416B" w14:paraId="0C3E35FD" w14:textId="77777777" w:rsidTr="42269FC0">
        <w:tc>
          <w:tcPr>
            <w:tcW w:w="2694" w:type="dxa"/>
            <w:shd w:val="clear" w:color="auto" w:fill="C6D9F1"/>
            <w:vAlign w:val="center"/>
          </w:tcPr>
          <w:p w14:paraId="01449956" w14:textId="77777777" w:rsidR="00355834" w:rsidRPr="00CA416B" w:rsidRDefault="00355834" w:rsidP="42269FC0">
            <w:pPr>
              <w:autoSpaceDE w:val="0"/>
              <w:autoSpaceDN w:val="0"/>
              <w:adjustRightInd w:val="0"/>
              <w:spacing w:after="0" w:line="360" w:lineRule="auto"/>
              <w:ind w:left="360"/>
              <w:jc w:val="both"/>
              <w:rPr>
                <w:rFonts w:cs="Arial"/>
                <w:b/>
                <w:bCs/>
                <w:kern w:val="32"/>
                <w:lang w:val="en-US"/>
              </w:rPr>
            </w:pPr>
            <w:r w:rsidRPr="42269FC0">
              <w:rPr>
                <w:rFonts w:cs="Arial"/>
                <w:b/>
                <w:bCs/>
                <w:kern w:val="32"/>
                <w:lang w:val="en-US"/>
              </w:rPr>
              <w:t>Responsible Person</w:t>
            </w:r>
          </w:p>
        </w:tc>
        <w:tc>
          <w:tcPr>
            <w:tcW w:w="6662" w:type="dxa"/>
            <w:shd w:val="clear" w:color="auto" w:fill="C6D9F1"/>
            <w:vAlign w:val="center"/>
          </w:tcPr>
          <w:p w14:paraId="550B5F53" w14:textId="77777777" w:rsidR="00355834" w:rsidRPr="00CA416B" w:rsidRDefault="001B250D" w:rsidP="42269FC0">
            <w:pPr>
              <w:autoSpaceDE w:val="0"/>
              <w:autoSpaceDN w:val="0"/>
              <w:adjustRightInd w:val="0"/>
              <w:spacing w:after="0" w:line="360" w:lineRule="auto"/>
              <w:jc w:val="both"/>
              <w:rPr>
                <w:rFonts w:cs="Arial"/>
                <w:b/>
                <w:bCs/>
                <w:kern w:val="32"/>
                <w:lang w:val="en-US"/>
              </w:rPr>
            </w:pPr>
            <w:r>
              <w:rPr>
                <w:rFonts w:cs="Arial"/>
                <w:b/>
                <w:bCs/>
                <w:kern w:val="32"/>
                <w:lang w:val="en-GB"/>
              </w:rPr>
              <w:t xml:space="preserve">   </w:t>
            </w:r>
            <w:r w:rsidR="00355834" w:rsidRPr="00CA416B">
              <w:rPr>
                <w:rFonts w:cs="Arial"/>
                <w:b/>
                <w:bCs/>
                <w:kern w:val="32"/>
                <w:lang w:val="en-GB"/>
              </w:rPr>
              <w:t>Primary Responsibilities</w:t>
            </w:r>
          </w:p>
        </w:tc>
      </w:tr>
      <w:tr w:rsidR="00355834" w:rsidRPr="00CA416B" w14:paraId="218A7289" w14:textId="77777777" w:rsidTr="42269FC0">
        <w:tc>
          <w:tcPr>
            <w:tcW w:w="2694" w:type="dxa"/>
            <w:vAlign w:val="center"/>
          </w:tcPr>
          <w:p w14:paraId="141C0B73" w14:textId="77777777" w:rsidR="00355834" w:rsidRPr="00CA416B" w:rsidRDefault="00415BBA" w:rsidP="42269FC0">
            <w:pPr>
              <w:autoSpaceDE w:val="0"/>
              <w:autoSpaceDN w:val="0"/>
              <w:adjustRightInd w:val="0"/>
              <w:spacing w:after="0" w:line="240" w:lineRule="auto"/>
              <w:ind w:left="360"/>
              <w:rPr>
                <w:rFonts w:cs="Arial"/>
                <w:b/>
                <w:bCs/>
                <w:kern w:val="32"/>
                <w:lang w:val="en-US"/>
              </w:rPr>
            </w:pPr>
            <w:r>
              <w:rPr>
                <w:rFonts w:cs="Arial"/>
                <w:b/>
                <w:bCs/>
                <w:kern w:val="32"/>
                <w:lang w:val="en-GB"/>
              </w:rPr>
              <w:t xml:space="preserve">EMPLOYER’S </w:t>
            </w:r>
            <w:r w:rsidR="001B250D" w:rsidRPr="00F963BF">
              <w:rPr>
                <w:rFonts w:cs="Arial"/>
                <w:b/>
                <w:bCs/>
                <w:kern w:val="32"/>
                <w:lang w:val="en-GB"/>
              </w:rPr>
              <w:t>PROGRAMME MANAGER</w:t>
            </w:r>
            <w:r w:rsidR="00355834" w:rsidRPr="00CA416B">
              <w:rPr>
                <w:rFonts w:cs="Arial"/>
                <w:b/>
                <w:bCs/>
                <w:kern w:val="32"/>
                <w:lang w:val="en-GB"/>
              </w:rPr>
              <w:t xml:space="preserve"> </w:t>
            </w:r>
          </w:p>
        </w:tc>
        <w:tc>
          <w:tcPr>
            <w:tcW w:w="6662" w:type="dxa"/>
            <w:vAlign w:val="center"/>
          </w:tcPr>
          <w:p w14:paraId="0C5B4019" w14:textId="444A8DF8" w:rsidR="00355834" w:rsidRPr="00CA416B" w:rsidRDefault="00355834" w:rsidP="00CD367E">
            <w:pPr>
              <w:numPr>
                <w:ilvl w:val="0"/>
                <w:numId w:val="32"/>
              </w:numPr>
              <w:autoSpaceDE w:val="0"/>
              <w:autoSpaceDN w:val="0"/>
              <w:adjustRightInd w:val="0"/>
              <w:spacing w:after="0" w:line="240" w:lineRule="auto"/>
              <w:ind w:left="598" w:hanging="425"/>
              <w:jc w:val="both"/>
              <w:rPr>
                <w:rFonts w:eastAsia="Times New Roman" w:cs="Arial"/>
                <w:lang w:val="en-US"/>
              </w:rPr>
            </w:pPr>
            <w:r w:rsidRPr="42269FC0">
              <w:rPr>
                <w:rFonts w:eastAsia="Times New Roman" w:cs="Arial"/>
                <w:lang w:val="en-US"/>
              </w:rPr>
              <w:t xml:space="preserve">Setting </w:t>
            </w:r>
            <w:r w:rsidR="003F056C" w:rsidRPr="42269FC0">
              <w:rPr>
                <w:rStyle w:val="normaltextrun"/>
                <w:rFonts w:cs="Calibri"/>
              </w:rPr>
              <w:t>health and safety</w:t>
            </w:r>
            <w:r w:rsidRPr="42269FC0">
              <w:rPr>
                <w:rFonts w:eastAsia="Times New Roman" w:cs="Arial"/>
                <w:lang w:val="en-US"/>
              </w:rPr>
              <w:t xml:space="preserve"> objectives and targets</w:t>
            </w:r>
          </w:p>
          <w:p w14:paraId="134024C5" w14:textId="3B599122" w:rsidR="00355834" w:rsidRPr="00CA416B" w:rsidRDefault="00355834" w:rsidP="00CD367E">
            <w:pPr>
              <w:numPr>
                <w:ilvl w:val="0"/>
                <w:numId w:val="32"/>
              </w:numPr>
              <w:autoSpaceDE w:val="0"/>
              <w:autoSpaceDN w:val="0"/>
              <w:adjustRightInd w:val="0"/>
              <w:spacing w:after="0" w:line="240" w:lineRule="auto"/>
              <w:ind w:left="598" w:hanging="425"/>
              <w:jc w:val="both"/>
              <w:rPr>
                <w:rFonts w:eastAsia="Times New Roman" w:cs="Arial"/>
                <w:lang w:val="en-US"/>
              </w:rPr>
            </w:pPr>
            <w:r w:rsidRPr="42269FC0">
              <w:rPr>
                <w:rFonts w:eastAsia="Times New Roman" w:cs="Arial"/>
                <w:lang w:val="en-US"/>
              </w:rPr>
              <w:t>Allocation of human and financial resources</w:t>
            </w:r>
          </w:p>
          <w:p w14:paraId="6121A3A1" w14:textId="0DB8D549" w:rsidR="00355834" w:rsidRPr="00CA416B" w:rsidRDefault="00355834" w:rsidP="00CD367E">
            <w:pPr>
              <w:numPr>
                <w:ilvl w:val="0"/>
                <w:numId w:val="32"/>
              </w:numPr>
              <w:autoSpaceDE w:val="0"/>
              <w:autoSpaceDN w:val="0"/>
              <w:adjustRightInd w:val="0"/>
              <w:spacing w:after="0" w:line="240" w:lineRule="auto"/>
              <w:ind w:left="598" w:hanging="425"/>
              <w:jc w:val="both"/>
              <w:rPr>
                <w:rFonts w:eastAsia="Times New Roman" w:cs="Arial"/>
                <w:lang w:val="en-US"/>
              </w:rPr>
            </w:pPr>
            <w:r w:rsidRPr="42269FC0">
              <w:rPr>
                <w:rFonts w:eastAsia="Times New Roman" w:cs="Arial"/>
                <w:lang w:val="en-US"/>
              </w:rPr>
              <w:t xml:space="preserve">Allocation of responsibility </w:t>
            </w:r>
          </w:p>
          <w:p w14:paraId="1F13B163" w14:textId="1CB9B1CD" w:rsidR="00355834" w:rsidRPr="00CA416B" w:rsidRDefault="00355834" w:rsidP="00CD367E">
            <w:pPr>
              <w:numPr>
                <w:ilvl w:val="0"/>
                <w:numId w:val="32"/>
              </w:numPr>
              <w:autoSpaceDE w:val="0"/>
              <w:autoSpaceDN w:val="0"/>
              <w:adjustRightInd w:val="0"/>
              <w:spacing w:after="0" w:line="240" w:lineRule="auto"/>
              <w:ind w:left="598" w:hanging="425"/>
              <w:jc w:val="both"/>
              <w:rPr>
                <w:rFonts w:eastAsia="Times New Roman" w:cs="Arial"/>
                <w:lang w:val="en-US"/>
              </w:rPr>
            </w:pPr>
            <w:r w:rsidRPr="42269FC0">
              <w:rPr>
                <w:rFonts w:eastAsia="Times New Roman" w:cs="Arial"/>
                <w:lang w:val="en-US"/>
              </w:rPr>
              <w:t>Organizational arrangements</w:t>
            </w:r>
          </w:p>
          <w:p w14:paraId="3B093373" w14:textId="48AEAF70" w:rsidR="00355834" w:rsidRPr="00CA416B" w:rsidRDefault="00355834" w:rsidP="00CD367E">
            <w:pPr>
              <w:numPr>
                <w:ilvl w:val="0"/>
                <w:numId w:val="32"/>
              </w:numPr>
              <w:autoSpaceDE w:val="0"/>
              <w:autoSpaceDN w:val="0"/>
              <w:adjustRightInd w:val="0"/>
              <w:spacing w:after="0" w:line="240" w:lineRule="auto"/>
              <w:ind w:left="598" w:hanging="425"/>
              <w:jc w:val="both"/>
              <w:rPr>
                <w:rFonts w:eastAsia="Times New Roman" w:cs="Arial"/>
                <w:lang w:val="en-US"/>
              </w:rPr>
            </w:pPr>
            <w:r w:rsidRPr="42269FC0">
              <w:rPr>
                <w:rFonts w:eastAsia="Times New Roman" w:cs="Arial"/>
                <w:lang w:val="en-US"/>
              </w:rPr>
              <w:t xml:space="preserve">Establishment and implementation of </w:t>
            </w:r>
            <w:r w:rsidR="006E6EB9" w:rsidRPr="42269FC0">
              <w:rPr>
                <w:rStyle w:val="jlqj4b"/>
                <w:lang w:val="en-US"/>
              </w:rPr>
              <w:t>health and safety</w:t>
            </w:r>
            <w:r w:rsidR="006E6EB9" w:rsidRPr="42269FC0">
              <w:rPr>
                <w:rFonts w:cs="Arial"/>
                <w:lang w:val="en-US"/>
              </w:rPr>
              <w:t xml:space="preserve"> procedures</w:t>
            </w:r>
            <w:r w:rsidRPr="42269FC0">
              <w:rPr>
                <w:rFonts w:eastAsia="Times New Roman" w:cs="Arial"/>
                <w:lang w:val="en-US"/>
              </w:rPr>
              <w:t xml:space="preserve"> management system</w:t>
            </w:r>
          </w:p>
          <w:p w14:paraId="5BE70A78" w14:textId="3A5086C9" w:rsidR="00355834" w:rsidRPr="00CA416B" w:rsidRDefault="00355834" w:rsidP="00CD367E">
            <w:pPr>
              <w:numPr>
                <w:ilvl w:val="0"/>
                <w:numId w:val="32"/>
              </w:numPr>
              <w:autoSpaceDE w:val="0"/>
              <w:autoSpaceDN w:val="0"/>
              <w:adjustRightInd w:val="0"/>
              <w:spacing w:after="0" w:line="240" w:lineRule="auto"/>
              <w:ind w:left="598" w:hanging="425"/>
              <w:jc w:val="both"/>
              <w:rPr>
                <w:rFonts w:eastAsia="Times New Roman" w:cs="Arial"/>
                <w:lang w:val="en-US"/>
              </w:rPr>
            </w:pPr>
            <w:r w:rsidRPr="42269FC0">
              <w:rPr>
                <w:rFonts w:eastAsia="Times New Roman" w:cs="Arial"/>
                <w:lang w:val="en-US"/>
              </w:rPr>
              <w:t>Review health and safety and environmental performance</w:t>
            </w:r>
          </w:p>
          <w:p w14:paraId="457594B2" w14:textId="05CB1500" w:rsidR="00355834" w:rsidRPr="001B250D" w:rsidRDefault="00355834" w:rsidP="00CD367E">
            <w:pPr>
              <w:numPr>
                <w:ilvl w:val="0"/>
                <w:numId w:val="32"/>
              </w:numPr>
              <w:autoSpaceDE w:val="0"/>
              <w:autoSpaceDN w:val="0"/>
              <w:adjustRightInd w:val="0"/>
              <w:spacing w:after="0" w:line="240" w:lineRule="auto"/>
              <w:ind w:left="598" w:hanging="425"/>
              <w:rPr>
                <w:rFonts w:eastAsia="Times New Roman" w:cs="Arial"/>
                <w:lang w:val="en-US"/>
              </w:rPr>
            </w:pPr>
            <w:r w:rsidRPr="42269FC0">
              <w:rPr>
                <w:rFonts w:eastAsia="Times New Roman" w:cs="Arial"/>
                <w:lang w:val="en-US"/>
              </w:rPr>
              <w:t>Organize for H</w:t>
            </w:r>
            <w:r w:rsidR="003F056C" w:rsidRPr="42269FC0">
              <w:rPr>
                <w:rStyle w:val="normaltextrun"/>
                <w:rFonts w:cs="Calibri"/>
              </w:rPr>
              <w:t>ealth and Safety</w:t>
            </w:r>
            <w:r w:rsidRPr="42269FC0">
              <w:rPr>
                <w:rFonts w:eastAsia="Times New Roman" w:cs="Arial"/>
                <w:lang w:val="en-US"/>
              </w:rPr>
              <w:t xml:space="preserve"> Audits, follow the closure actions and implementation </w:t>
            </w:r>
          </w:p>
          <w:p w14:paraId="1A965116" w14:textId="77777777" w:rsidR="001B250D" w:rsidRPr="00CA416B" w:rsidRDefault="001B250D" w:rsidP="42269FC0">
            <w:pPr>
              <w:autoSpaceDE w:val="0"/>
              <w:autoSpaceDN w:val="0"/>
              <w:adjustRightInd w:val="0"/>
              <w:spacing w:after="0" w:line="240" w:lineRule="auto"/>
              <w:ind w:left="598"/>
              <w:jc w:val="both"/>
              <w:rPr>
                <w:rFonts w:cs="Arial"/>
                <w:kern w:val="32"/>
                <w:lang w:val="en-US"/>
              </w:rPr>
            </w:pPr>
          </w:p>
        </w:tc>
      </w:tr>
      <w:tr w:rsidR="00355834" w:rsidRPr="00CA416B" w14:paraId="4DC14604" w14:textId="77777777" w:rsidTr="42269FC0">
        <w:tc>
          <w:tcPr>
            <w:tcW w:w="2694" w:type="dxa"/>
            <w:vAlign w:val="center"/>
          </w:tcPr>
          <w:p w14:paraId="74F4909F" w14:textId="77777777" w:rsidR="00355834" w:rsidRPr="00CA416B" w:rsidRDefault="00355834" w:rsidP="42269FC0">
            <w:pPr>
              <w:autoSpaceDE w:val="0"/>
              <w:autoSpaceDN w:val="0"/>
              <w:adjustRightInd w:val="0"/>
              <w:spacing w:after="0" w:line="240" w:lineRule="auto"/>
              <w:ind w:left="360"/>
              <w:jc w:val="both"/>
              <w:rPr>
                <w:rFonts w:cs="Arial"/>
                <w:b/>
                <w:bCs/>
                <w:kern w:val="32"/>
                <w:lang w:val="en-US"/>
              </w:rPr>
            </w:pPr>
            <w:r w:rsidRPr="42269FC0">
              <w:rPr>
                <w:rFonts w:cs="Arial"/>
                <w:b/>
                <w:bCs/>
                <w:kern w:val="32"/>
                <w:lang w:val="en-US"/>
              </w:rPr>
              <w:t>SITE MANAGER</w:t>
            </w:r>
          </w:p>
        </w:tc>
        <w:tc>
          <w:tcPr>
            <w:tcW w:w="6662" w:type="dxa"/>
            <w:vAlign w:val="center"/>
          </w:tcPr>
          <w:p w14:paraId="6468C026" w14:textId="54D9DCA2" w:rsidR="00355834" w:rsidRPr="00CA416B" w:rsidRDefault="00355834" w:rsidP="00CD367E">
            <w:pPr>
              <w:numPr>
                <w:ilvl w:val="0"/>
                <w:numId w:val="32"/>
              </w:numPr>
              <w:autoSpaceDE w:val="0"/>
              <w:autoSpaceDN w:val="0"/>
              <w:adjustRightInd w:val="0"/>
              <w:spacing w:after="0" w:line="240" w:lineRule="auto"/>
              <w:ind w:left="598" w:hanging="425"/>
              <w:jc w:val="both"/>
              <w:rPr>
                <w:rFonts w:eastAsia="Times New Roman" w:cs="Arial"/>
                <w:lang w:val="en-US"/>
              </w:rPr>
            </w:pPr>
            <w:r w:rsidRPr="42269FC0">
              <w:rPr>
                <w:rFonts w:eastAsia="Times New Roman" w:cs="Arial"/>
                <w:lang w:val="en-US"/>
              </w:rPr>
              <w:t xml:space="preserve">Leadership of </w:t>
            </w:r>
            <w:r w:rsidR="001B0672" w:rsidRPr="42269FC0">
              <w:rPr>
                <w:rFonts w:eastAsia="Times New Roman" w:cs="Arial"/>
                <w:lang w:val="en-US"/>
              </w:rPr>
              <w:t>Works</w:t>
            </w:r>
            <w:r w:rsidRPr="42269FC0">
              <w:rPr>
                <w:rFonts w:eastAsia="Times New Roman" w:cs="Arial"/>
                <w:lang w:val="en-US"/>
              </w:rPr>
              <w:t xml:space="preserve"> personnel</w:t>
            </w:r>
          </w:p>
          <w:p w14:paraId="4CE32B8F" w14:textId="3C3B347C" w:rsidR="00355834" w:rsidRPr="00CA416B" w:rsidRDefault="001B0672" w:rsidP="00CD367E">
            <w:pPr>
              <w:numPr>
                <w:ilvl w:val="0"/>
                <w:numId w:val="32"/>
              </w:numPr>
              <w:autoSpaceDE w:val="0"/>
              <w:autoSpaceDN w:val="0"/>
              <w:adjustRightInd w:val="0"/>
              <w:spacing w:after="0" w:line="240" w:lineRule="auto"/>
              <w:ind w:left="598" w:hanging="425"/>
              <w:jc w:val="both"/>
              <w:rPr>
                <w:rFonts w:eastAsia="Times New Roman" w:cs="Arial"/>
                <w:lang w:val="en-US"/>
              </w:rPr>
            </w:pPr>
            <w:r w:rsidRPr="42269FC0">
              <w:rPr>
                <w:rFonts w:eastAsia="Times New Roman" w:cs="Arial"/>
                <w:lang w:val="en-US"/>
              </w:rPr>
              <w:t>Works</w:t>
            </w:r>
            <w:r w:rsidR="00355834" w:rsidRPr="42269FC0">
              <w:rPr>
                <w:rFonts w:eastAsia="Times New Roman" w:cs="Arial"/>
                <w:lang w:val="en-US"/>
              </w:rPr>
              <w:t xml:space="preserve">-level achievement of </w:t>
            </w:r>
            <w:r w:rsidR="003F056C" w:rsidRPr="42269FC0">
              <w:rPr>
                <w:rStyle w:val="normaltextrun"/>
                <w:rFonts w:cs="Calibri"/>
              </w:rPr>
              <w:t>health and safety</w:t>
            </w:r>
            <w:r w:rsidR="00355834" w:rsidRPr="42269FC0">
              <w:rPr>
                <w:rFonts w:eastAsia="Times New Roman" w:cs="Arial"/>
                <w:lang w:val="en-US"/>
              </w:rPr>
              <w:t xml:space="preserve"> objectives and targets</w:t>
            </w:r>
          </w:p>
          <w:p w14:paraId="5C47C084" w14:textId="522F3FA9" w:rsidR="00355834" w:rsidRPr="00CA416B" w:rsidRDefault="001B0672" w:rsidP="00CD367E">
            <w:pPr>
              <w:numPr>
                <w:ilvl w:val="0"/>
                <w:numId w:val="32"/>
              </w:numPr>
              <w:autoSpaceDE w:val="0"/>
              <w:autoSpaceDN w:val="0"/>
              <w:adjustRightInd w:val="0"/>
              <w:spacing w:after="0" w:line="240" w:lineRule="auto"/>
              <w:ind w:left="598" w:hanging="425"/>
              <w:jc w:val="both"/>
              <w:rPr>
                <w:rFonts w:eastAsia="Times New Roman" w:cs="Arial"/>
                <w:lang w:val="en-US"/>
              </w:rPr>
            </w:pPr>
            <w:r w:rsidRPr="42269FC0">
              <w:rPr>
                <w:rFonts w:eastAsia="Times New Roman" w:cs="Arial"/>
                <w:lang w:val="en-US"/>
              </w:rPr>
              <w:t>Works</w:t>
            </w:r>
            <w:r w:rsidR="00355834" w:rsidRPr="42269FC0">
              <w:rPr>
                <w:rFonts w:eastAsia="Times New Roman" w:cs="Arial"/>
                <w:lang w:val="en-US"/>
              </w:rPr>
              <w:t>-level allocation of human and financial resources</w:t>
            </w:r>
          </w:p>
          <w:p w14:paraId="172CEA58" w14:textId="7079996D" w:rsidR="00355834" w:rsidRPr="00CA416B" w:rsidRDefault="001B0672" w:rsidP="00CD367E">
            <w:pPr>
              <w:numPr>
                <w:ilvl w:val="0"/>
                <w:numId w:val="32"/>
              </w:numPr>
              <w:autoSpaceDE w:val="0"/>
              <w:autoSpaceDN w:val="0"/>
              <w:adjustRightInd w:val="0"/>
              <w:spacing w:after="0" w:line="240" w:lineRule="auto"/>
              <w:ind w:left="598" w:hanging="425"/>
              <w:jc w:val="both"/>
              <w:rPr>
                <w:rFonts w:eastAsia="Times New Roman" w:cs="Arial"/>
                <w:lang w:val="en-US"/>
              </w:rPr>
            </w:pPr>
            <w:r w:rsidRPr="42269FC0">
              <w:rPr>
                <w:rFonts w:eastAsia="Times New Roman" w:cs="Arial"/>
                <w:lang w:val="en-US"/>
              </w:rPr>
              <w:t>Works</w:t>
            </w:r>
            <w:r w:rsidR="00355834" w:rsidRPr="42269FC0">
              <w:rPr>
                <w:rFonts w:eastAsia="Times New Roman" w:cs="Arial"/>
                <w:lang w:val="en-US"/>
              </w:rPr>
              <w:t>-level organizational arrangements</w:t>
            </w:r>
          </w:p>
          <w:p w14:paraId="46641022" w14:textId="688ECC15" w:rsidR="00355834" w:rsidRPr="00CA416B" w:rsidRDefault="001B0672" w:rsidP="00CD367E">
            <w:pPr>
              <w:numPr>
                <w:ilvl w:val="0"/>
                <w:numId w:val="32"/>
              </w:numPr>
              <w:autoSpaceDE w:val="0"/>
              <w:autoSpaceDN w:val="0"/>
              <w:adjustRightInd w:val="0"/>
              <w:spacing w:after="0" w:line="240" w:lineRule="auto"/>
              <w:ind w:left="598" w:hanging="425"/>
              <w:jc w:val="both"/>
              <w:rPr>
                <w:rFonts w:eastAsia="Times New Roman" w:cs="Arial"/>
                <w:lang w:val="en-US"/>
              </w:rPr>
            </w:pPr>
            <w:r w:rsidRPr="42269FC0">
              <w:rPr>
                <w:rFonts w:eastAsia="Times New Roman" w:cs="Arial"/>
                <w:lang w:val="en-US"/>
              </w:rPr>
              <w:t>Works</w:t>
            </w:r>
            <w:r w:rsidR="00355834" w:rsidRPr="42269FC0">
              <w:rPr>
                <w:rFonts w:eastAsia="Times New Roman" w:cs="Arial"/>
                <w:lang w:val="en-US"/>
              </w:rPr>
              <w:t>-level regulatory compliance</w:t>
            </w:r>
          </w:p>
          <w:p w14:paraId="79D42096" w14:textId="6D9070A0" w:rsidR="00355834" w:rsidRPr="00CA416B" w:rsidRDefault="00355834" w:rsidP="00CD367E">
            <w:pPr>
              <w:numPr>
                <w:ilvl w:val="0"/>
                <w:numId w:val="32"/>
              </w:numPr>
              <w:autoSpaceDE w:val="0"/>
              <w:autoSpaceDN w:val="0"/>
              <w:adjustRightInd w:val="0"/>
              <w:spacing w:after="0" w:line="240" w:lineRule="auto"/>
              <w:ind w:left="598" w:hanging="425"/>
              <w:jc w:val="both"/>
              <w:rPr>
                <w:rFonts w:eastAsia="Times New Roman" w:cs="Arial"/>
                <w:lang w:val="en-US"/>
              </w:rPr>
            </w:pPr>
            <w:r w:rsidRPr="42269FC0">
              <w:rPr>
                <w:rFonts w:eastAsia="Times New Roman" w:cs="Arial"/>
                <w:lang w:val="en-US"/>
              </w:rPr>
              <w:t xml:space="preserve">Implementation of </w:t>
            </w:r>
            <w:r w:rsidR="003F056C" w:rsidRPr="42269FC0">
              <w:rPr>
                <w:rStyle w:val="normaltextrun"/>
                <w:rFonts w:cs="Calibri"/>
              </w:rPr>
              <w:t xml:space="preserve">health and safety </w:t>
            </w:r>
            <w:r w:rsidR="00955904" w:rsidRPr="42269FC0">
              <w:rPr>
                <w:rFonts w:eastAsia="Times New Roman" w:cs="Arial"/>
                <w:lang w:val="en-US"/>
              </w:rPr>
              <w:t>management</w:t>
            </w:r>
            <w:r w:rsidRPr="42269FC0">
              <w:rPr>
                <w:rFonts w:eastAsia="Times New Roman" w:cs="Arial"/>
                <w:lang w:val="en-US"/>
              </w:rPr>
              <w:t xml:space="preserve"> system</w:t>
            </w:r>
          </w:p>
          <w:p w14:paraId="1DA3D8C4" w14:textId="240D3D17" w:rsidR="00355834" w:rsidRPr="00CA416B" w:rsidRDefault="003F056C" w:rsidP="00CD367E">
            <w:pPr>
              <w:numPr>
                <w:ilvl w:val="0"/>
                <w:numId w:val="32"/>
              </w:numPr>
              <w:autoSpaceDE w:val="0"/>
              <w:autoSpaceDN w:val="0"/>
              <w:adjustRightInd w:val="0"/>
              <w:spacing w:after="0" w:line="240" w:lineRule="auto"/>
              <w:ind w:left="598" w:hanging="425"/>
              <w:jc w:val="both"/>
              <w:rPr>
                <w:rFonts w:eastAsia="Times New Roman" w:cs="Arial"/>
                <w:lang w:val="en-US"/>
              </w:rPr>
            </w:pPr>
            <w:r w:rsidRPr="42269FC0">
              <w:rPr>
                <w:rStyle w:val="normaltextrun"/>
                <w:rFonts w:cs="Calibri"/>
              </w:rPr>
              <w:t>Health and safety</w:t>
            </w:r>
            <w:r w:rsidR="00355834" w:rsidRPr="42269FC0">
              <w:rPr>
                <w:rFonts w:eastAsia="Times New Roman" w:cs="Arial"/>
                <w:lang w:val="en-US"/>
              </w:rPr>
              <w:t xml:space="preserve"> compliance of </w:t>
            </w:r>
            <w:r w:rsidR="001B0672" w:rsidRPr="42269FC0">
              <w:rPr>
                <w:rFonts w:eastAsia="Times New Roman" w:cs="Arial"/>
                <w:lang w:val="en-US"/>
              </w:rPr>
              <w:t>Works</w:t>
            </w:r>
            <w:r w:rsidR="00355834" w:rsidRPr="42269FC0">
              <w:rPr>
                <w:rFonts w:eastAsia="Times New Roman" w:cs="Arial"/>
                <w:lang w:val="en-US"/>
              </w:rPr>
              <w:t xml:space="preserve"> personnel</w:t>
            </w:r>
          </w:p>
          <w:p w14:paraId="60045DEB" w14:textId="231AD733" w:rsidR="00355834" w:rsidRPr="00CA416B" w:rsidRDefault="00355834" w:rsidP="00CD367E">
            <w:pPr>
              <w:numPr>
                <w:ilvl w:val="0"/>
                <w:numId w:val="32"/>
              </w:numPr>
              <w:autoSpaceDE w:val="0"/>
              <w:autoSpaceDN w:val="0"/>
              <w:adjustRightInd w:val="0"/>
              <w:spacing w:after="0" w:line="240" w:lineRule="auto"/>
              <w:ind w:left="598" w:hanging="425"/>
              <w:jc w:val="both"/>
              <w:rPr>
                <w:rFonts w:eastAsia="Times New Roman" w:cs="Arial"/>
                <w:lang w:val="en-US"/>
              </w:rPr>
            </w:pPr>
            <w:r w:rsidRPr="42269FC0">
              <w:rPr>
                <w:rFonts w:eastAsia="Times New Roman" w:cs="Arial"/>
                <w:lang w:val="en-US"/>
              </w:rPr>
              <w:t>Health and safety and environmental performance</w:t>
            </w:r>
          </w:p>
          <w:p w14:paraId="40921DB6" w14:textId="2D4ABB66" w:rsidR="00355834" w:rsidRDefault="00355834" w:rsidP="00CD367E">
            <w:pPr>
              <w:numPr>
                <w:ilvl w:val="0"/>
                <w:numId w:val="32"/>
              </w:numPr>
              <w:autoSpaceDE w:val="0"/>
              <w:autoSpaceDN w:val="0"/>
              <w:adjustRightInd w:val="0"/>
              <w:spacing w:after="0" w:line="240" w:lineRule="auto"/>
              <w:ind w:left="598" w:hanging="425"/>
              <w:jc w:val="both"/>
              <w:rPr>
                <w:rFonts w:eastAsia="Times New Roman" w:cs="Arial"/>
                <w:lang w:val="en-US"/>
              </w:rPr>
            </w:pPr>
            <w:r w:rsidRPr="42269FC0">
              <w:rPr>
                <w:rFonts w:eastAsia="Times New Roman" w:cs="Arial"/>
                <w:lang w:val="en-US"/>
              </w:rPr>
              <w:t xml:space="preserve">Cooperation with </w:t>
            </w:r>
            <w:r w:rsidR="003F056C" w:rsidRPr="42269FC0">
              <w:rPr>
                <w:rFonts w:eastAsia="Times New Roman" w:cs="Arial"/>
                <w:lang w:val="en-US"/>
              </w:rPr>
              <w:t>H</w:t>
            </w:r>
            <w:r w:rsidR="003F056C" w:rsidRPr="42269FC0">
              <w:rPr>
                <w:rStyle w:val="normaltextrun"/>
                <w:rFonts w:cs="Calibri"/>
              </w:rPr>
              <w:t>ealth and Safety</w:t>
            </w:r>
            <w:r w:rsidRPr="42269FC0">
              <w:rPr>
                <w:rFonts w:eastAsia="Times New Roman" w:cs="Arial"/>
                <w:lang w:val="en-US"/>
              </w:rPr>
              <w:t xml:space="preserve"> Department Manager</w:t>
            </w:r>
          </w:p>
          <w:p w14:paraId="7DF4E37C" w14:textId="77777777" w:rsidR="001B250D" w:rsidRPr="00CA416B" w:rsidRDefault="001B250D" w:rsidP="001B250D">
            <w:pPr>
              <w:autoSpaceDE w:val="0"/>
              <w:autoSpaceDN w:val="0"/>
              <w:adjustRightInd w:val="0"/>
              <w:spacing w:after="0" w:line="240" w:lineRule="auto"/>
              <w:ind w:left="598"/>
              <w:jc w:val="both"/>
              <w:rPr>
                <w:rFonts w:eastAsia="Times New Roman" w:cs="Arial"/>
                <w:lang w:val="en-US"/>
              </w:rPr>
            </w:pPr>
          </w:p>
        </w:tc>
      </w:tr>
      <w:tr w:rsidR="00355834" w:rsidRPr="00CA416B" w14:paraId="616E7383" w14:textId="77777777" w:rsidTr="42269FC0">
        <w:tc>
          <w:tcPr>
            <w:tcW w:w="2694" w:type="dxa"/>
            <w:vAlign w:val="center"/>
          </w:tcPr>
          <w:p w14:paraId="27A0B41D" w14:textId="77777777" w:rsidR="00355834" w:rsidRPr="00CA416B" w:rsidRDefault="00355834" w:rsidP="42269FC0">
            <w:pPr>
              <w:autoSpaceDE w:val="0"/>
              <w:autoSpaceDN w:val="0"/>
              <w:adjustRightInd w:val="0"/>
              <w:spacing w:after="0" w:line="240" w:lineRule="auto"/>
              <w:ind w:left="360"/>
              <w:rPr>
                <w:rFonts w:cs="Arial"/>
                <w:b/>
                <w:bCs/>
                <w:kern w:val="32"/>
                <w:lang w:val="en-US"/>
              </w:rPr>
            </w:pPr>
            <w:r w:rsidRPr="42269FC0">
              <w:rPr>
                <w:rFonts w:cs="Arial"/>
                <w:b/>
                <w:bCs/>
                <w:kern w:val="32"/>
                <w:lang w:val="en-US"/>
              </w:rPr>
              <w:t>SITE ENGINEERS</w:t>
            </w:r>
          </w:p>
        </w:tc>
        <w:tc>
          <w:tcPr>
            <w:tcW w:w="6662" w:type="dxa"/>
            <w:vAlign w:val="center"/>
          </w:tcPr>
          <w:p w14:paraId="2475CDFF" w14:textId="4BA734DD" w:rsidR="00355834" w:rsidRPr="00CA416B" w:rsidRDefault="00355834" w:rsidP="00CD367E">
            <w:pPr>
              <w:numPr>
                <w:ilvl w:val="0"/>
                <w:numId w:val="32"/>
              </w:numPr>
              <w:autoSpaceDE w:val="0"/>
              <w:autoSpaceDN w:val="0"/>
              <w:adjustRightInd w:val="0"/>
              <w:spacing w:after="0" w:line="240" w:lineRule="auto"/>
              <w:ind w:left="598" w:hanging="425"/>
              <w:jc w:val="both"/>
              <w:rPr>
                <w:rFonts w:eastAsia="Times New Roman" w:cs="Arial"/>
                <w:lang w:val="en-US"/>
              </w:rPr>
            </w:pPr>
            <w:r w:rsidRPr="42269FC0">
              <w:rPr>
                <w:rFonts w:eastAsia="Times New Roman" w:cs="Arial"/>
                <w:lang w:val="en-US"/>
              </w:rPr>
              <w:t xml:space="preserve">Leadership and supervision of the </w:t>
            </w:r>
            <w:r w:rsidR="003F056C" w:rsidRPr="42269FC0">
              <w:rPr>
                <w:rFonts w:eastAsia="Times New Roman" w:cs="Arial"/>
                <w:lang w:val="en-US"/>
              </w:rPr>
              <w:t>(sub)c</w:t>
            </w:r>
            <w:r w:rsidRPr="42269FC0">
              <w:rPr>
                <w:rFonts w:eastAsia="Times New Roman" w:cs="Arial"/>
                <w:lang w:val="en-US"/>
              </w:rPr>
              <w:t>ontractor(s) under their responsibility</w:t>
            </w:r>
          </w:p>
          <w:p w14:paraId="3A2C9806" w14:textId="29229B72" w:rsidR="00355834" w:rsidRPr="00CA416B" w:rsidRDefault="00355834" w:rsidP="00CD367E">
            <w:pPr>
              <w:numPr>
                <w:ilvl w:val="0"/>
                <w:numId w:val="32"/>
              </w:numPr>
              <w:autoSpaceDE w:val="0"/>
              <w:autoSpaceDN w:val="0"/>
              <w:adjustRightInd w:val="0"/>
              <w:spacing w:after="0" w:line="240" w:lineRule="auto"/>
              <w:ind w:left="598" w:hanging="425"/>
              <w:jc w:val="both"/>
              <w:rPr>
                <w:rFonts w:eastAsia="Times New Roman" w:cs="Arial"/>
                <w:lang w:val="en-US"/>
              </w:rPr>
            </w:pPr>
            <w:r w:rsidRPr="42269FC0">
              <w:rPr>
                <w:rFonts w:eastAsia="Times New Roman" w:cs="Arial"/>
                <w:lang w:val="en-US"/>
              </w:rPr>
              <w:t xml:space="preserve">Implementation of </w:t>
            </w:r>
            <w:r w:rsidR="003F056C" w:rsidRPr="42269FC0">
              <w:rPr>
                <w:rStyle w:val="normaltextrun"/>
                <w:rFonts w:cs="Calibri"/>
              </w:rPr>
              <w:t>health and safety</w:t>
            </w:r>
            <w:r w:rsidRPr="42269FC0">
              <w:rPr>
                <w:rFonts w:eastAsia="Times New Roman" w:cs="Arial"/>
                <w:lang w:val="en-US"/>
              </w:rPr>
              <w:t xml:space="preserve"> management system</w:t>
            </w:r>
          </w:p>
          <w:p w14:paraId="2D9CE60E" w14:textId="2DF292DB" w:rsidR="00355834" w:rsidRPr="00CA416B" w:rsidRDefault="00355834" w:rsidP="00CD367E">
            <w:pPr>
              <w:numPr>
                <w:ilvl w:val="0"/>
                <w:numId w:val="32"/>
              </w:numPr>
              <w:autoSpaceDE w:val="0"/>
              <w:autoSpaceDN w:val="0"/>
              <w:adjustRightInd w:val="0"/>
              <w:spacing w:after="0" w:line="240" w:lineRule="auto"/>
              <w:ind w:left="598" w:hanging="425"/>
              <w:jc w:val="both"/>
              <w:rPr>
                <w:rFonts w:eastAsia="Times New Roman" w:cs="Arial"/>
                <w:lang w:val="en-US"/>
              </w:rPr>
            </w:pPr>
            <w:r w:rsidRPr="42269FC0">
              <w:rPr>
                <w:rFonts w:eastAsia="Times New Roman" w:cs="Arial"/>
                <w:lang w:val="en-US"/>
              </w:rPr>
              <w:t>Ensure that workers use or wear the</w:t>
            </w:r>
            <w:r w:rsidR="003F056C" w:rsidRPr="42269FC0">
              <w:rPr>
                <w:rFonts w:eastAsia="Times New Roman" w:cs="Arial"/>
                <w:lang w:val="en-US"/>
              </w:rPr>
              <w:t xml:space="preserve"> mandatory</w:t>
            </w:r>
            <w:r w:rsidRPr="42269FC0">
              <w:rPr>
                <w:rFonts w:eastAsia="Times New Roman" w:cs="Arial"/>
                <w:lang w:val="en-US"/>
              </w:rPr>
              <w:t xml:space="preserve"> equipment, protective devices</w:t>
            </w:r>
            <w:r w:rsidR="003F056C" w:rsidRPr="42269FC0">
              <w:rPr>
                <w:rFonts w:eastAsia="Times New Roman" w:cs="Arial"/>
                <w:lang w:val="en-US"/>
              </w:rPr>
              <w:t>,</w:t>
            </w:r>
            <w:r w:rsidRPr="42269FC0">
              <w:rPr>
                <w:rFonts w:eastAsia="Times New Roman" w:cs="Arial"/>
                <w:lang w:val="en-US"/>
              </w:rPr>
              <w:t xml:space="preserve"> </w:t>
            </w:r>
            <w:r w:rsidR="003F056C" w:rsidRPr="42269FC0">
              <w:rPr>
                <w:rFonts w:eastAsia="Times New Roman" w:cs="Arial"/>
                <w:lang w:val="en-US"/>
              </w:rPr>
              <w:t>and/</w:t>
            </w:r>
            <w:r w:rsidRPr="42269FC0">
              <w:rPr>
                <w:rFonts w:eastAsia="Times New Roman" w:cs="Arial"/>
                <w:lang w:val="en-US"/>
              </w:rPr>
              <w:t xml:space="preserve">or clothing </w:t>
            </w:r>
          </w:p>
          <w:p w14:paraId="6C38F723" w14:textId="2D2A0680" w:rsidR="00355834" w:rsidRPr="00CA416B" w:rsidRDefault="00355834" w:rsidP="00CD367E">
            <w:pPr>
              <w:numPr>
                <w:ilvl w:val="0"/>
                <w:numId w:val="32"/>
              </w:numPr>
              <w:autoSpaceDE w:val="0"/>
              <w:autoSpaceDN w:val="0"/>
              <w:adjustRightInd w:val="0"/>
              <w:spacing w:after="0" w:line="240" w:lineRule="auto"/>
              <w:ind w:left="598" w:hanging="425"/>
              <w:jc w:val="both"/>
              <w:rPr>
                <w:rFonts w:eastAsia="Times New Roman" w:cs="Arial"/>
                <w:lang w:val="en-US"/>
              </w:rPr>
            </w:pPr>
            <w:r w:rsidRPr="42269FC0">
              <w:rPr>
                <w:rFonts w:eastAsia="Times New Roman" w:cs="Arial"/>
                <w:lang w:val="en-US"/>
              </w:rPr>
              <w:t xml:space="preserve">Ensure that workers work in the manner and with the protective devices, measures and procedures required </w:t>
            </w:r>
          </w:p>
          <w:p w14:paraId="1CAF8241" w14:textId="15AABF98" w:rsidR="00355834" w:rsidRPr="00CA416B" w:rsidRDefault="00355834" w:rsidP="00CD367E">
            <w:pPr>
              <w:numPr>
                <w:ilvl w:val="0"/>
                <w:numId w:val="32"/>
              </w:numPr>
              <w:autoSpaceDE w:val="0"/>
              <w:autoSpaceDN w:val="0"/>
              <w:adjustRightInd w:val="0"/>
              <w:spacing w:after="0" w:line="240" w:lineRule="auto"/>
              <w:ind w:left="598" w:hanging="425"/>
              <w:jc w:val="both"/>
              <w:rPr>
                <w:rFonts w:eastAsia="Times New Roman" w:cs="Arial"/>
                <w:lang w:val="en-US"/>
              </w:rPr>
            </w:pPr>
            <w:r w:rsidRPr="42269FC0">
              <w:rPr>
                <w:rFonts w:eastAsia="Times New Roman" w:cs="Arial"/>
                <w:lang w:val="en-US"/>
              </w:rPr>
              <w:t>Ensure the pre</w:t>
            </w:r>
            <w:r w:rsidR="003F056C" w:rsidRPr="42269FC0">
              <w:rPr>
                <w:rFonts w:eastAsia="Times New Roman" w:cs="Arial"/>
                <w:lang w:val="en-US"/>
              </w:rPr>
              <w:t>-</w:t>
            </w:r>
            <w:r w:rsidRPr="42269FC0">
              <w:rPr>
                <w:rFonts w:eastAsia="Times New Roman" w:cs="Arial"/>
                <w:lang w:val="en-US"/>
              </w:rPr>
              <w:t>job checklists are filled in and all preventive measures are in place</w:t>
            </w:r>
          </w:p>
          <w:p w14:paraId="5FD6D76F" w14:textId="26A494EB" w:rsidR="00355834" w:rsidRPr="00CA416B" w:rsidRDefault="00355834" w:rsidP="00CD367E">
            <w:pPr>
              <w:numPr>
                <w:ilvl w:val="0"/>
                <w:numId w:val="32"/>
              </w:numPr>
              <w:autoSpaceDE w:val="0"/>
              <w:autoSpaceDN w:val="0"/>
              <w:adjustRightInd w:val="0"/>
              <w:spacing w:after="0" w:line="240" w:lineRule="auto"/>
              <w:ind w:left="598" w:hanging="425"/>
              <w:jc w:val="both"/>
              <w:rPr>
                <w:rFonts w:eastAsia="Times New Roman" w:cs="Arial"/>
                <w:lang w:val="en-US"/>
              </w:rPr>
            </w:pPr>
            <w:r w:rsidRPr="42269FC0">
              <w:rPr>
                <w:rFonts w:eastAsia="Times New Roman" w:cs="Arial"/>
                <w:lang w:val="en-US"/>
              </w:rPr>
              <w:t xml:space="preserve">Ensure the safety equipment, tools and equipment </w:t>
            </w:r>
            <w:r w:rsidR="003F056C" w:rsidRPr="42269FC0">
              <w:rPr>
                <w:rFonts w:eastAsia="Times New Roman" w:cs="Arial"/>
                <w:lang w:val="en-US"/>
              </w:rPr>
              <w:t>are</w:t>
            </w:r>
            <w:r w:rsidRPr="42269FC0">
              <w:rPr>
                <w:rFonts w:eastAsia="Times New Roman" w:cs="Arial"/>
                <w:lang w:val="en-US"/>
              </w:rPr>
              <w:t xml:space="preserve"> inspected</w:t>
            </w:r>
          </w:p>
          <w:p w14:paraId="76FBC74D" w14:textId="49CFFE15" w:rsidR="00355834" w:rsidRPr="00CA416B" w:rsidRDefault="00355834" w:rsidP="00CD367E">
            <w:pPr>
              <w:numPr>
                <w:ilvl w:val="0"/>
                <w:numId w:val="32"/>
              </w:numPr>
              <w:autoSpaceDE w:val="0"/>
              <w:autoSpaceDN w:val="0"/>
              <w:adjustRightInd w:val="0"/>
              <w:spacing w:after="0" w:line="240" w:lineRule="auto"/>
              <w:ind w:left="598" w:hanging="425"/>
              <w:jc w:val="both"/>
              <w:rPr>
                <w:rFonts w:eastAsia="Times New Roman" w:cs="Arial"/>
                <w:lang w:val="en-US"/>
              </w:rPr>
            </w:pPr>
            <w:r w:rsidRPr="42269FC0">
              <w:rPr>
                <w:rFonts w:eastAsia="Times New Roman" w:cs="Arial"/>
                <w:lang w:val="en-US"/>
              </w:rPr>
              <w:t xml:space="preserve">Review safety aspects of each task </w:t>
            </w:r>
          </w:p>
          <w:p w14:paraId="25A3C1F1" w14:textId="76536A7D" w:rsidR="00355834" w:rsidRPr="00CA416B" w:rsidRDefault="00355834" w:rsidP="00CD367E">
            <w:pPr>
              <w:numPr>
                <w:ilvl w:val="0"/>
                <w:numId w:val="32"/>
              </w:numPr>
              <w:autoSpaceDE w:val="0"/>
              <w:autoSpaceDN w:val="0"/>
              <w:adjustRightInd w:val="0"/>
              <w:spacing w:after="0" w:line="240" w:lineRule="auto"/>
              <w:ind w:left="598" w:hanging="425"/>
              <w:jc w:val="both"/>
              <w:rPr>
                <w:rFonts w:eastAsia="Times New Roman" w:cs="Arial"/>
                <w:lang w:val="en-US"/>
              </w:rPr>
            </w:pPr>
            <w:r w:rsidRPr="42269FC0">
              <w:rPr>
                <w:rFonts w:eastAsia="Times New Roman" w:cs="Arial"/>
                <w:lang w:val="en-US"/>
              </w:rPr>
              <w:t>Take part in accident investigations</w:t>
            </w:r>
          </w:p>
          <w:p w14:paraId="7254B4FC" w14:textId="6C8F7082" w:rsidR="00355834" w:rsidRPr="00CA416B" w:rsidRDefault="00355834" w:rsidP="00CD367E">
            <w:pPr>
              <w:numPr>
                <w:ilvl w:val="0"/>
                <w:numId w:val="32"/>
              </w:numPr>
              <w:autoSpaceDE w:val="0"/>
              <w:autoSpaceDN w:val="0"/>
              <w:adjustRightInd w:val="0"/>
              <w:spacing w:after="0" w:line="240" w:lineRule="auto"/>
              <w:ind w:left="598" w:hanging="425"/>
              <w:jc w:val="both"/>
              <w:rPr>
                <w:rFonts w:eastAsia="Times New Roman" w:cs="Arial"/>
                <w:lang w:val="en-US"/>
              </w:rPr>
            </w:pPr>
            <w:r w:rsidRPr="42269FC0">
              <w:rPr>
                <w:rFonts w:eastAsia="Times New Roman" w:cs="Arial"/>
                <w:lang w:val="en-US"/>
              </w:rPr>
              <w:t>Report safety problems to senior management and</w:t>
            </w:r>
            <w:r w:rsidR="003F056C" w:rsidRPr="42269FC0">
              <w:rPr>
                <w:rFonts w:eastAsia="Times New Roman" w:cs="Arial"/>
                <w:lang w:val="en-US"/>
              </w:rPr>
              <w:t xml:space="preserve"> the</w:t>
            </w:r>
            <w:r w:rsidRPr="42269FC0">
              <w:rPr>
                <w:rFonts w:eastAsia="Times New Roman" w:cs="Arial"/>
                <w:lang w:val="en-US"/>
              </w:rPr>
              <w:t xml:space="preserve"> </w:t>
            </w:r>
            <w:r w:rsidR="003F056C" w:rsidRPr="42269FC0">
              <w:rPr>
                <w:rStyle w:val="normaltextrun"/>
                <w:rFonts w:cs="Calibri"/>
              </w:rPr>
              <w:t>health and safety</w:t>
            </w:r>
            <w:r w:rsidRPr="42269FC0">
              <w:rPr>
                <w:rFonts w:eastAsia="Times New Roman" w:cs="Arial"/>
                <w:lang w:val="en-US"/>
              </w:rPr>
              <w:t xml:space="preserve"> department</w:t>
            </w:r>
          </w:p>
          <w:p w14:paraId="3203D63F" w14:textId="386506AC" w:rsidR="00355834" w:rsidRPr="00CA416B" w:rsidRDefault="00355834" w:rsidP="00CD367E">
            <w:pPr>
              <w:numPr>
                <w:ilvl w:val="0"/>
                <w:numId w:val="32"/>
              </w:numPr>
              <w:autoSpaceDE w:val="0"/>
              <w:autoSpaceDN w:val="0"/>
              <w:adjustRightInd w:val="0"/>
              <w:spacing w:after="0" w:line="240" w:lineRule="auto"/>
              <w:ind w:left="598" w:hanging="425"/>
              <w:jc w:val="both"/>
              <w:rPr>
                <w:rFonts w:eastAsia="Times New Roman" w:cs="Arial"/>
                <w:lang w:val="en-US"/>
              </w:rPr>
            </w:pPr>
            <w:r w:rsidRPr="42269FC0">
              <w:rPr>
                <w:rFonts w:eastAsia="Times New Roman" w:cs="Arial"/>
                <w:lang w:val="en-US"/>
              </w:rPr>
              <w:t>Ensure housekeeping is at</w:t>
            </w:r>
            <w:r w:rsidR="003F056C" w:rsidRPr="42269FC0">
              <w:rPr>
                <w:rFonts w:eastAsia="Times New Roman" w:cs="Arial"/>
                <w:lang w:val="en-US"/>
              </w:rPr>
              <w:t xml:space="preserve"> a</w:t>
            </w:r>
            <w:r w:rsidRPr="42269FC0">
              <w:rPr>
                <w:rFonts w:eastAsia="Times New Roman" w:cs="Arial"/>
                <w:lang w:val="en-US"/>
              </w:rPr>
              <w:t xml:space="preserve"> good level</w:t>
            </w:r>
          </w:p>
          <w:p w14:paraId="57CF98DE" w14:textId="59F5299C" w:rsidR="00355834" w:rsidRPr="00CA416B" w:rsidRDefault="00355834" w:rsidP="00CD367E">
            <w:pPr>
              <w:numPr>
                <w:ilvl w:val="0"/>
                <w:numId w:val="32"/>
              </w:numPr>
              <w:autoSpaceDE w:val="0"/>
              <w:autoSpaceDN w:val="0"/>
              <w:adjustRightInd w:val="0"/>
              <w:spacing w:after="0" w:line="240" w:lineRule="auto"/>
              <w:ind w:left="598" w:hanging="425"/>
              <w:jc w:val="both"/>
              <w:rPr>
                <w:rFonts w:eastAsia="Times New Roman" w:cs="Arial"/>
                <w:lang w:val="en-US"/>
              </w:rPr>
            </w:pPr>
            <w:r w:rsidRPr="42269FC0">
              <w:rPr>
                <w:rFonts w:eastAsia="Times New Roman" w:cs="Arial"/>
                <w:lang w:val="en-US"/>
              </w:rPr>
              <w:t>Review MSDSs before using hazardous materials</w:t>
            </w:r>
          </w:p>
          <w:p w14:paraId="12EA0F61" w14:textId="197430F2" w:rsidR="00355834" w:rsidRPr="00CA416B" w:rsidRDefault="00355834" w:rsidP="00CD367E">
            <w:pPr>
              <w:numPr>
                <w:ilvl w:val="0"/>
                <w:numId w:val="32"/>
              </w:numPr>
              <w:autoSpaceDE w:val="0"/>
              <w:autoSpaceDN w:val="0"/>
              <w:adjustRightInd w:val="0"/>
              <w:spacing w:after="0" w:line="240" w:lineRule="auto"/>
              <w:ind w:left="598" w:hanging="425"/>
              <w:jc w:val="both"/>
              <w:rPr>
                <w:rFonts w:eastAsia="Times New Roman" w:cs="Arial"/>
                <w:lang w:val="en-US"/>
              </w:rPr>
            </w:pPr>
            <w:r w:rsidRPr="42269FC0">
              <w:rPr>
                <w:rFonts w:eastAsia="Times New Roman" w:cs="Arial"/>
                <w:lang w:val="en-US"/>
              </w:rPr>
              <w:t xml:space="preserve">Cooperate for preparation of </w:t>
            </w:r>
            <w:r w:rsidR="003F056C" w:rsidRPr="42269FC0">
              <w:rPr>
                <w:rFonts w:eastAsia="Times New Roman" w:cs="Arial"/>
                <w:lang w:val="en-US"/>
              </w:rPr>
              <w:t>m</w:t>
            </w:r>
            <w:r w:rsidRPr="42269FC0">
              <w:rPr>
                <w:rFonts w:eastAsia="Times New Roman" w:cs="Arial"/>
                <w:lang w:val="en-US"/>
              </w:rPr>
              <w:t xml:space="preserve">ethod </w:t>
            </w:r>
            <w:r w:rsidR="003F056C" w:rsidRPr="42269FC0">
              <w:rPr>
                <w:rFonts w:eastAsia="Times New Roman" w:cs="Arial"/>
                <w:lang w:val="en-US"/>
              </w:rPr>
              <w:t>s</w:t>
            </w:r>
            <w:r w:rsidRPr="42269FC0">
              <w:rPr>
                <w:rFonts w:eastAsia="Times New Roman" w:cs="Arial"/>
                <w:lang w:val="en-US"/>
              </w:rPr>
              <w:t xml:space="preserve">tatements and </w:t>
            </w:r>
            <w:r w:rsidR="003F056C" w:rsidRPr="42269FC0">
              <w:rPr>
                <w:rFonts w:eastAsia="Times New Roman" w:cs="Arial"/>
                <w:lang w:val="en-US"/>
              </w:rPr>
              <w:t>r</w:t>
            </w:r>
            <w:r w:rsidRPr="42269FC0">
              <w:rPr>
                <w:rFonts w:eastAsia="Times New Roman" w:cs="Arial"/>
                <w:lang w:val="en-US"/>
              </w:rPr>
              <w:t xml:space="preserve">isk assessments </w:t>
            </w:r>
          </w:p>
          <w:p w14:paraId="7D295CD6" w14:textId="41E004FE" w:rsidR="00355834" w:rsidRPr="00CA416B" w:rsidRDefault="00355834" w:rsidP="00CD367E">
            <w:pPr>
              <w:numPr>
                <w:ilvl w:val="0"/>
                <w:numId w:val="32"/>
              </w:numPr>
              <w:autoSpaceDE w:val="0"/>
              <w:autoSpaceDN w:val="0"/>
              <w:adjustRightInd w:val="0"/>
              <w:spacing w:after="0" w:line="240" w:lineRule="auto"/>
              <w:ind w:left="598" w:hanging="425"/>
              <w:jc w:val="both"/>
              <w:rPr>
                <w:rFonts w:eastAsia="Times New Roman" w:cs="Arial"/>
                <w:lang w:val="en-US"/>
              </w:rPr>
            </w:pPr>
            <w:r w:rsidRPr="42269FC0">
              <w:rPr>
                <w:rFonts w:eastAsia="Times New Roman" w:cs="Arial"/>
                <w:lang w:val="en-US"/>
              </w:rPr>
              <w:t xml:space="preserve">Ensure the job is performed in compliance with the applicable </w:t>
            </w:r>
            <w:r w:rsidR="003F056C" w:rsidRPr="42269FC0">
              <w:rPr>
                <w:rStyle w:val="normaltextrun"/>
                <w:rFonts w:cs="Calibri"/>
              </w:rPr>
              <w:t>health and safety</w:t>
            </w:r>
            <w:r w:rsidRPr="42269FC0">
              <w:rPr>
                <w:rFonts w:eastAsia="Times New Roman" w:cs="Arial"/>
                <w:lang w:val="en-US"/>
              </w:rPr>
              <w:t xml:space="preserve"> requirement</w:t>
            </w:r>
            <w:r w:rsidR="003F056C" w:rsidRPr="42269FC0">
              <w:rPr>
                <w:rFonts w:eastAsia="Times New Roman" w:cs="Arial"/>
                <w:lang w:val="en-US"/>
              </w:rPr>
              <w:t>s</w:t>
            </w:r>
            <w:r w:rsidRPr="42269FC0">
              <w:rPr>
                <w:rFonts w:eastAsia="Times New Roman" w:cs="Arial"/>
                <w:lang w:val="en-US"/>
              </w:rPr>
              <w:t xml:space="preserve">, </w:t>
            </w:r>
            <w:r w:rsidR="003F056C" w:rsidRPr="42269FC0">
              <w:rPr>
                <w:rFonts w:eastAsia="Times New Roman" w:cs="Arial"/>
                <w:lang w:val="en-US"/>
              </w:rPr>
              <w:t>m</w:t>
            </w:r>
            <w:r w:rsidRPr="42269FC0">
              <w:rPr>
                <w:rFonts w:eastAsia="Times New Roman" w:cs="Arial"/>
                <w:lang w:val="en-US"/>
              </w:rPr>
              <w:t>ethod statement</w:t>
            </w:r>
            <w:r w:rsidR="003F056C" w:rsidRPr="42269FC0">
              <w:rPr>
                <w:rFonts w:eastAsia="Times New Roman" w:cs="Arial"/>
                <w:lang w:val="en-US"/>
              </w:rPr>
              <w:t>s</w:t>
            </w:r>
            <w:r w:rsidRPr="42269FC0">
              <w:rPr>
                <w:rFonts w:eastAsia="Times New Roman" w:cs="Arial"/>
                <w:lang w:val="en-US"/>
              </w:rPr>
              <w:t xml:space="preserve"> and </w:t>
            </w:r>
            <w:r w:rsidR="003F056C" w:rsidRPr="42269FC0">
              <w:rPr>
                <w:rFonts w:eastAsia="Times New Roman" w:cs="Arial"/>
                <w:lang w:val="en-US"/>
              </w:rPr>
              <w:t>r</w:t>
            </w:r>
            <w:r w:rsidRPr="42269FC0">
              <w:rPr>
                <w:rFonts w:eastAsia="Times New Roman" w:cs="Arial"/>
                <w:lang w:val="en-US"/>
              </w:rPr>
              <w:t>isk assessment</w:t>
            </w:r>
            <w:r w:rsidR="003F056C" w:rsidRPr="42269FC0">
              <w:rPr>
                <w:rFonts w:eastAsia="Times New Roman" w:cs="Arial"/>
                <w:lang w:val="en-US"/>
              </w:rPr>
              <w:t>s</w:t>
            </w:r>
          </w:p>
          <w:p w14:paraId="573AC9F9" w14:textId="60D076ED" w:rsidR="00355834" w:rsidRPr="00CA416B" w:rsidRDefault="00355834" w:rsidP="00CD367E">
            <w:pPr>
              <w:numPr>
                <w:ilvl w:val="0"/>
                <w:numId w:val="32"/>
              </w:numPr>
              <w:autoSpaceDE w:val="0"/>
              <w:autoSpaceDN w:val="0"/>
              <w:adjustRightInd w:val="0"/>
              <w:spacing w:after="0" w:line="240" w:lineRule="auto"/>
              <w:ind w:left="598" w:hanging="425"/>
              <w:jc w:val="both"/>
              <w:rPr>
                <w:rFonts w:eastAsia="Times New Roman" w:cs="Arial"/>
                <w:lang w:val="en-US"/>
              </w:rPr>
            </w:pPr>
            <w:r w:rsidRPr="42269FC0">
              <w:rPr>
                <w:rFonts w:eastAsia="Times New Roman" w:cs="Arial"/>
                <w:lang w:val="en-US"/>
              </w:rPr>
              <w:t xml:space="preserve">Cooperate with the </w:t>
            </w:r>
            <w:r w:rsidR="00955904" w:rsidRPr="42269FC0">
              <w:rPr>
                <w:rStyle w:val="normaltextrun"/>
                <w:rFonts w:cs="Calibri"/>
                <w:lang w:val="en-US"/>
              </w:rPr>
              <w:t>health and safety</w:t>
            </w:r>
            <w:r w:rsidR="00955904" w:rsidRPr="42269FC0">
              <w:rPr>
                <w:rFonts w:cs="Arial"/>
                <w:lang w:val="en-US"/>
              </w:rPr>
              <w:t xml:space="preserve"> </w:t>
            </w:r>
            <w:r w:rsidR="00955904" w:rsidRPr="42269FC0">
              <w:rPr>
                <w:rFonts w:eastAsia="Times New Roman" w:cs="Arial"/>
                <w:lang w:val="en-US"/>
              </w:rPr>
              <w:t>department</w:t>
            </w:r>
          </w:p>
          <w:p w14:paraId="44FB30F8" w14:textId="77777777" w:rsidR="00355834" w:rsidRPr="00CA416B" w:rsidRDefault="00355834" w:rsidP="42269FC0">
            <w:pPr>
              <w:autoSpaceDE w:val="0"/>
              <w:autoSpaceDN w:val="0"/>
              <w:adjustRightInd w:val="0"/>
              <w:spacing w:after="0" w:line="240" w:lineRule="auto"/>
              <w:jc w:val="both"/>
              <w:rPr>
                <w:rFonts w:cs="Arial"/>
                <w:b/>
                <w:bCs/>
                <w:kern w:val="32"/>
                <w:lang w:val="en-US"/>
              </w:rPr>
            </w:pPr>
          </w:p>
        </w:tc>
      </w:tr>
      <w:tr w:rsidR="00355834" w:rsidRPr="00CA416B" w14:paraId="07E937BB" w14:textId="77777777" w:rsidTr="42269FC0">
        <w:tc>
          <w:tcPr>
            <w:tcW w:w="2694" w:type="dxa"/>
            <w:vAlign w:val="center"/>
          </w:tcPr>
          <w:p w14:paraId="1047B1E1" w14:textId="77777777" w:rsidR="00355834" w:rsidRPr="00CA416B" w:rsidRDefault="00355834" w:rsidP="42269FC0">
            <w:pPr>
              <w:autoSpaceDE w:val="0"/>
              <w:autoSpaceDN w:val="0"/>
              <w:adjustRightInd w:val="0"/>
              <w:spacing w:after="0" w:line="240" w:lineRule="auto"/>
              <w:ind w:left="360"/>
              <w:rPr>
                <w:rFonts w:cs="Arial"/>
                <w:b/>
                <w:bCs/>
                <w:kern w:val="32"/>
                <w:lang w:val="en-US"/>
              </w:rPr>
            </w:pPr>
            <w:r w:rsidRPr="42269FC0">
              <w:rPr>
                <w:rFonts w:cs="Arial"/>
                <w:b/>
                <w:bCs/>
                <w:kern w:val="32"/>
                <w:lang w:val="en-US"/>
              </w:rPr>
              <w:t>H</w:t>
            </w:r>
            <w:r w:rsidR="00236BE9" w:rsidRPr="42269FC0">
              <w:rPr>
                <w:rFonts w:cs="Arial"/>
                <w:b/>
                <w:bCs/>
                <w:kern w:val="32"/>
                <w:lang w:val="en-US"/>
              </w:rPr>
              <w:t>&amp;</w:t>
            </w:r>
            <w:r w:rsidRPr="42269FC0">
              <w:rPr>
                <w:rFonts w:cs="Arial"/>
                <w:b/>
                <w:bCs/>
                <w:kern w:val="32"/>
                <w:lang w:val="en-US"/>
              </w:rPr>
              <w:t>S  MANAGER</w:t>
            </w:r>
          </w:p>
        </w:tc>
        <w:tc>
          <w:tcPr>
            <w:tcW w:w="6662" w:type="dxa"/>
            <w:vAlign w:val="center"/>
          </w:tcPr>
          <w:p w14:paraId="58319162" w14:textId="7F82C3CC" w:rsidR="00355834" w:rsidRPr="00CA416B" w:rsidRDefault="00355834" w:rsidP="00CD367E">
            <w:pPr>
              <w:numPr>
                <w:ilvl w:val="0"/>
                <w:numId w:val="32"/>
              </w:numPr>
              <w:autoSpaceDE w:val="0"/>
              <w:autoSpaceDN w:val="0"/>
              <w:adjustRightInd w:val="0"/>
              <w:spacing w:after="0" w:line="240" w:lineRule="auto"/>
              <w:ind w:left="598" w:hanging="425"/>
              <w:jc w:val="both"/>
              <w:rPr>
                <w:rFonts w:eastAsia="Times New Roman" w:cs="Arial"/>
                <w:lang w:val="en-US"/>
              </w:rPr>
            </w:pPr>
            <w:r w:rsidRPr="42269FC0">
              <w:rPr>
                <w:rFonts w:eastAsia="Times New Roman" w:cs="Arial"/>
                <w:lang w:val="en-US"/>
              </w:rPr>
              <w:t xml:space="preserve">Definition, </w:t>
            </w:r>
            <w:r w:rsidR="00955904" w:rsidRPr="42269FC0">
              <w:rPr>
                <w:rFonts w:eastAsia="Times New Roman" w:cs="Arial"/>
                <w:lang w:val="en-US"/>
              </w:rPr>
              <w:t>p</w:t>
            </w:r>
            <w:r w:rsidRPr="42269FC0">
              <w:rPr>
                <w:rFonts w:eastAsia="Times New Roman" w:cs="Arial"/>
                <w:lang w:val="en-US"/>
              </w:rPr>
              <w:t xml:space="preserve">lanning and maintenance of </w:t>
            </w:r>
            <w:r w:rsidR="00955904" w:rsidRPr="42269FC0">
              <w:rPr>
                <w:rFonts w:eastAsia="Times New Roman" w:cs="Arial"/>
                <w:lang w:val="en-US"/>
              </w:rPr>
              <w:t xml:space="preserve">the </w:t>
            </w:r>
            <w:r w:rsidR="00955904" w:rsidRPr="42269FC0">
              <w:rPr>
                <w:rStyle w:val="normaltextrun"/>
                <w:rFonts w:cs="Calibri"/>
                <w:lang w:val="en-US"/>
              </w:rPr>
              <w:t>health and safety</w:t>
            </w:r>
            <w:r w:rsidRPr="42269FC0">
              <w:rPr>
                <w:rFonts w:eastAsia="Times New Roman" w:cs="Arial"/>
                <w:lang w:val="en-US"/>
              </w:rPr>
              <w:t xml:space="preserve"> management system</w:t>
            </w:r>
          </w:p>
          <w:p w14:paraId="2BF25AF8" w14:textId="5AECE092" w:rsidR="00355834" w:rsidRPr="00CA416B" w:rsidRDefault="00355834" w:rsidP="00CD367E">
            <w:pPr>
              <w:numPr>
                <w:ilvl w:val="0"/>
                <w:numId w:val="32"/>
              </w:numPr>
              <w:autoSpaceDE w:val="0"/>
              <w:autoSpaceDN w:val="0"/>
              <w:adjustRightInd w:val="0"/>
              <w:spacing w:after="0" w:line="240" w:lineRule="auto"/>
              <w:ind w:left="598" w:hanging="425"/>
              <w:jc w:val="both"/>
              <w:rPr>
                <w:rFonts w:eastAsia="Times New Roman" w:cs="Arial"/>
                <w:lang w:val="en-US"/>
              </w:rPr>
            </w:pPr>
            <w:r w:rsidRPr="42269FC0">
              <w:rPr>
                <w:rFonts w:eastAsia="Times New Roman" w:cs="Arial"/>
                <w:lang w:val="en-US"/>
              </w:rPr>
              <w:lastRenderedPageBreak/>
              <w:t>Co-ordination of implementation of</w:t>
            </w:r>
            <w:r w:rsidR="00955904" w:rsidRPr="42269FC0">
              <w:rPr>
                <w:rFonts w:eastAsia="Times New Roman" w:cs="Arial"/>
                <w:lang w:val="en-US"/>
              </w:rPr>
              <w:t xml:space="preserve"> the</w:t>
            </w:r>
            <w:r w:rsidRPr="42269FC0">
              <w:rPr>
                <w:rFonts w:eastAsia="Times New Roman" w:cs="Arial"/>
                <w:lang w:val="en-US"/>
              </w:rPr>
              <w:t xml:space="preserve"> </w:t>
            </w:r>
            <w:r w:rsidR="00955904" w:rsidRPr="42269FC0">
              <w:rPr>
                <w:rStyle w:val="normaltextrun"/>
                <w:rFonts w:cs="Calibri"/>
                <w:lang w:val="en-US"/>
              </w:rPr>
              <w:t>health and safety</w:t>
            </w:r>
            <w:r w:rsidRPr="42269FC0">
              <w:rPr>
                <w:rFonts w:eastAsia="Times New Roman" w:cs="Arial"/>
                <w:lang w:val="en-US"/>
              </w:rPr>
              <w:t xml:space="preserve"> management system</w:t>
            </w:r>
          </w:p>
          <w:p w14:paraId="2E4AFADB" w14:textId="016BAF82" w:rsidR="00355834" w:rsidRPr="00CA416B" w:rsidRDefault="00355834" w:rsidP="00CD367E">
            <w:pPr>
              <w:numPr>
                <w:ilvl w:val="0"/>
                <w:numId w:val="32"/>
              </w:numPr>
              <w:autoSpaceDE w:val="0"/>
              <w:autoSpaceDN w:val="0"/>
              <w:adjustRightInd w:val="0"/>
              <w:spacing w:after="0" w:line="240" w:lineRule="auto"/>
              <w:ind w:left="598" w:hanging="425"/>
              <w:jc w:val="both"/>
              <w:rPr>
                <w:rFonts w:eastAsia="Times New Roman" w:cs="Arial"/>
                <w:lang w:val="en-US"/>
              </w:rPr>
            </w:pPr>
            <w:r w:rsidRPr="42269FC0">
              <w:rPr>
                <w:rFonts w:eastAsia="Times New Roman" w:cs="Arial"/>
                <w:lang w:val="en-US"/>
              </w:rPr>
              <w:t>Monitoring of achievement of objectives and targets</w:t>
            </w:r>
          </w:p>
          <w:p w14:paraId="10DC74F8" w14:textId="2056DC01" w:rsidR="00355834" w:rsidRPr="00CA416B" w:rsidRDefault="00355834" w:rsidP="00CD367E">
            <w:pPr>
              <w:numPr>
                <w:ilvl w:val="0"/>
                <w:numId w:val="32"/>
              </w:numPr>
              <w:autoSpaceDE w:val="0"/>
              <w:autoSpaceDN w:val="0"/>
              <w:adjustRightInd w:val="0"/>
              <w:spacing w:after="0" w:line="240" w:lineRule="auto"/>
              <w:ind w:left="598" w:hanging="425"/>
              <w:jc w:val="both"/>
              <w:rPr>
                <w:rFonts w:eastAsia="Times New Roman" w:cs="Arial"/>
                <w:lang w:val="en-US"/>
              </w:rPr>
            </w:pPr>
            <w:r w:rsidRPr="42269FC0">
              <w:rPr>
                <w:rFonts w:eastAsia="Times New Roman" w:cs="Arial"/>
                <w:lang w:val="en-US"/>
              </w:rPr>
              <w:t>Monitoring of health and safety and environmental performance</w:t>
            </w:r>
          </w:p>
          <w:p w14:paraId="3274F334" w14:textId="01ADB0E9" w:rsidR="00355834" w:rsidRPr="00CA416B" w:rsidRDefault="00355834" w:rsidP="00CD367E">
            <w:pPr>
              <w:numPr>
                <w:ilvl w:val="0"/>
                <w:numId w:val="32"/>
              </w:numPr>
              <w:autoSpaceDE w:val="0"/>
              <w:autoSpaceDN w:val="0"/>
              <w:adjustRightInd w:val="0"/>
              <w:spacing w:after="0" w:line="240" w:lineRule="auto"/>
              <w:ind w:left="598" w:hanging="425"/>
              <w:jc w:val="both"/>
              <w:rPr>
                <w:rFonts w:eastAsia="Times New Roman" w:cs="Arial"/>
                <w:lang w:val="en-US"/>
              </w:rPr>
            </w:pPr>
            <w:r w:rsidRPr="42269FC0">
              <w:rPr>
                <w:rFonts w:eastAsia="Times New Roman" w:cs="Arial"/>
                <w:lang w:val="en-US"/>
              </w:rPr>
              <w:t xml:space="preserve">Monitoring of compliance of personnel </w:t>
            </w:r>
          </w:p>
          <w:p w14:paraId="54BEFEF0" w14:textId="54B6CBFE" w:rsidR="00355834" w:rsidRPr="00CA416B" w:rsidRDefault="00355834" w:rsidP="00CD367E">
            <w:pPr>
              <w:numPr>
                <w:ilvl w:val="0"/>
                <w:numId w:val="32"/>
              </w:numPr>
              <w:autoSpaceDE w:val="0"/>
              <w:autoSpaceDN w:val="0"/>
              <w:adjustRightInd w:val="0"/>
              <w:spacing w:after="0" w:line="240" w:lineRule="auto"/>
              <w:ind w:left="598" w:hanging="425"/>
              <w:jc w:val="both"/>
              <w:rPr>
                <w:rFonts w:eastAsia="Times New Roman" w:cs="Arial"/>
                <w:lang w:val="en-US"/>
              </w:rPr>
            </w:pPr>
            <w:r w:rsidRPr="42269FC0">
              <w:rPr>
                <w:rFonts w:eastAsia="Times New Roman" w:cs="Arial"/>
                <w:lang w:val="en-US"/>
              </w:rPr>
              <w:t>Monitoring of compliance of subcontractors</w:t>
            </w:r>
          </w:p>
          <w:p w14:paraId="1A1AD41C" w14:textId="6807EFDF" w:rsidR="00355834" w:rsidRPr="00CA416B" w:rsidRDefault="00355834" w:rsidP="00CD367E">
            <w:pPr>
              <w:numPr>
                <w:ilvl w:val="0"/>
                <w:numId w:val="32"/>
              </w:numPr>
              <w:autoSpaceDE w:val="0"/>
              <w:autoSpaceDN w:val="0"/>
              <w:adjustRightInd w:val="0"/>
              <w:spacing w:after="0" w:line="240" w:lineRule="auto"/>
              <w:ind w:left="598" w:hanging="425"/>
              <w:jc w:val="both"/>
              <w:rPr>
                <w:rFonts w:eastAsia="Times New Roman" w:cs="Arial"/>
                <w:lang w:val="en-US"/>
              </w:rPr>
            </w:pPr>
            <w:r w:rsidRPr="42269FC0">
              <w:rPr>
                <w:rFonts w:eastAsia="Times New Roman" w:cs="Arial"/>
                <w:lang w:val="en-US"/>
              </w:rPr>
              <w:t>Monitoring of regulatory compliance</w:t>
            </w:r>
          </w:p>
          <w:p w14:paraId="396B755D" w14:textId="53B98FBB" w:rsidR="00355834" w:rsidRPr="00CA416B" w:rsidRDefault="00355834" w:rsidP="00CD367E">
            <w:pPr>
              <w:numPr>
                <w:ilvl w:val="0"/>
                <w:numId w:val="32"/>
              </w:numPr>
              <w:autoSpaceDE w:val="0"/>
              <w:autoSpaceDN w:val="0"/>
              <w:adjustRightInd w:val="0"/>
              <w:spacing w:after="0" w:line="240" w:lineRule="auto"/>
              <w:ind w:left="598" w:hanging="425"/>
              <w:jc w:val="both"/>
              <w:rPr>
                <w:rFonts w:eastAsia="Times New Roman" w:cs="Arial"/>
                <w:lang w:val="en-US"/>
              </w:rPr>
            </w:pPr>
            <w:r w:rsidRPr="42269FC0">
              <w:rPr>
                <w:rFonts w:eastAsia="Times New Roman" w:cs="Arial"/>
                <w:lang w:val="en-US"/>
              </w:rPr>
              <w:t>Tracking of regulatory change</w:t>
            </w:r>
          </w:p>
          <w:p w14:paraId="0625C9BA" w14:textId="6772DF51" w:rsidR="00355834" w:rsidRPr="00CA416B" w:rsidRDefault="00355834" w:rsidP="00CD367E">
            <w:pPr>
              <w:numPr>
                <w:ilvl w:val="0"/>
                <w:numId w:val="32"/>
              </w:numPr>
              <w:autoSpaceDE w:val="0"/>
              <w:autoSpaceDN w:val="0"/>
              <w:adjustRightInd w:val="0"/>
              <w:spacing w:after="0" w:line="240" w:lineRule="auto"/>
              <w:ind w:left="598" w:hanging="425"/>
              <w:jc w:val="both"/>
              <w:rPr>
                <w:rFonts w:eastAsia="Times New Roman" w:cs="Arial"/>
                <w:lang w:val="en-US"/>
              </w:rPr>
            </w:pPr>
            <w:r w:rsidRPr="42269FC0">
              <w:rPr>
                <w:rFonts w:eastAsia="Times New Roman" w:cs="Arial"/>
                <w:lang w:val="en-US"/>
              </w:rPr>
              <w:t>Monitoring of compliance with the standards</w:t>
            </w:r>
          </w:p>
          <w:p w14:paraId="58ABC4D0" w14:textId="1F053C62" w:rsidR="00355834" w:rsidRPr="00CA416B" w:rsidRDefault="00355834" w:rsidP="00CD367E">
            <w:pPr>
              <w:numPr>
                <w:ilvl w:val="0"/>
                <w:numId w:val="32"/>
              </w:numPr>
              <w:autoSpaceDE w:val="0"/>
              <w:autoSpaceDN w:val="0"/>
              <w:adjustRightInd w:val="0"/>
              <w:spacing w:after="0" w:line="240" w:lineRule="auto"/>
              <w:ind w:left="598" w:hanging="425"/>
              <w:jc w:val="both"/>
              <w:rPr>
                <w:rFonts w:eastAsia="Times New Roman" w:cs="Arial"/>
                <w:lang w:val="en-US"/>
              </w:rPr>
            </w:pPr>
            <w:r w:rsidRPr="42269FC0">
              <w:rPr>
                <w:rFonts w:eastAsia="Times New Roman" w:cs="Arial"/>
                <w:lang w:val="en-US"/>
              </w:rPr>
              <w:t>Technical direction and advice to management</w:t>
            </w:r>
          </w:p>
          <w:p w14:paraId="7B85D39F" w14:textId="66CE4E57" w:rsidR="00355834" w:rsidRPr="00CA416B" w:rsidRDefault="00355834" w:rsidP="00CD367E">
            <w:pPr>
              <w:numPr>
                <w:ilvl w:val="0"/>
                <w:numId w:val="32"/>
              </w:numPr>
              <w:autoSpaceDE w:val="0"/>
              <w:autoSpaceDN w:val="0"/>
              <w:adjustRightInd w:val="0"/>
              <w:spacing w:after="0" w:line="240" w:lineRule="auto"/>
              <w:ind w:left="598" w:hanging="425"/>
              <w:jc w:val="both"/>
              <w:rPr>
                <w:rFonts w:eastAsia="Times New Roman" w:cs="Arial"/>
                <w:lang w:val="en-US"/>
              </w:rPr>
            </w:pPr>
            <w:r w:rsidRPr="42269FC0">
              <w:rPr>
                <w:rFonts w:eastAsia="Times New Roman" w:cs="Arial"/>
                <w:lang w:val="en-US"/>
              </w:rPr>
              <w:t>Technical direction and advice to personnel</w:t>
            </w:r>
          </w:p>
          <w:p w14:paraId="2C94429E" w14:textId="1D4E465F" w:rsidR="00355834" w:rsidRPr="00CA416B" w:rsidRDefault="00355834" w:rsidP="00CD367E">
            <w:pPr>
              <w:numPr>
                <w:ilvl w:val="0"/>
                <w:numId w:val="32"/>
              </w:numPr>
              <w:autoSpaceDE w:val="0"/>
              <w:autoSpaceDN w:val="0"/>
              <w:adjustRightInd w:val="0"/>
              <w:spacing w:after="0" w:line="240" w:lineRule="auto"/>
              <w:ind w:left="598" w:hanging="425"/>
              <w:jc w:val="both"/>
              <w:rPr>
                <w:rFonts w:eastAsia="Times New Roman" w:cs="Arial"/>
                <w:lang w:val="en-US"/>
              </w:rPr>
            </w:pPr>
            <w:r w:rsidRPr="42269FC0">
              <w:rPr>
                <w:rFonts w:eastAsia="Times New Roman" w:cs="Arial"/>
                <w:lang w:val="en-US"/>
              </w:rPr>
              <w:t>Technical direction and advice to subcontractors</w:t>
            </w:r>
          </w:p>
          <w:p w14:paraId="29F0A0BE" w14:textId="5F932F6A" w:rsidR="00355834" w:rsidRPr="00CA416B" w:rsidRDefault="00355834" w:rsidP="00CD367E">
            <w:pPr>
              <w:numPr>
                <w:ilvl w:val="0"/>
                <w:numId w:val="32"/>
              </w:numPr>
              <w:autoSpaceDE w:val="0"/>
              <w:autoSpaceDN w:val="0"/>
              <w:adjustRightInd w:val="0"/>
              <w:spacing w:after="0" w:line="240" w:lineRule="auto"/>
              <w:ind w:left="598" w:hanging="425"/>
              <w:jc w:val="both"/>
              <w:rPr>
                <w:rFonts w:eastAsia="Times New Roman" w:cs="Arial"/>
                <w:lang w:val="en-US"/>
              </w:rPr>
            </w:pPr>
            <w:r w:rsidRPr="42269FC0">
              <w:rPr>
                <w:rFonts w:eastAsia="Times New Roman" w:cs="Arial"/>
                <w:lang w:val="en-US"/>
              </w:rPr>
              <w:t xml:space="preserve">Preparation, organization and delivery of </w:t>
            </w:r>
            <w:r w:rsidR="00955904" w:rsidRPr="42269FC0">
              <w:rPr>
                <w:rStyle w:val="normaltextrun"/>
                <w:rFonts w:cs="Calibri"/>
                <w:lang w:val="en-US"/>
              </w:rPr>
              <w:t>health and safety</w:t>
            </w:r>
            <w:r w:rsidRPr="42269FC0">
              <w:rPr>
                <w:rFonts w:eastAsia="Times New Roman" w:cs="Arial"/>
                <w:lang w:val="en-US"/>
              </w:rPr>
              <w:t xml:space="preserve"> training </w:t>
            </w:r>
          </w:p>
          <w:p w14:paraId="31950C7D" w14:textId="57EB6177" w:rsidR="00355834" w:rsidRPr="00CA416B" w:rsidRDefault="00355834" w:rsidP="00CD367E">
            <w:pPr>
              <w:numPr>
                <w:ilvl w:val="0"/>
                <w:numId w:val="32"/>
              </w:numPr>
              <w:autoSpaceDE w:val="0"/>
              <w:autoSpaceDN w:val="0"/>
              <w:adjustRightInd w:val="0"/>
              <w:spacing w:after="0" w:line="240" w:lineRule="auto"/>
              <w:ind w:left="598" w:hanging="425"/>
              <w:jc w:val="both"/>
              <w:rPr>
                <w:rFonts w:eastAsia="Times New Roman" w:cs="Arial"/>
                <w:lang w:val="en-US"/>
              </w:rPr>
            </w:pPr>
            <w:r w:rsidRPr="42269FC0">
              <w:rPr>
                <w:rFonts w:eastAsia="Times New Roman" w:cs="Arial"/>
                <w:lang w:val="en-US"/>
              </w:rPr>
              <w:t>Preparation of health and safety and environmental reports</w:t>
            </w:r>
          </w:p>
          <w:p w14:paraId="79D6EDEA" w14:textId="267549FC" w:rsidR="00355834" w:rsidRPr="00CA416B" w:rsidRDefault="00355834" w:rsidP="00CD367E">
            <w:pPr>
              <w:numPr>
                <w:ilvl w:val="0"/>
                <w:numId w:val="32"/>
              </w:numPr>
              <w:autoSpaceDE w:val="0"/>
              <w:autoSpaceDN w:val="0"/>
              <w:adjustRightInd w:val="0"/>
              <w:spacing w:after="0" w:line="240" w:lineRule="auto"/>
              <w:ind w:left="598" w:hanging="425"/>
              <w:jc w:val="both"/>
              <w:rPr>
                <w:rFonts w:eastAsia="Times New Roman" w:cs="Arial"/>
                <w:lang w:val="en-US"/>
              </w:rPr>
            </w:pPr>
            <w:r w:rsidRPr="42269FC0">
              <w:rPr>
                <w:rFonts w:eastAsia="Times New Roman" w:cs="Arial"/>
                <w:lang w:val="en-US"/>
              </w:rPr>
              <w:t>Preparation of regulatory reports</w:t>
            </w:r>
          </w:p>
          <w:p w14:paraId="6129D0DF" w14:textId="379478A7" w:rsidR="00355834" w:rsidRPr="00CA416B" w:rsidRDefault="00355834" w:rsidP="00CD367E">
            <w:pPr>
              <w:numPr>
                <w:ilvl w:val="0"/>
                <w:numId w:val="32"/>
              </w:numPr>
              <w:autoSpaceDE w:val="0"/>
              <w:autoSpaceDN w:val="0"/>
              <w:adjustRightInd w:val="0"/>
              <w:spacing w:after="0" w:line="240" w:lineRule="auto"/>
              <w:ind w:left="598" w:hanging="425"/>
              <w:jc w:val="both"/>
              <w:rPr>
                <w:rFonts w:eastAsia="Times New Roman" w:cs="Arial"/>
                <w:lang w:val="en-US"/>
              </w:rPr>
            </w:pPr>
            <w:r w:rsidRPr="42269FC0">
              <w:rPr>
                <w:rFonts w:eastAsia="Times New Roman" w:cs="Arial"/>
                <w:lang w:val="en-US"/>
              </w:rPr>
              <w:t xml:space="preserve">Review and approval of </w:t>
            </w:r>
            <w:r w:rsidR="00955904" w:rsidRPr="42269FC0">
              <w:rPr>
                <w:rFonts w:eastAsia="Times New Roman" w:cs="Arial"/>
                <w:lang w:val="en-US"/>
              </w:rPr>
              <w:t>r</w:t>
            </w:r>
            <w:r w:rsidRPr="42269FC0">
              <w:rPr>
                <w:rFonts w:eastAsia="Times New Roman" w:cs="Arial"/>
                <w:lang w:val="en-US"/>
              </w:rPr>
              <w:t xml:space="preserve">isk </w:t>
            </w:r>
            <w:r w:rsidR="00955904" w:rsidRPr="42269FC0">
              <w:rPr>
                <w:rFonts w:eastAsia="Times New Roman" w:cs="Arial"/>
                <w:lang w:val="en-US"/>
              </w:rPr>
              <w:t>a</w:t>
            </w:r>
            <w:r w:rsidRPr="42269FC0">
              <w:rPr>
                <w:rFonts w:eastAsia="Times New Roman" w:cs="Arial"/>
                <w:lang w:val="en-US"/>
              </w:rPr>
              <w:t xml:space="preserve">ssessments and </w:t>
            </w:r>
            <w:r w:rsidR="00955904" w:rsidRPr="42269FC0">
              <w:rPr>
                <w:rFonts w:eastAsia="Times New Roman" w:cs="Arial"/>
                <w:lang w:val="en-US"/>
              </w:rPr>
              <w:t>m</w:t>
            </w:r>
            <w:r w:rsidRPr="42269FC0">
              <w:rPr>
                <w:rFonts w:eastAsia="Times New Roman" w:cs="Arial"/>
                <w:lang w:val="en-US"/>
              </w:rPr>
              <w:t xml:space="preserve">ethod </w:t>
            </w:r>
            <w:r w:rsidR="00955904" w:rsidRPr="42269FC0">
              <w:rPr>
                <w:rFonts w:eastAsia="Times New Roman" w:cs="Arial"/>
                <w:lang w:val="en-US"/>
              </w:rPr>
              <w:t>s</w:t>
            </w:r>
            <w:r w:rsidRPr="42269FC0">
              <w:rPr>
                <w:rFonts w:eastAsia="Times New Roman" w:cs="Arial"/>
                <w:lang w:val="en-US"/>
              </w:rPr>
              <w:t>tatements</w:t>
            </w:r>
          </w:p>
          <w:p w14:paraId="1B6C9C8A" w14:textId="05969F6F" w:rsidR="00355834" w:rsidRDefault="00355834" w:rsidP="00CD367E">
            <w:pPr>
              <w:numPr>
                <w:ilvl w:val="0"/>
                <w:numId w:val="32"/>
              </w:numPr>
              <w:autoSpaceDE w:val="0"/>
              <w:autoSpaceDN w:val="0"/>
              <w:adjustRightInd w:val="0"/>
              <w:spacing w:after="0" w:line="240" w:lineRule="auto"/>
              <w:ind w:left="598" w:hanging="425"/>
              <w:jc w:val="both"/>
              <w:rPr>
                <w:rFonts w:eastAsia="Times New Roman" w:cs="Arial"/>
                <w:lang w:val="en-US"/>
              </w:rPr>
            </w:pPr>
            <w:r w:rsidRPr="42269FC0">
              <w:rPr>
                <w:rFonts w:eastAsia="Times New Roman" w:cs="Arial"/>
                <w:lang w:val="en-US"/>
              </w:rPr>
              <w:t>Investigation of health and safety and environmental accidents</w:t>
            </w:r>
          </w:p>
          <w:p w14:paraId="1DA6542E" w14:textId="77777777" w:rsidR="00236BE9" w:rsidRPr="001B250D" w:rsidRDefault="00236BE9" w:rsidP="00236BE9">
            <w:pPr>
              <w:autoSpaceDE w:val="0"/>
              <w:autoSpaceDN w:val="0"/>
              <w:adjustRightInd w:val="0"/>
              <w:spacing w:after="0" w:line="240" w:lineRule="auto"/>
              <w:ind w:left="598"/>
              <w:jc w:val="both"/>
              <w:rPr>
                <w:rFonts w:eastAsia="Times New Roman" w:cs="Arial"/>
                <w:lang w:val="en-US"/>
              </w:rPr>
            </w:pPr>
          </w:p>
        </w:tc>
      </w:tr>
      <w:tr w:rsidR="00355834" w:rsidRPr="00CA416B" w14:paraId="5C6ADD72" w14:textId="77777777" w:rsidTr="42269FC0">
        <w:tc>
          <w:tcPr>
            <w:tcW w:w="2694" w:type="dxa"/>
            <w:vAlign w:val="center"/>
          </w:tcPr>
          <w:p w14:paraId="7CDE8532" w14:textId="77777777" w:rsidR="00355834" w:rsidRPr="00CA416B" w:rsidRDefault="00355834" w:rsidP="42269FC0">
            <w:pPr>
              <w:autoSpaceDE w:val="0"/>
              <w:autoSpaceDN w:val="0"/>
              <w:adjustRightInd w:val="0"/>
              <w:spacing w:after="0" w:line="240" w:lineRule="auto"/>
              <w:ind w:left="360"/>
              <w:rPr>
                <w:rFonts w:cs="Arial"/>
                <w:b/>
                <w:bCs/>
                <w:kern w:val="32"/>
                <w:lang w:val="en-US"/>
              </w:rPr>
            </w:pPr>
            <w:r w:rsidRPr="42269FC0">
              <w:rPr>
                <w:rFonts w:cs="Arial"/>
                <w:b/>
                <w:bCs/>
                <w:kern w:val="32"/>
                <w:lang w:val="en-US"/>
              </w:rPr>
              <w:lastRenderedPageBreak/>
              <w:t>H</w:t>
            </w:r>
            <w:r w:rsidR="006E6EB9" w:rsidRPr="42269FC0">
              <w:rPr>
                <w:rFonts w:cs="Arial"/>
                <w:b/>
                <w:bCs/>
                <w:kern w:val="32"/>
                <w:lang w:val="en-US"/>
              </w:rPr>
              <w:t xml:space="preserve">EALTH AND </w:t>
            </w:r>
            <w:r w:rsidRPr="42269FC0">
              <w:rPr>
                <w:rFonts w:cs="Arial"/>
                <w:b/>
                <w:bCs/>
                <w:kern w:val="32"/>
                <w:lang w:val="en-US"/>
              </w:rPr>
              <w:t>S</w:t>
            </w:r>
            <w:r w:rsidR="006E6EB9" w:rsidRPr="42269FC0">
              <w:rPr>
                <w:rFonts w:cs="Arial"/>
                <w:b/>
                <w:bCs/>
                <w:kern w:val="32"/>
                <w:lang w:val="en-US"/>
              </w:rPr>
              <w:t>AFETY</w:t>
            </w:r>
            <w:r w:rsidR="00415BBA" w:rsidRPr="42269FC0">
              <w:rPr>
                <w:rFonts w:cs="Arial"/>
                <w:b/>
                <w:bCs/>
                <w:kern w:val="32"/>
                <w:lang w:val="en-US"/>
              </w:rPr>
              <w:t xml:space="preserve"> OFFICERS/ </w:t>
            </w:r>
            <w:r w:rsidRPr="42269FC0">
              <w:rPr>
                <w:rFonts w:cs="Arial"/>
                <w:b/>
                <w:bCs/>
                <w:kern w:val="32"/>
                <w:lang w:val="en-US"/>
              </w:rPr>
              <w:t>SUPERVISORS</w:t>
            </w:r>
          </w:p>
        </w:tc>
        <w:tc>
          <w:tcPr>
            <w:tcW w:w="6662" w:type="dxa"/>
            <w:vAlign w:val="center"/>
          </w:tcPr>
          <w:p w14:paraId="7FCE648E" w14:textId="6C23CD77" w:rsidR="00355834" w:rsidRPr="00CA416B" w:rsidRDefault="00355834" w:rsidP="00CD367E">
            <w:pPr>
              <w:numPr>
                <w:ilvl w:val="0"/>
                <w:numId w:val="32"/>
              </w:numPr>
              <w:autoSpaceDE w:val="0"/>
              <w:autoSpaceDN w:val="0"/>
              <w:adjustRightInd w:val="0"/>
              <w:spacing w:after="0" w:line="240" w:lineRule="auto"/>
              <w:ind w:left="598" w:hanging="425"/>
              <w:jc w:val="both"/>
              <w:rPr>
                <w:rFonts w:eastAsia="Times New Roman" w:cs="Arial"/>
                <w:lang w:val="en-US"/>
              </w:rPr>
            </w:pPr>
            <w:r w:rsidRPr="42269FC0">
              <w:rPr>
                <w:rFonts w:eastAsia="Times New Roman" w:cs="Arial"/>
                <w:lang w:val="en-US"/>
              </w:rPr>
              <w:t xml:space="preserve">Implementation of </w:t>
            </w:r>
            <w:r w:rsidR="00955904" w:rsidRPr="42269FC0">
              <w:rPr>
                <w:rStyle w:val="normaltextrun"/>
                <w:rFonts w:cs="Calibri"/>
                <w:lang w:val="en-US"/>
              </w:rPr>
              <w:t>health and safety</w:t>
            </w:r>
            <w:r w:rsidRPr="42269FC0">
              <w:rPr>
                <w:rFonts w:eastAsia="Times New Roman" w:cs="Arial"/>
                <w:lang w:val="en-US"/>
              </w:rPr>
              <w:t xml:space="preserve"> management system </w:t>
            </w:r>
          </w:p>
          <w:p w14:paraId="26573B7D" w14:textId="43F79C5A" w:rsidR="00355834" w:rsidRPr="00CA416B" w:rsidRDefault="00355834" w:rsidP="00CD367E">
            <w:pPr>
              <w:numPr>
                <w:ilvl w:val="0"/>
                <w:numId w:val="32"/>
              </w:numPr>
              <w:autoSpaceDE w:val="0"/>
              <w:autoSpaceDN w:val="0"/>
              <w:adjustRightInd w:val="0"/>
              <w:spacing w:after="0" w:line="240" w:lineRule="auto"/>
              <w:ind w:left="598" w:hanging="425"/>
              <w:jc w:val="both"/>
              <w:rPr>
                <w:rFonts w:eastAsia="Times New Roman" w:cs="Arial"/>
                <w:lang w:val="en-US"/>
              </w:rPr>
            </w:pPr>
            <w:r w:rsidRPr="42269FC0">
              <w:rPr>
                <w:rFonts w:eastAsia="Times New Roman" w:cs="Arial"/>
                <w:lang w:val="en-US"/>
              </w:rPr>
              <w:t>Support and advi</w:t>
            </w:r>
            <w:r w:rsidR="00955904" w:rsidRPr="42269FC0">
              <w:rPr>
                <w:rFonts w:eastAsia="Times New Roman" w:cs="Arial"/>
                <w:lang w:val="en-US"/>
              </w:rPr>
              <w:t>se</w:t>
            </w:r>
            <w:r w:rsidRPr="42269FC0">
              <w:rPr>
                <w:rFonts w:eastAsia="Times New Roman" w:cs="Arial"/>
                <w:lang w:val="en-US"/>
              </w:rPr>
              <w:t xml:space="preserve"> site personnel so as to prevent injury to personnel, damage to </w:t>
            </w:r>
            <w:r w:rsidR="00955904" w:rsidRPr="42269FC0">
              <w:rPr>
                <w:rFonts w:eastAsia="Times New Roman" w:cs="Arial"/>
                <w:lang w:val="en-US"/>
              </w:rPr>
              <w:t>p</w:t>
            </w:r>
            <w:r w:rsidRPr="42269FC0">
              <w:rPr>
                <w:rFonts w:eastAsia="Times New Roman" w:cs="Arial"/>
                <w:lang w:val="en-US"/>
              </w:rPr>
              <w:t>lant and equipment, fire, ensuring environmental protection and site security</w:t>
            </w:r>
          </w:p>
          <w:p w14:paraId="2E32EA6D" w14:textId="76E94DE4" w:rsidR="00355834" w:rsidRPr="00CA416B" w:rsidRDefault="00355834" w:rsidP="00CD367E">
            <w:pPr>
              <w:numPr>
                <w:ilvl w:val="0"/>
                <w:numId w:val="32"/>
              </w:numPr>
              <w:autoSpaceDE w:val="0"/>
              <w:autoSpaceDN w:val="0"/>
              <w:adjustRightInd w:val="0"/>
              <w:spacing w:after="0" w:line="240" w:lineRule="auto"/>
              <w:ind w:left="598" w:hanging="425"/>
              <w:jc w:val="both"/>
              <w:rPr>
                <w:rFonts w:eastAsia="Times New Roman" w:cs="Arial"/>
                <w:lang w:val="en-US"/>
              </w:rPr>
            </w:pPr>
            <w:r w:rsidRPr="42269FC0">
              <w:rPr>
                <w:rFonts w:eastAsia="Times New Roman" w:cs="Arial"/>
                <w:lang w:val="en-US"/>
              </w:rPr>
              <w:t>Monitoring compliance on site with all relevant statutory, regulatory, contractual and company requirements</w:t>
            </w:r>
          </w:p>
          <w:p w14:paraId="196404A8" w14:textId="61D1A388" w:rsidR="00355834" w:rsidRPr="00CA416B" w:rsidRDefault="00355834" w:rsidP="00CD367E">
            <w:pPr>
              <w:numPr>
                <w:ilvl w:val="0"/>
                <w:numId w:val="32"/>
              </w:numPr>
              <w:autoSpaceDE w:val="0"/>
              <w:autoSpaceDN w:val="0"/>
              <w:adjustRightInd w:val="0"/>
              <w:spacing w:after="0" w:line="240" w:lineRule="auto"/>
              <w:ind w:left="598" w:hanging="425"/>
              <w:jc w:val="both"/>
              <w:rPr>
                <w:rFonts w:eastAsia="Times New Roman" w:cs="Arial"/>
                <w:lang w:val="en-US"/>
              </w:rPr>
            </w:pPr>
            <w:r w:rsidRPr="42269FC0">
              <w:rPr>
                <w:rFonts w:eastAsia="Times New Roman" w:cs="Arial"/>
                <w:lang w:val="en-US"/>
              </w:rPr>
              <w:t xml:space="preserve">Monitor the effectiveness of the </w:t>
            </w:r>
            <w:r w:rsidR="00955904" w:rsidRPr="42269FC0">
              <w:rPr>
                <w:rFonts w:eastAsia="Times New Roman" w:cs="Arial"/>
                <w:lang w:val="en-US"/>
              </w:rPr>
              <w:t>H</w:t>
            </w:r>
            <w:r w:rsidR="00955904" w:rsidRPr="42269FC0">
              <w:rPr>
                <w:rStyle w:val="normaltextrun"/>
                <w:rFonts w:cs="Calibri"/>
                <w:lang w:val="en-US"/>
              </w:rPr>
              <w:t>ealth and Safety</w:t>
            </w:r>
            <w:r w:rsidR="00955904" w:rsidRPr="42269FC0">
              <w:rPr>
                <w:rFonts w:cs="Arial"/>
                <w:lang w:val="en-US"/>
              </w:rPr>
              <w:t xml:space="preserve"> </w:t>
            </w:r>
            <w:r w:rsidRPr="42269FC0">
              <w:rPr>
                <w:rFonts w:eastAsia="Times New Roman" w:cs="Arial"/>
                <w:lang w:val="en-US"/>
              </w:rPr>
              <w:t>System</w:t>
            </w:r>
          </w:p>
          <w:p w14:paraId="2933052C" w14:textId="7356B3B9" w:rsidR="00355834" w:rsidRPr="00CA416B" w:rsidRDefault="00355834" w:rsidP="00CD367E">
            <w:pPr>
              <w:numPr>
                <w:ilvl w:val="0"/>
                <w:numId w:val="32"/>
              </w:numPr>
              <w:autoSpaceDE w:val="0"/>
              <w:autoSpaceDN w:val="0"/>
              <w:adjustRightInd w:val="0"/>
              <w:spacing w:after="0" w:line="240" w:lineRule="auto"/>
              <w:ind w:left="598" w:hanging="425"/>
              <w:jc w:val="both"/>
              <w:rPr>
                <w:rFonts w:eastAsia="Times New Roman" w:cs="Arial"/>
                <w:lang w:val="en-US"/>
              </w:rPr>
            </w:pPr>
            <w:r w:rsidRPr="42269FC0">
              <w:rPr>
                <w:rFonts w:eastAsia="Times New Roman" w:cs="Arial"/>
                <w:lang w:val="en-US"/>
              </w:rPr>
              <w:t>Monitoring application and availability of pre</w:t>
            </w:r>
            <w:r w:rsidR="00955904" w:rsidRPr="42269FC0">
              <w:rPr>
                <w:rFonts w:eastAsia="Times New Roman" w:cs="Arial"/>
                <w:lang w:val="en-US"/>
              </w:rPr>
              <w:t>-</w:t>
            </w:r>
            <w:r w:rsidRPr="42269FC0">
              <w:rPr>
                <w:rFonts w:eastAsia="Times New Roman" w:cs="Arial"/>
                <w:lang w:val="en-US"/>
              </w:rPr>
              <w:t>job checklists</w:t>
            </w:r>
          </w:p>
          <w:p w14:paraId="56F66DC5" w14:textId="2F52D2B5" w:rsidR="00355834" w:rsidRPr="00CA416B" w:rsidRDefault="00355834" w:rsidP="00CD367E">
            <w:pPr>
              <w:numPr>
                <w:ilvl w:val="0"/>
                <w:numId w:val="32"/>
              </w:numPr>
              <w:autoSpaceDE w:val="0"/>
              <w:autoSpaceDN w:val="0"/>
              <w:adjustRightInd w:val="0"/>
              <w:spacing w:after="0" w:line="240" w:lineRule="auto"/>
              <w:ind w:left="598" w:hanging="425"/>
              <w:jc w:val="both"/>
              <w:rPr>
                <w:rFonts w:eastAsia="Times New Roman" w:cs="Arial"/>
                <w:lang w:val="en-US"/>
              </w:rPr>
            </w:pPr>
            <w:r w:rsidRPr="42269FC0">
              <w:rPr>
                <w:rFonts w:eastAsia="Times New Roman" w:cs="Arial"/>
                <w:lang w:val="en-US"/>
              </w:rPr>
              <w:t xml:space="preserve">Co-ordinate activities with the </w:t>
            </w:r>
            <w:r w:rsidR="00955904" w:rsidRPr="42269FC0">
              <w:rPr>
                <w:rFonts w:eastAsia="Times New Roman" w:cs="Arial"/>
                <w:lang w:val="en-US"/>
              </w:rPr>
              <w:t>l</w:t>
            </w:r>
            <w:r w:rsidRPr="42269FC0">
              <w:rPr>
                <w:rFonts w:eastAsia="Times New Roman" w:cs="Arial"/>
                <w:lang w:val="en-US"/>
              </w:rPr>
              <w:t xml:space="preserve">ine </w:t>
            </w:r>
            <w:r w:rsidR="00955904" w:rsidRPr="42269FC0">
              <w:rPr>
                <w:rFonts w:eastAsia="Times New Roman" w:cs="Arial"/>
                <w:lang w:val="en-US"/>
              </w:rPr>
              <w:t>m</w:t>
            </w:r>
            <w:r w:rsidRPr="42269FC0">
              <w:rPr>
                <w:rFonts w:eastAsia="Times New Roman" w:cs="Arial"/>
                <w:lang w:val="en-US"/>
              </w:rPr>
              <w:t xml:space="preserve">anagers, </w:t>
            </w:r>
            <w:r w:rsidR="00955904" w:rsidRPr="42269FC0">
              <w:rPr>
                <w:rFonts w:eastAsia="Times New Roman" w:cs="Arial"/>
                <w:lang w:val="en-US"/>
              </w:rPr>
              <w:t>r</w:t>
            </w:r>
            <w:r w:rsidRPr="42269FC0">
              <w:rPr>
                <w:rFonts w:eastAsia="Times New Roman" w:cs="Arial"/>
                <w:lang w:val="en-US"/>
              </w:rPr>
              <w:t xml:space="preserve">esponsible </w:t>
            </w:r>
            <w:r w:rsidR="00955904" w:rsidRPr="42269FC0">
              <w:rPr>
                <w:rFonts w:eastAsia="Times New Roman" w:cs="Arial"/>
                <w:lang w:val="en-US"/>
              </w:rPr>
              <w:t>e</w:t>
            </w:r>
            <w:r w:rsidRPr="42269FC0">
              <w:rPr>
                <w:rFonts w:eastAsia="Times New Roman" w:cs="Arial"/>
                <w:lang w:val="en-US"/>
              </w:rPr>
              <w:t xml:space="preserve">ngineers and </w:t>
            </w:r>
            <w:r w:rsidR="00955904" w:rsidRPr="42269FC0">
              <w:rPr>
                <w:rFonts w:eastAsia="Times New Roman" w:cs="Arial"/>
                <w:lang w:val="en-US"/>
              </w:rPr>
              <w:t>s</w:t>
            </w:r>
            <w:r w:rsidRPr="42269FC0">
              <w:rPr>
                <w:rFonts w:eastAsia="Times New Roman" w:cs="Arial"/>
                <w:lang w:val="en-US"/>
              </w:rPr>
              <w:t xml:space="preserve">ubcontractors with respect to </w:t>
            </w:r>
            <w:r w:rsidR="00955904" w:rsidRPr="42269FC0">
              <w:rPr>
                <w:rStyle w:val="normaltextrun"/>
                <w:rFonts w:cs="Calibri"/>
                <w:lang w:val="en-US"/>
              </w:rPr>
              <w:t>health and safety</w:t>
            </w:r>
            <w:r w:rsidRPr="42269FC0">
              <w:rPr>
                <w:rFonts w:eastAsia="Times New Roman" w:cs="Arial"/>
                <w:lang w:val="en-US"/>
              </w:rPr>
              <w:t xml:space="preserve"> requirements</w:t>
            </w:r>
          </w:p>
          <w:p w14:paraId="61170073" w14:textId="156E87F2" w:rsidR="00355834" w:rsidRPr="00CA416B" w:rsidRDefault="00355834" w:rsidP="00CD367E">
            <w:pPr>
              <w:numPr>
                <w:ilvl w:val="0"/>
                <w:numId w:val="32"/>
              </w:numPr>
              <w:autoSpaceDE w:val="0"/>
              <w:autoSpaceDN w:val="0"/>
              <w:adjustRightInd w:val="0"/>
              <w:spacing w:after="0" w:line="240" w:lineRule="auto"/>
              <w:ind w:left="598" w:hanging="425"/>
              <w:jc w:val="both"/>
              <w:rPr>
                <w:rFonts w:eastAsia="Times New Roman" w:cs="Arial"/>
                <w:lang w:val="en-US"/>
              </w:rPr>
            </w:pPr>
            <w:r w:rsidRPr="42269FC0">
              <w:rPr>
                <w:rFonts w:eastAsia="Times New Roman" w:cs="Arial"/>
                <w:lang w:val="en-US"/>
              </w:rPr>
              <w:t xml:space="preserve">Ensure that </w:t>
            </w:r>
            <w:r w:rsidR="00955904" w:rsidRPr="42269FC0">
              <w:rPr>
                <w:rFonts w:eastAsia="Times New Roman" w:cs="Arial"/>
                <w:lang w:val="en-US"/>
              </w:rPr>
              <w:t>a</w:t>
            </w:r>
            <w:r w:rsidRPr="42269FC0">
              <w:rPr>
                <w:rFonts w:eastAsia="Times New Roman" w:cs="Arial"/>
                <w:lang w:val="en-US"/>
              </w:rPr>
              <w:t>ccidents/</w:t>
            </w:r>
            <w:r w:rsidR="00955904" w:rsidRPr="42269FC0">
              <w:rPr>
                <w:rFonts w:eastAsia="Times New Roman" w:cs="Arial"/>
                <w:lang w:val="en-US"/>
              </w:rPr>
              <w:t>i</w:t>
            </w:r>
            <w:r w:rsidRPr="42269FC0">
              <w:rPr>
                <w:rFonts w:eastAsia="Times New Roman" w:cs="Arial"/>
                <w:lang w:val="en-US"/>
              </w:rPr>
              <w:t>ncidents are recorded, investigated and analyzed</w:t>
            </w:r>
          </w:p>
          <w:p w14:paraId="6A217D4E" w14:textId="21B8E709" w:rsidR="00355834" w:rsidRPr="00CA416B" w:rsidRDefault="00355834" w:rsidP="00CD367E">
            <w:pPr>
              <w:numPr>
                <w:ilvl w:val="0"/>
                <w:numId w:val="32"/>
              </w:numPr>
              <w:autoSpaceDE w:val="0"/>
              <w:autoSpaceDN w:val="0"/>
              <w:adjustRightInd w:val="0"/>
              <w:spacing w:after="0" w:line="240" w:lineRule="auto"/>
              <w:ind w:left="598" w:hanging="425"/>
              <w:jc w:val="both"/>
              <w:rPr>
                <w:rFonts w:eastAsia="Times New Roman" w:cs="Arial"/>
                <w:lang w:val="en-US"/>
              </w:rPr>
            </w:pPr>
            <w:r w:rsidRPr="42269FC0">
              <w:rPr>
                <w:rFonts w:eastAsia="Times New Roman" w:cs="Arial"/>
                <w:lang w:val="en-US"/>
              </w:rPr>
              <w:t xml:space="preserve">Maintain appropriate records and documentation for the duration of the </w:t>
            </w:r>
            <w:r w:rsidR="001B0672" w:rsidRPr="42269FC0">
              <w:rPr>
                <w:rFonts w:eastAsia="Times New Roman" w:cs="Arial"/>
                <w:lang w:val="en-US"/>
              </w:rPr>
              <w:t>Works</w:t>
            </w:r>
          </w:p>
          <w:p w14:paraId="15B23EF4" w14:textId="3B4AFEE2" w:rsidR="00355834" w:rsidRDefault="00355834" w:rsidP="00CD367E">
            <w:pPr>
              <w:numPr>
                <w:ilvl w:val="0"/>
                <w:numId w:val="32"/>
              </w:numPr>
              <w:autoSpaceDE w:val="0"/>
              <w:autoSpaceDN w:val="0"/>
              <w:adjustRightInd w:val="0"/>
              <w:spacing w:after="0" w:line="240" w:lineRule="auto"/>
              <w:ind w:left="598" w:hanging="425"/>
              <w:jc w:val="both"/>
              <w:rPr>
                <w:rFonts w:eastAsia="Times New Roman" w:cs="Arial"/>
                <w:lang w:val="en-US"/>
              </w:rPr>
            </w:pPr>
            <w:r w:rsidRPr="42269FC0">
              <w:rPr>
                <w:rFonts w:eastAsia="Times New Roman" w:cs="Arial"/>
                <w:lang w:val="en-US"/>
              </w:rPr>
              <w:t xml:space="preserve">Day-to-day site inspections of equipment, machinery, PPE, excavations, scaffoldings, confined spaces, etc. and fill in checklists </w:t>
            </w:r>
          </w:p>
          <w:p w14:paraId="3041E394" w14:textId="77777777" w:rsidR="00236BE9" w:rsidRPr="00CA416B" w:rsidRDefault="00236BE9" w:rsidP="00236BE9">
            <w:pPr>
              <w:autoSpaceDE w:val="0"/>
              <w:autoSpaceDN w:val="0"/>
              <w:adjustRightInd w:val="0"/>
              <w:spacing w:after="0" w:line="240" w:lineRule="auto"/>
              <w:ind w:left="598"/>
              <w:jc w:val="both"/>
              <w:rPr>
                <w:rFonts w:eastAsia="Times New Roman" w:cs="Arial"/>
                <w:lang w:val="en-US"/>
              </w:rPr>
            </w:pPr>
          </w:p>
        </w:tc>
      </w:tr>
      <w:tr w:rsidR="00355834" w:rsidRPr="00CA416B" w14:paraId="3937B595" w14:textId="77777777" w:rsidTr="42269FC0">
        <w:tc>
          <w:tcPr>
            <w:tcW w:w="2694" w:type="dxa"/>
            <w:vAlign w:val="center"/>
          </w:tcPr>
          <w:p w14:paraId="580C50AE" w14:textId="77777777" w:rsidR="00415BBA" w:rsidRDefault="00415BBA" w:rsidP="42269FC0">
            <w:pPr>
              <w:autoSpaceDE w:val="0"/>
              <w:autoSpaceDN w:val="0"/>
              <w:adjustRightInd w:val="0"/>
              <w:spacing w:after="0" w:line="240" w:lineRule="auto"/>
              <w:ind w:left="360"/>
              <w:rPr>
                <w:rFonts w:cs="Arial"/>
                <w:b/>
                <w:bCs/>
                <w:kern w:val="32"/>
                <w:lang w:val="en-US"/>
              </w:rPr>
            </w:pPr>
            <w:r w:rsidRPr="42269FC0">
              <w:rPr>
                <w:rFonts w:cs="Arial"/>
                <w:b/>
                <w:bCs/>
                <w:kern w:val="32"/>
                <w:lang w:val="en-US"/>
              </w:rPr>
              <w:t>EMPLOYER’S REPRESENTATIVE</w:t>
            </w:r>
          </w:p>
          <w:p w14:paraId="6AEB0536" w14:textId="77777777" w:rsidR="00355834" w:rsidRPr="00CA416B" w:rsidRDefault="00355834" w:rsidP="42269FC0">
            <w:pPr>
              <w:autoSpaceDE w:val="0"/>
              <w:autoSpaceDN w:val="0"/>
              <w:adjustRightInd w:val="0"/>
              <w:spacing w:after="0" w:line="240" w:lineRule="auto"/>
              <w:ind w:left="360"/>
              <w:rPr>
                <w:rFonts w:cs="Arial"/>
                <w:b/>
                <w:bCs/>
                <w:kern w:val="32"/>
                <w:lang w:val="en-US"/>
              </w:rPr>
            </w:pPr>
            <w:r w:rsidRPr="42269FC0">
              <w:rPr>
                <w:rFonts w:cs="Arial"/>
                <w:b/>
                <w:bCs/>
                <w:kern w:val="32"/>
                <w:lang w:val="en-US"/>
              </w:rPr>
              <w:t>H</w:t>
            </w:r>
            <w:r w:rsidR="006E6EB9" w:rsidRPr="42269FC0">
              <w:rPr>
                <w:rFonts w:cs="Arial"/>
                <w:b/>
                <w:bCs/>
                <w:kern w:val="32"/>
                <w:lang w:val="en-US"/>
              </w:rPr>
              <w:t xml:space="preserve">EALTH AND </w:t>
            </w:r>
            <w:r w:rsidRPr="42269FC0">
              <w:rPr>
                <w:rFonts w:cs="Arial"/>
                <w:b/>
                <w:bCs/>
                <w:kern w:val="32"/>
                <w:lang w:val="en-US"/>
              </w:rPr>
              <w:t>S</w:t>
            </w:r>
            <w:r w:rsidR="006E6EB9" w:rsidRPr="42269FC0">
              <w:rPr>
                <w:rFonts w:cs="Arial"/>
                <w:b/>
                <w:bCs/>
                <w:kern w:val="32"/>
                <w:lang w:val="en-US"/>
              </w:rPr>
              <w:t>AFETY</w:t>
            </w:r>
            <w:r w:rsidRPr="42269FC0">
              <w:rPr>
                <w:rFonts w:cs="Arial"/>
                <w:b/>
                <w:bCs/>
                <w:kern w:val="32"/>
                <w:lang w:val="en-US"/>
              </w:rPr>
              <w:t xml:space="preserve"> COORDINATOR </w:t>
            </w:r>
          </w:p>
        </w:tc>
        <w:tc>
          <w:tcPr>
            <w:tcW w:w="6662" w:type="dxa"/>
            <w:vAlign w:val="center"/>
          </w:tcPr>
          <w:p w14:paraId="569108F3" w14:textId="12868290" w:rsidR="00415BBA" w:rsidRPr="001B250D" w:rsidRDefault="00415BBA" w:rsidP="00CD367E">
            <w:pPr>
              <w:numPr>
                <w:ilvl w:val="0"/>
                <w:numId w:val="32"/>
              </w:numPr>
              <w:autoSpaceDE w:val="0"/>
              <w:autoSpaceDN w:val="0"/>
              <w:adjustRightInd w:val="0"/>
              <w:spacing w:after="0" w:line="240" w:lineRule="auto"/>
              <w:ind w:left="598" w:hanging="425"/>
              <w:jc w:val="both"/>
              <w:rPr>
                <w:rFonts w:cs="Arial"/>
                <w:kern w:val="32"/>
                <w:lang w:val="en-US"/>
              </w:rPr>
            </w:pPr>
            <w:r w:rsidRPr="42269FC0">
              <w:rPr>
                <w:rFonts w:eastAsia="Times New Roman" w:cs="Arial"/>
                <w:lang w:val="en-US"/>
              </w:rPr>
              <w:t>Development and completion/handover of the H</w:t>
            </w:r>
            <w:r w:rsidR="00955904" w:rsidRPr="42269FC0">
              <w:rPr>
                <w:rStyle w:val="normaltextrun"/>
                <w:rFonts w:cs="Calibri"/>
                <w:lang w:val="en-US"/>
              </w:rPr>
              <w:t>ealth and Safety</w:t>
            </w:r>
            <w:r w:rsidR="00955904" w:rsidRPr="42269FC0">
              <w:rPr>
                <w:rFonts w:cs="Arial"/>
                <w:lang w:val="en-US"/>
              </w:rPr>
              <w:t xml:space="preserve"> </w:t>
            </w:r>
            <w:r w:rsidRPr="42269FC0">
              <w:rPr>
                <w:rFonts w:eastAsia="Times New Roman" w:cs="Arial"/>
                <w:lang w:val="en-US"/>
              </w:rPr>
              <w:t>File</w:t>
            </w:r>
          </w:p>
          <w:p w14:paraId="4766ACD5" w14:textId="01759EF0" w:rsidR="00355834" w:rsidRPr="00614C4E" w:rsidRDefault="00355834" w:rsidP="00CD367E">
            <w:pPr>
              <w:numPr>
                <w:ilvl w:val="0"/>
                <w:numId w:val="32"/>
              </w:numPr>
              <w:autoSpaceDE w:val="0"/>
              <w:autoSpaceDN w:val="0"/>
              <w:adjustRightInd w:val="0"/>
              <w:spacing w:after="0" w:line="240" w:lineRule="auto"/>
              <w:ind w:left="598" w:hanging="425"/>
              <w:jc w:val="both"/>
              <w:rPr>
                <w:rFonts w:eastAsia="Times New Roman" w:cs="Arial"/>
                <w:lang w:val="en-US"/>
              </w:rPr>
            </w:pPr>
            <w:r w:rsidRPr="42269FC0">
              <w:rPr>
                <w:rFonts w:eastAsia="Times New Roman" w:cs="Arial"/>
                <w:lang w:val="en-US"/>
              </w:rPr>
              <w:t xml:space="preserve">Coordinates the Safety Officers of all </w:t>
            </w:r>
            <w:r w:rsidR="00955904" w:rsidRPr="42269FC0">
              <w:rPr>
                <w:rFonts w:eastAsia="Times New Roman" w:cs="Arial"/>
                <w:lang w:val="en-US"/>
              </w:rPr>
              <w:t>c</w:t>
            </w:r>
            <w:r w:rsidRPr="42269FC0">
              <w:rPr>
                <w:rFonts w:eastAsia="Times New Roman" w:cs="Arial"/>
                <w:lang w:val="en-US"/>
              </w:rPr>
              <w:t>ontractors</w:t>
            </w:r>
          </w:p>
          <w:p w14:paraId="135D5B1D" w14:textId="4009465F" w:rsidR="00355834" w:rsidRPr="00614C4E" w:rsidRDefault="00355834" w:rsidP="00CD367E">
            <w:pPr>
              <w:numPr>
                <w:ilvl w:val="0"/>
                <w:numId w:val="32"/>
              </w:numPr>
              <w:autoSpaceDE w:val="0"/>
              <w:autoSpaceDN w:val="0"/>
              <w:adjustRightInd w:val="0"/>
              <w:spacing w:after="0" w:line="240" w:lineRule="auto"/>
              <w:ind w:left="598" w:hanging="425"/>
              <w:jc w:val="both"/>
              <w:rPr>
                <w:rFonts w:eastAsia="Times New Roman" w:cs="Arial"/>
                <w:lang w:val="en-US"/>
              </w:rPr>
            </w:pPr>
            <w:r w:rsidRPr="42269FC0">
              <w:rPr>
                <w:rFonts w:eastAsia="Times New Roman" w:cs="Arial"/>
                <w:lang w:val="en-US"/>
              </w:rPr>
              <w:t>Gives precise instructions to his subordinates regarding the safe execution of the works</w:t>
            </w:r>
          </w:p>
          <w:p w14:paraId="43A7123D" w14:textId="6FA1CBA8" w:rsidR="00355834" w:rsidRPr="00614C4E" w:rsidRDefault="00355834" w:rsidP="00CD367E">
            <w:pPr>
              <w:numPr>
                <w:ilvl w:val="0"/>
                <w:numId w:val="32"/>
              </w:numPr>
              <w:autoSpaceDE w:val="0"/>
              <w:autoSpaceDN w:val="0"/>
              <w:adjustRightInd w:val="0"/>
              <w:spacing w:after="0" w:line="240" w:lineRule="auto"/>
              <w:ind w:left="598" w:hanging="425"/>
              <w:jc w:val="both"/>
              <w:rPr>
                <w:rFonts w:eastAsia="Times New Roman" w:cs="Arial"/>
                <w:lang w:val="en-US"/>
              </w:rPr>
            </w:pPr>
            <w:r w:rsidRPr="42269FC0">
              <w:rPr>
                <w:rFonts w:eastAsia="Times New Roman" w:cs="Arial"/>
                <w:lang w:val="en-US"/>
              </w:rPr>
              <w:t xml:space="preserve">Coordinates the works with the </w:t>
            </w:r>
            <w:r w:rsidR="00955904" w:rsidRPr="42269FC0">
              <w:rPr>
                <w:rFonts w:eastAsia="Times New Roman" w:cs="Arial"/>
                <w:lang w:val="en-US"/>
              </w:rPr>
              <w:t>co</w:t>
            </w:r>
            <w:r w:rsidRPr="42269FC0">
              <w:rPr>
                <w:rFonts w:eastAsia="Times New Roman" w:cs="Arial"/>
                <w:lang w:val="en-US"/>
              </w:rPr>
              <w:t>ntractors in order to avoid possible misunderstandings</w:t>
            </w:r>
          </w:p>
          <w:p w14:paraId="67A9A1D2" w14:textId="0FD052FF" w:rsidR="00355834" w:rsidRPr="00614C4E" w:rsidRDefault="00355834" w:rsidP="00CD367E">
            <w:pPr>
              <w:numPr>
                <w:ilvl w:val="0"/>
                <w:numId w:val="32"/>
              </w:numPr>
              <w:autoSpaceDE w:val="0"/>
              <w:autoSpaceDN w:val="0"/>
              <w:adjustRightInd w:val="0"/>
              <w:spacing w:after="0" w:line="240" w:lineRule="auto"/>
              <w:ind w:left="598" w:hanging="425"/>
              <w:jc w:val="both"/>
              <w:rPr>
                <w:rFonts w:eastAsia="Times New Roman" w:cs="Arial"/>
                <w:lang w:val="en-US"/>
              </w:rPr>
            </w:pPr>
            <w:r w:rsidRPr="42269FC0">
              <w:rPr>
                <w:rFonts w:eastAsia="Times New Roman" w:cs="Arial"/>
                <w:lang w:val="en-US"/>
              </w:rPr>
              <w:t>Ascertains that all employees know the place where they will receive First Aid.</w:t>
            </w:r>
          </w:p>
          <w:p w14:paraId="45D8E954" w14:textId="2A2B40FA" w:rsidR="00355834" w:rsidRPr="00614C4E" w:rsidRDefault="00355834" w:rsidP="00CD367E">
            <w:pPr>
              <w:numPr>
                <w:ilvl w:val="0"/>
                <w:numId w:val="32"/>
              </w:numPr>
              <w:autoSpaceDE w:val="0"/>
              <w:autoSpaceDN w:val="0"/>
              <w:adjustRightInd w:val="0"/>
              <w:spacing w:after="0" w:line="240" w:lineRule="auto"/>
              <w:ind w:left="598" w:hanging="425"/>
              <w:jc w:val="both"/>
              <w:rPr>
                <w:rFonts w:eastAsia="Times New Roman" w:cs="Arial"/>
                <w:lang w:val="en-US"/>
              </w:rPr>
            </w:pPr>
            <w:r w:rsidRPr="42269FC0">
              <w:rPr>
                <w:rFonts w:eastAsia="Times New Roman" w:cs="Arial"/>
                <w:lang w:val="en-US"/>
              </w:rPr>
              <w:t>Signs the relevant forms, as defined by his duties deriving from relevant legislation.</w:t>
            </w:r>
          </w:p>
          <w:p w14:paraId="78A632BE" w14:textId="7F4CAF21" w:rsidR="00355834" w:rsidRPr="00955904" w:rsidRDefault="00355834" w:rsidP="00CD367E">
            <w:pPr>
              <w:numPr>
                <w:ilvl w:val="0"/>
                <w:numId w:val="32"/>
              </w:numPr>
              <w:autoSpaceDE w:val="0"/>
              <w:autoSpaceDN w:val="0"/>
              <w:adjustRightInd w:val="0"/>
              <w:spacing w:after="0" w:line="240" w:lineRule="auto"/>
              <w:ind w:left="598" w:hanging="425"/>
              <w:jc w:val="both"/>
              <w:rPr>
                <w:rFonts w:eastAsia="Times New Roman" w:cs="Arial"/>
                <w:lang w:val="en-US"/>
              </w:rPr>
            </w:pPr>
            <w:r w:rsidRPr="42269FC0">
              <w:rPr>
                <w:rFonts w:eastAsia="Times New Roman" w:cs="Arial"/>
                <w:lang w:val="en-US"/>
              </w:rPr>
              <w:lastRenderedPageBreak/>
              <w:t>Coordinates the implementation of</w:t>
            </w:r>
            <w:r w:rsidR="00955904" w:rsidRPr="42269FC0">
              <w:rPr>
                <w:rFonts w:eastAsia="Times New Roman" w:cs="Arial"/>
                <w:lang w:val="en-US"/>
              </w:rPr>
              <w:t xml:space="preserve"> health and</w:t>
            </w:r>
            <w:r w:rsidRPr="42269FC0">
              <w:rPr>
                <w:rFonts w:eastAsia="Times New Roman" w:cs="Arial"/>
                <w:lang w:val="en-US"/>
              </w:rPr>
              <w:t xml:space="preserve"> </w:t>
            </w:r>
            <w:r w:rsidR="00955904" w:rsidRPr="42269FC0">
              <w:rPr>
                <w:rFonts w:eastAsia="Times New Roman" w:cs="Arial"/>
                <w:lang w:val="en-US"/>
              </w:rPr>
              <w:t>s</w:t>
            </w:r>
            <w:r w:rsidRPr="42269FC0">
              <w:rPr>
                <w:rFonts w:eastAsia="Times New Roman" w:cs="Arial"/>
                <w:lang w:val="en-US"/>
              </w:rPr>
              <w:t xml:space="preserve">afety </w:t>
            </w:r>
            <w:r w:rsidR="00955904" w:rsidRPr="42269FC0">
              <w:rPr>
                <w:rFonts w:eastAsia="Times New Roman" w:cs="Arial"/>
                <w:lang w:val="en-US"/>
              </w:rPr>
              <w:t>p</w:t>
            </w:r>
            <w:r w:rsidRPr="42269FC0">
              <w:rPr>
                <w:rFonts w:eastAsia="Times New Roman" w:cs="Arial"/>
                <w:lang w:val="en-US"/>
              </w:rPr>
              <w:t xml:space="preserve">rocedures and reviews/adjusts the </w:t>
            </w:r>
            <w:r w:rsidR="00955904" w:rsidRPr="42269FC0">
              <w:rPr>
                <w:rFonts w:eastAsia="Times New Roman" w:cs="Arial"/>
                <w:lang w:val="en-US"/>
              </w:rPr>
              <w:t>H</w:t>
            </w:r>
            <w:r w:rsidR="00955904" w:rsidRPr="42269FC0">
              <w:rPr>
                <w:rStyle w:val="normaltextrun"/>
                <w:rFonts w:cs="Calibri"/>
                <w:lang w:val="en-US"/>
              </w:rPr>
              <w:t>ealth and Safety</w:t>
            </w:r>
            <w:r w:rsidRPr="42269FC0">
              <w:rPr>
                <w:rFonts w:eastAsia="Times New Roman" w:cs="Arial"/>
                <w:lang w:val="en-US"/>
              </w:rPr>
              <w:t xml:space="preserve"> System.</w:t>
            </w:r>
          </w:p>
          <w:p w14:paraId="722B00AE" w14:textId="77777777" w:rsidR="00355834" w:rsidRPr="00CA416B" w:rsidRDefault="00355834" w:rsidP="00236BE9">
            <w:pPr>
              <w:autoSpaceDE w:val="0"/>
              <w:autoSpaceDN w:val="0"/>
              <w:adjustRightInd w:val="0"/>
              <w:spacing w:after="0" w:line="240" w:lineRule="auto"/>
              <w:ind w:left="598"/>
              <w:jc w:val="both"/>
              <w:rPr>
                <w:rFonts w:eastAsia="Times New Roman" w:cs="Arial"/>
                <w:lang w:val="en-US"/>
              </w:rPr>
            </w:pPr>
          </w:p>
        </w:tc>
      </w:tr>
      <w:tr w:rsidR="00355834" w:rsidRPr="00CA416B" w14:paraId="121840C8" w14:textId="77777777" w:rsidTr="42269FC0">
        <w:tc>
          <w:tcPr>
            <w:tcW w:w="2694" w:type="dxa"/>
            <w:vAlign w:val="center"/>
          </w:tcPr>
          <w:p w14:paraId="7ADD1ABA" w14:textId="77777777" w:rsidR="00355834" w:rsidRPr="00CA416B" w:rsidRDefault="00355834" w:rsidP="42269FC0">
            <w:pPr>
              <w:autoSpaceDE w:val="0"/>
              <w:autoSpaceDN w:val="0"/>
              <w:adjustRightInd w:val="0"/>
              <w:spacing w:after="0" w:line="240" w:lineRule="auto"/>
              <w:ind w:left="360"/>
              <w:jc w:val="both"/>
              <w:rPr>
                <w:rFonts w:cs="Arial"/>
                <w:b/>
                <w:bCs/>
                <w:kern w:val="32"/>
                <w:lang w:val="en-US"/>
              </w:rPr>
            </w:pPr>
            <w:r w:rsidRPr="42269FC0">
              <w:rPr>
                <w:rFonts w:cs="Arial"/>
                <w:b/>
                <w:bCs/>
                <w:kern w:val="32"/>
                <w:lang w:val="en-US"/>
              </w:rPr>
              <w:lastRenderedPageBreak/>
              <w:t xml:space="preserve">DESIGNATED SAFETY OFFICER </w:t>
            </w:r>
          </w:p>
        </w:tc>
        <w:tc>
          <w:tcPr>
            <w:tcW w:w="6662" w:type="dxa"/>
            <w:vAlign w:val="center"/>
          </w:tcPr>
          <w:p w14:paraId="2E534032" w14:textId="140F5541" w:rsidR="00355834" w:rsidRPr="00236BE9" w:rsidRDefault="00355834" w:rsidP="00CD367E">
            <w:pPr>
              <w:numPr>
                <w:ilvl w:val="0"/>
                <w:numId w:val="32"/>
              </w:numPr>
              <w:autoSpaceDE w:val="0"/>
              <w:autoSpaceDN w:val="0"/>
              <w:adjustRightInd w:val="0"/>
              <w:spacing w:after="0" w:line="240" w:lineRule="auto"/>
              <w:ind w:left="598" w:hanging="425"/>
              <w:jc w:val="both"/>
              <w:rPr>
                <w:rFonts w:eastAsia="Times New Roman" w:cs="Arial"/>
                <w:lang w:val="en-US"/>
              </w:rPr>
            </w:pPr>
            <w:r w:rsidRPr="42269FC0">
              <w:rPr>
                <w:rFonts w:eastAsia="Times New Roman" w:cs="Arial"/>
                <w:lang w:val="en-US"/>
              </w:rPr>
              <w:t xml:space="preserve">Advice and consults about </w:t>
            </w:r>
            <w:r w:rsidR="00955904" w:rsidRPr="42269FC0">
              <w:rPr>
                <w:rStyle w:val="normaltextrun"/>
                <w:rFonts w:cs="Calibri"/>
                <w:lang w:val="en-US"/>
              </w:rPr>
              <w:t>health and safety</w:t>
            </w:r>
            <w:r w:rsidRPr="42269FC0">
              <w:rPr>
                <w:rFonts w:eastAsia="Times New Roman" w:cs="Arial"/>
                <w:lang w:val="en-US"/>
              </w:rPr>
              <w:t xml:space="preserve"> issues. Comments or proposals may be either oral or in written, in subjects concerning the matters of occupational health and safety as well as the prevention of working accidents.</w:t>
            </w:r>
          </w:p>
          <w:p w14:paraId="42C6D796" w14:textId="77777777" w:rsidR="00355834" w:rsidRPr="00CA416B" w:rsidRDefault="00355834" w:rsidP="00236BE9">
            <w:pPr>
              <w:autoSpaceDE w:val="0"/>
              <w:autoSpaceDN w:val="0"/>
              <w:adjustRightInd w:val="0"/>
              <w:spacing w:after="0" w:line="240" w:lineRule="auto"/>
              <w:ind w:left="598"/>
              <w:jc w:val="both"/>
              <w:rPr>
                <w:rFonts w:eastAsia="Times New Roman" w:cs="Arial"/>
                <w:lang w:val="en-US"/>
              </w:rPr>
            </w:pPr>
          </w:p>
        </w:tc>
      </w:tr>
    </w:tbl>
    <w:p w14:paraId="6E1831B3" w14:textId="77777777" w:rsidR="00955904" w:rsidRDefault="00955904" w:rsidP="00355834">
      <w:pPr>
        <w:autoSpaceDE w:val="0"/>
        <w:autoSpaceDN w:val="0"/>
        <w:adjustRightInd w:val="0"/>
        <w:spacing w:after="0"/>
        <w:jc w:val="both"/>
        <w:rPr>
          <w:rFonts w:eastAsia="Times New Roman" w:cs="Calibri"/>
          <w:sz w:val="24"/>
          <w:szCs w:val="24"/>
          <w:lang w:val="en-US"/>
        </w:rPr>
      </w:pPr>
    </w:p>
    <w:p w14:paraId="0B4C1B1D" w14:textId="4879B22E" w:rsidR="008E373F" w:rsidRDefault="00355834" w:rsidP="00355834">
      <w:pPr>
        <w:autoSpaceDE w:val="0"/>
        <w:autoSpaceDN w:val="0"/>
        <w:adjustRightInd w:val="0"/>
        <w:spacing w:after="0"/>
        <w:jc w:val="both"/>
        <w:rPr>
          <w:rFonts w:eastAsia="Times New Roman" w:cs="Calibri"/>
          <w:lang w:val="en-US"/>
        </w:rPr>
      </w:pPr>
      <w:r>
        <w:t>Responsible Persons may delegate and/or designate specific tasks to any other person only where such persons are competent, have sufficient authority to carry out the task(s) and have the minimum qualifications the Romanian legislation requires. In this context the above-mentioned primary health and safety responsibilities of the Health and Safety Manager/ Health and Safety Supervisor/ Health and Safety Coordinator/ Health and Safety Officer could be designated to one person.</w:t>
      </w:r>
    </w:p>
    <w:p w14:paraId="54F9AE05" w14:textId="69BE35F4" w:rsidR="00017C69" w:rsidRPr="00982B38" w:rsidRDefault="00355834" w:rsidP="00017C69">
      <w:pPr>
        <w:autoSpaceDE w:val="0"/>
        <w:autoSpaceDN w:val="0"/>
        <w:adjustRightInd w:val="0"/>
        <w:spacing w:after="0"/>
        <w:jc w:val="both"/>
        <w:rPr>
          <w:rFonts w:eastAsia="Times New Roman" w:cs="Calibri"/>
          <w:lang w:val="en-US"/>
        </w:rPr>
      </w:pPr>
      <w:r w:rsidRPr="42269FC0">
        <w:rPr>
          <w:rFonts w:eastAsia="Times New Roman" w:cs="Calibri"/>
          <w:lang w:val="en-US"/>
        </w:rPr>
        <w:t xml:space="preserve">   </w:t>
      </w:r>
    </w:p>
    <w:p w14:paraId="5210BCEB" w14:textId="6C91D3F6" w:rsidR="00017C69" w:rsidRDefault="00017C69" w:rsidP="00017C69">
      <w:pPr>
        <w:pStyle w:val="Titolo1"/>
        <w:spacing w:after="0"/>
        <w:jc w:val="both"/>
        <w:rPr>
          <w:rFonts w:ascii="Calibri" w:hAnsi="Calibri"/>
          <w:sz w:val="22"/>
          <w:szCs w:val="22"/>
          <w:lang w:val="en-US"/>
        </w:rPr>
      </w:pPr>
      <w:r w:rsidRPr="74FADB7B">
        <w:rPr>
          <w:rFonts w:ascii="Calibri" w:hAnsi="Calibri"/>
          <w:sz w:val="22"/>
          <w:szCs w:val="22"/>
          <w:lang w:val="en-US"/>
        </w:rPr>
        <w:t xml:space="preserve"> </w:t>
      </w:r>
      <w:bookmarkStart w:id="4" w:name="_Toc892179406"/>
      <w:r w:rsidRPr="74FADB7B">
        <w:rPr>
          <w:rFonts w:ascii="Calibri" w:hAnsi="Calibri"/>
          <w:sz w:val="22"/>
          <w:szCs w:val="22"/>
          <w:lang w:val="en-US"/>
        </w:rPr>
        <w:t>EMPLOYER’S REPRESENTATIVE ROLE</w:t>
      </w:r>
      <w:bookmarkEnd w:id="4"/>
    </w:p>
    <w:p w14:paraId="08F79C85" w14:textId="3FB9FDBF" w:rsidR="00017C69" w:rsidRDefault="00017C69" w:rsidP="00017C69">
      <w:pPr>
        <w:rPr>
          <w:lang w:val="en-US"/>
        </w:rPr>
      </w:pPr>
      <w:r w:rsidRPr="42269FC0">
        <w:rPr>
          <w:lang w:val="en-US"/>
        </w:rPr>
        <w:t>In addition to the primary responsibilities listed in the table above, the Employer’s Representative</w:t>
      </w:r>
      <w:r w:rsidR="00955904" w:rsidRPr="42269FC0">
        <w:rPr>
          <w:lang w:val="en-US"/>
        </w:rPr>
        <w:t xml:space="preserve"> </w:t>
      </w:r>
      <w:r w:rsidRPr="42269FC0">
        <w:rPr>
          <w:lang w:val="en-US"/>
        </w:rPr>
        <w:t xml:space="preserve">Project </w:t>
      </w:r>
      <w:r w:rsidR="00955904" w:rsidRPr="42269FC0">
        <w:rPr>
          <w:lang w:val="en-US"/>
        </w:rPr>
        <w:t>T</w:t>
      </w:r>
      <w:r w:rsidRPr="42269FC0">
        <w:rPr>
          <w:lang w:val="en-US"/>
        </w:rPr>
        <w:t>eam shall be responsible for the following:</w:t>
      </w:r>
    </w:p>
    <w:p w14:paraId="76BA48DA" w14:textId="1EFD1B68" w:rsidR="00A22688" w:rsidRDefault="00A22688" w:rsidP="00CD367E">
      <w:pPr>
        <w:pStyle w:val="Rientronormale"/>
        <w:numPr>
          <w:ilvl w:val="1"/>
          <w:numId w:val="33"/>
        </w:numPr>
        <w:tabs>
          <w:tab w:val="clear" w:pos="360"/>
          <w:tab w:val="num" w:pos="567"/>
        </w:tabs>
        <w:spacing w:line="276" w:lineRule="auto"/>
        <w:ind w:left="567"/>
        <w:rPr>
          <w:rFonts w:ascii="Calibri" w:hAnsi="Calibri" w:cs="Arial"/>
          <w:lang w:val="en-US"/>
        </w:rPr>
      </w:pPr>
      <w:r w:rsidRPr="42269FC0">
        <w:rPr>
          <w:rFonts w:ascii="Calibri" w:hAnsi="Calibri" w:cs="Arial"/>
          <w:lang w:val="en-US"/>
        </w:rPr>
        <w:t>Act as Employer’s Health and Safety Coordinator and discharge all legislative requirements of this role on behalf of the Employer.</w:t>
      </w:r>
    </w:p>
    <w:p w14:paraId="24F14F1F" w14:textId="32638C6E" w:rsidR="00B37F1A" w:rsidRDefault="00B37F1A" w:rsidP="00CD367E">
      <w:pPr>
        <w:pStyle w:val="Rientronormale"/>
        <w:numPr>
          <w:ilvl w:val="1"/>
          <w:numId w:val="33"/>
        </w:numPr>
        <w:tabs>
          <w:tab w:val="clear" w:pos="360"/>
          <w:tab w:val="num" w:pos="567"/>
        </w:tabs>
        <w:spacing w:line="276" w:lineRule="auto"/>
        <w:ind w:left="567"/>
        <w:rPr>
          <w:rFonts w:ascii="Calibri" w:hAnsi="Calibri" w:cs="Arial"/>
          <w:lang w:val="en-US"/>
        </w:rPr>
      </w:pPr>
      <w:r w:rsidRPr="42269FC0">
        <w:rPr>
          <w:rFonts w:ascii="Calibri" w:hAnsi="Calibri" w:cs="Arial"/>
          <w:lang w:val="en-US"/>
        </w:rPr>
        <w:t xml:space="preserve">Ensure that the </w:t>
      </w:r>
      <w:r w:rsidR="00955904" w:rsidRPr="42269FC0">
        <w:rPr>
          <w:rFonts w:ascii="Calibri" w:hAnsi="Calibri" w:cs="Arial"/>
          <w:lang w:val="en-US"/>
        </w:rPr>
        <w:t>c</w:t>
      </w:r>
      <w:r w:rsidRPr="42269FC0">
        <w:rPr>
          <w:rFonts w:ascii="Calibri" w:hAnsi="Calibri" w:cs="Arial"/>
          <w:lang w:val="en-US"/>
        </w:rPr>
        <w:t xml:space="preserve">ontractors consider </w:t>
      </w:r>
      <w:r w:rsidR="00955904" w:rsidRPr="42269FC0">
        <w:rPr>
          <w:rFonts w:ascii="Calibri" w:hAnsi="Calibri" w:cs="Arial"/>
          <w:lang w:val="en-US"/>
        </w:rPr>
        <w:t>s</w:t>
      </w:r>
      <w:r w:rsidRPr="42269FC0">
        <w:rPr>
          <w:rFonts w:ascii="Calibri" w:hAnsi="Calibri" w:cs="Arial"/>
          <w:lang w:val="en-US"/>
        </w:rPr>
        <w:t>afety in design</w:t>
      </w:r>
      <w:r w:rsidR="00D72B2E" w:rsidRPr="42269FC0">
        <w:rPr>
          <w:rFonts w:ascii="Calibri" w:hAnsi="Calibri" w:cs="Arial"/>
          <w:lang w:val="en-US"/>
        </w:rPr>
        <w:t>,</w:t>
      </w:r>
      <w:r w:rsidRPr="42269FC0">
        <w:rPr>
          <w:rFonts w:ascii="Calibri" w:hAnsi="Calibri" w:cs="Arial"/>
          <w:lang w:val="en-US"/>
        </w:rPr>
        <w:t xml:space="preserve"> and review design risk assessments as required.</w:t>
      </w:r>
    </w:p>
    <w:p w14:paraId="2884D724" w14:textId="7EA648F1" w:rsidR="00094D60" w:rsidRDefault="00094D60" w:rsidP="00CD367E">
      <w:pPr>
        <w:pStyle w:val="Rientronormale"/>
        <w:numPr>
          <w:ilvl w:val="1"/>
          <w:numId w:val="33"/>
        </w:numPr>
        <w:tabs>
          <w:tab w:val="clear" w:pos="360"/>
          <w:tab w:val="num" w:pos="567"/>
        </w:tabs>
        <w:spacing w:line="276" w:lineRule="auto"/>
        <w:ind w:left="567"/>
        <w:rPr>
          <w:rFonts w:ascii="Calibri" w:hAnsi="Calibri" w:cs="Arial"/>
          <w:lang w:val="en-US"/>
        </w:rPr>
      </w:pPr>
      <w:r w:rsidRPr="42269FC0">
        <w:rPr>
          <w:rFonts w:ascii="Calibri" w:hAnsi="Calibri" w:cs="Arial"/>
          <w:lang w:val="en-US"/>
        </w:rPr>
        <w:t>Develop a Project Health and Safety Plan for each site as</w:t>
      </w:r>
      <w:r w:rsidR="00D72B2E" w:rsidRPr="42269FC0">
        <w:rPr>
          <w:rFonts w:ascii="Calibri" w:hAnsi="Calibri" w:cs="Arial"/>
          <w:lang w:val="en-US"/>
        </w:rPr>
        <w:t xml:space="preserve"> the</w:t>
      </w:r>
      <w:r w:rsidRPr="42269FC0">
        <w:rPr>
          <w:rFonts w:ascii="Calibri" w:hAnsi="Calibri" w:cs="Arial"/>
          <w:lang w:val="en-US"/>
        </w:rPr>
        <w:t xml:space="preserve"> Health and Safety Coordinator</w:t>
      </w:r>
      <w:r w:rsidR="00D72B2E" w:rsidRPr="42269FC0">
        <w:rPr>
          <w:rFonts w:ascii="Calibri" w:hAnsi="Calibri" w:cs="Arial"/>
          <w:lang w:val="en-US"/>
        </w:rPr>
        <w:t xml:space="preserve">, </w:t>
      </w:r>
      <w:r w:rsidRPr="42269FC0">
        <w:rPr>
          <w:rFonts w:ascii="Calibri" w:hAnsi="Calibri" w:cs="Arial"/>
          <w:lang w:val="en-US"/>
        </w:rPr>
        <w:t>and issue</w:t>
      </w:r>
      <w:r w:rsidR="00D72B2E" w:rsidRPr="42269FC0">
        <w:rPr>
          <w:rFonts w:ascii="Calibri" w:hAnsi="Calibri" w:cs="Arial"/>
          <w:lang w:val="en-US"/>
        </w:rPr>
        <w:t xml:space="preserve"> it</w:t>
      </w:r>
      <w:r w:rsidRPr="42269FC0">
        <w:rPr>
          <w:rFonts w:ascii="Calibri" w:hAnsi="Calibri" w:cs="Arial"/>
          <w:lang w:val="en-US"/>
        </w:rPr>
        <w:t xml:space="preserve"> to </w:t>
      </w:r>
      <w:r w:rsidR="00D72B2E" w:rsidRPr="42269FC0">
        <w:rPr>
          <w:rFonts w:ascii="Calibri" w:hAnsi="Calibri" w:cs="Arial"/>
          <w:lang w:val="en-US"/>
        </w:rPr>
        <w:t>c</w:t>
      </w:r>
      <w:r w:rsidRPr="42269FC0">
        <w:rPr>
          <w:rFonts w:ascii="Calibri" w:hAnsi="Calibri" w:cs="Arial"/>
          <w:lang w:val="en-US"/>
        </w:rPr>
        <w:t>ontractors for incorporation into their individual Health and Safety Plans. Update the Project Health and Safety Plan on a regular basis as new risks and hazards arise.</w:t>
      </w:r>
    </w:p>
    <w:p w14:paraId="265051FF" w14:textId="6F0C2BA2" w:rsidR="00017C69" w:rsidRPr="00114D1A" w:rsidRDefault="00017C69" w:rsidP="00CD367E">
      <w:pPr>
        <w:pStyle w:val="Rientronormale"/>
        <w:numPr>
          <w:ilvl w:val="1"/>
          <w:numId w:val="33"/>
        </w:numPr>
        <w:tabs>
          <w:tab w:val="clear" w:pos="360"/>
          <w:tab w:val="num" w:pos="567"/>
        </w:tabs>
        <w:spacing w:line="276" w:lineRule="auto"/>
        <w:ind w:left="567"/>
        <w:rPr>
          <w:rFonts w:ascii="Calibri" w:hAnsi="Calibri" w:cs="Arial"/>
          <w:lang w:val="en-US"/>
        </w:rPr>
      </w:pPr>
      <w:r w:rsidRPr="42269FC0">
        <w:rPr>
          <w:rFonts w:ascii="Calibri" w:hAnsi="Calibri" w:cs="Arial"/>
          <w:lang w:val="en-US"/>
        </w:rPr>
        <w:t xml:space="preserve">Ensuring that </w:t>
      </w:r>
      <w:r w:rsidR="00D72B2E" w:rsidRPr="42269FC0">
        <w:rPr>
          <w:rFonts w:ascii="Calibri" w:hAnsi="Calibri" w:cs="Arial"/>
          <w:lang w:val="en-US"/>
        </w:rPr>
        <w:t>c</w:t>
      </w:r>
      <w:r w:rsidRPr="42269FC0">
        <w:rPr>
          <w:rFonts w:ascii="Calibri" w:hAnsi="Calibri" w:cs="Arial"/>
          <w:lang w:val="en-US"/>
        </w:rPr>
        <w:t>ontractor</w:t>
      </w:r>
      <w:r w:rsidR="00D72B2E" w:rsidRPr="42269FC0">
        <w:rPr>
          <w:rFonts w:ascii="Calibri" w:hAnsi="Calibri" w:cs="Arial"/>
          <w:lang w:val="en-US"/>
        </w:rPr>
        <w:t>s</w:t>
      </w:r>
      <w:r w:rsidRPr="42269FC0">
        <w:rPr>
          <w:rFonts w:ascii="Calibri" w:hAnsi="Calibri" w:cs="Arial"/>
          <w:lang w:val="en-US"/>
        </w:rPr>
        <w:t xml:space="preserve"> discharge the Employer’s </w:t>
      </w:r>
      <w:r w:rsidR="00D72B2E" w:rsidRPr="42269FC0">
        <w:rPr>
          <w:rFonts w:ascii="Calibri" w:hAnsi="Calibri" w:cs="Arial"/>
          <w:lang w:val="en-US"/>
        </w:rPr>
        <w:t>h</w:t>
      </w:r>
      <w:r w:rsidRPr="42269FC0">
        <w:rPr>
          <w:rFonts w:ascii="Calibri" w:hAnsi="Calibri" w:cs="Arial"/>
          <w:lang w:val="en-US"/>
        </w:rPr>
        <w:t xml:space="preserve">ealth and </w:t>
      </w:r>
      <w:r w:rsidR="00D72B2E" w:rsidRPr="42269FC0">
        <w:rPr>
          <w:rFonts w:ascii="Calibri" w:hAnsi="Calibri" w:cs="Arial"/>
          <w:lang w:val="en-US"/>
        </w:rPr>
        <w:t>s</w:t>
      </w:r>
      <w:r w:rsidRPr="42269FC0">
        <w:rPr>
          <w:rFonts w:ascii="Calibri" w:hAnsi="Calibri" w:cs="Arial"/>
          <w:lang w:val="en-US"/>
        </w:rPr>
        <w:t xml:space="preserve">afety </w:t>
      </w:r>
      <w:r w:rsidR="00D72B2E" w:rsidRPr="42269FC0">
        <w:rPr>
          <w:rFonts w:ascii="Calibri" w:hAnsi="Calibri" w:cs="Arial"/>
          <w:lang w:val="en-US"/>
        </w:rPr>
        <w:t>r</w:t>
      </w:r>
      <w:r w:rsidRPr="42269FC0">
        <w:rPr>
          <w:rFonts w:ascii="Calibri" w:hAnsi="Calibri" w:cs="Arial"/>
          <w:lang w:val="en-US"/>
        </w:rPr>
        <w:t>equirements</w:t>
      </w:r>
      <w:r w:rsidR="00114D1A" w:rsidRPr="42269FC0">
        <w:rPr>
          <w:rFonts w:ascii="Calibri" w:hAnsi="Calibri" w:cs="Arial"/>
          <w:lang w:val="en-US"/>
        </w:rPr>
        <w:t xml:space="preserve"> and fulfils their responsibilities listed in the table above.</w:t>
      </w:r>
    </w:p>
    <w:p w14:paraId="03E0E59F" w14:textId="605E0DE9" w:rsidR="00852500" w:rsidRDefault="00852500" w:rsidP="00CD367E">
      <w:pPr>
        <w:pStyle w:val="Rientronormale"/>
        <w:numPr>
          <w:ilvl w:val="1"/>
          <w:numId w:val="33"/>
        </w:numPr>
        <w:tabs>
          <w:tab w:val="clear" w:pos="360"/>
          <w:tab w:val="num" w:pos="567"/>
        </w:tabs>
        <w:spacing w:line="276" w:lineRule="auto"/>
        <w:ind w:left="567"/>
        <w:rPr>
          <w:rFonts w:ascii="Calibri" w:hAnsi="Calibri" w:cs="Arial"/>
          <w:lang w:val="en-US"/>
        </w:rPr>
      </w:pPr>
      <w:r w:rsidRPr="42269FC0">
        <w:rPr>
          <w:rFonts w:ascii="Calibri" w:hAnsi="Calibri" w:cs="Arial"/>
          <w:lang w:val="en-US"/>
        </w:rPr>
        <w:t xml:space="preserve">Liaise with </w:t>
      </w:r>
      <w:r w:rsidR="00D72B2E" w:rsidRPr="42269FC0">
        <w:rPr>
          <w:rFonts w:ascii="Calibri" w:hAnsi="Calibri" w:cs="Arial"/>
          <w:lang w:val="en-US"/>
        </w:rPr>
        <w:t>c</w:t>
      </w:r>
      <w:r w:rsidRPr="42269FC0">
        <w:rPr>
          <w:rFonts w:ascii="Calibri" w:hAnsi="Calibri" w:cs="Arial"/>
          <w:lang w:val="en-US"/>
        </w:rPr>
        <w:t xml:space="preserve">ontractors to review all </w:t>
      </w:r>
      <w:r w:rsidR="00D72B2E" w:rsidRPr="42269FC0">
        <w:rPr>
          <w:rFonts w:ascii="Calibri" w:hAnsi="Calibri" w:cs="Arial"/>
          <w:lang w:val="en-US"/>
        </w:rPr>
        <w:t>h</w:t>
      </w:r>
      <w:r w:rsidRPr="42269FC0">
        <w:rPr>
          <w:rFonts w:ascii="Calibri" w:hAnsi="Calibri" w:cs="Arial"/>
          <w:lang w:val="en-US"/>
        </w:rPr>
        <w:t xml:space="preserve">ealth and </w:t>
      </w:r>
      <w:r w:rsidR="00D72B2E" w:rsidRPr="42269FC0">
        <w:rPr>
          <w:rFonts w:ascii="Calibri" w:hAnsi="Calibri" w:cs="Arial"/>
          <w:lang w:val="en-US"/>
        </w:rPr>
        <w:t>s</w:t>
      </w:r>
      <w:r w:rsidRPr="42269FC0">
        <w:rPr>
          <w:rFonts w:ascii="Calibri" w:hAnsi="Calibri" w:cs="Arial"/>
          <w:lang w:val="en-US"/>
        </w:rPr>
        <w:t xml:space="preserve">afety documentation including documents required to be submitted </w:t>
      </w:r>
      <w:r w:rsidR="00094D60" w:rsidRPr="42269FC0">
        <w:rPr>
          <w:rFonts w:ascii="Calibri" w:hAnsi="Calibri" w:cs="Arial"/>
          <w:lang w:val="en-US"/>
        </w:rPr>
        <w:t>as part of these Employer’s Health and Safety Requirements.</w:t>
      </w:r>
    </w:p>
    <w:p w14:paraId="4FF771F8" w14:textId="1538B1C8" w:rsidR="00017C69" w:rsidRDefault="00114D1A" w:rsidP="00CD367E">
      <w:pPr>
        <w:pStyle w:val="Rientronormale"/>
        <w:numPr>
          <w:ilvl w:val="1"/>
          <w:numId w:val="33"/>
        </w:numPr>
        <w:tabs>
          <w:tab w:val="clear" w:pos="360"/>
          <w:tab w:val="num" w:pos="567"/>
        </w:tabs>
        <w:spacing w:line="276" w:lineRule="auto"/>
        <w:ind w:left="567"/>
        <w:rPr>
          <w:rFonts w:ascii="Calibri" w:hAnsi="Calibri" w:cs="Arial"/>
          <w:lang w:val="en-US"/>
        </w:rPr>
      </w:pPr>
      <w:r w:rsidRPr="42269FC0">
        <w:rPr>
          <w:rFonts w:ascii="Calibri" w:hAnsi="Calibri" w:cs="Arial"/>
          <w:lang w:val="en-US"/>
        </w:rPr>
        <w:t>Reports to the Employer on a weekly and monthly basis with regard to health and safety performance.</w:t>
      </w:r>
    </w:p>
    <w:p w14:paraId="3E65BDF6" w14:textId="3AEE56EB" w:rsidR="00114D1A" w:rsidRDefault="00114D1A" w:rsidP="00CD367E">
      <w:pPr>
        <w:pStyle w:val="Rientronormale"/>
        <w:numPr>
          <w:ilvl w:val="1"/>
          <w:numId w:val="33"/>
        </w:numPr>
        <w:tabs>
          <w:tab w:val="clear" w:pos="360"/>
          <w:tab w:val="num" w:pos="567"/>
        </w:tabs>
        <w:spacing w:line="276" w:lineRule="auto"/>
        <w:ind w:left="567"/>
        <w:rPr>
          <w:rFonts w:ascii="Calibri" w:hAnsi="Calibri" w:cs="Arial"/>
          <w:lang w:val="en-US"/>
        </w:rPr>
      </w:pPr>
      <w:r w:rsidRPr="42269FC0">
        <w:rPr>
          <w:rFonts w:ascii="Calibri" w:hAnsi="Calibri" w:cs="Arial"/>
          <w:lang w:val="en-US"/>
        </w:rPr>
        <w:t xml:space="preserve">Manages all health and safety interfaces between </w:t>
      </w:r>
      <w:r w:rsidR="00D72B2E" w:rsidRPr="42269FC0">
        <w:rPr>
          <w:rFonts w:ascii="Calibri" w:hAnsi="Calibri" w:cs="Arial"/>
          <w:lang w:val="en-US"/>
        </w:rPr>
        <w:t>c</w:t>
      </w:r>
      <w:r w:rsidRPr="42269FC0">
        <w:rPr>
          <w:rFonts w:ascii="Calibri" w:hAnsi="Calibri" w:cs="Arial"/>
          <w:lang w:val="en-US"/>
        </w:rPr>
        <w:t xml:space="preserve">ontractors and </w:t>
      </w:r>
      <w:r w:rsidR="00A7767D" w:rsidRPr="42269FC0">
        <w:rPr>
          <w:rFonts w:ascii="Calibri" w:hAnsi="Calibri" w:cs="Arial"/>
          <w:lang w:val="en-US"/>
        </w:rPr>
        <w:t xml:space="preserve">implements a permit to work system where </w:t>
      </w:r>
      <w:r w:rsidR="00D72B2E" w:rsidRPr="42269FC0">
        <w:rPr>
          <w:rFonts w:ascii="Calibri" w:hAnsi="Calibri" w:cs="Arial"/>
          <w:lang w:val="en-US"/>
        </w:rPr>
        <w:t>c</w:t>
      </w:r>
      <w:r w:rsidR="00A7767D" w:rsidRPr="42269FC0">
        <w:rPr>
          <w:rFonts w:ascii="Calibri" w:hAnsi="Calibri" w:cs="Arial"/>
          <w:lang w:val="en-US"/>
        </w:rPr>
        <w:t>ontractors are required to occupy the same working areas on site.</w:t>
      </w:r>
    </w:p>
    <w:p w14:paraId="714DA88B" w14:textId="4A293FBC" w:rsidR="00A7767D" w:rsidRDefault="00A7767D" w:rsidP="00CD367E">
      <w:pPr>
        <w:pStyle w:val="Rientronormale"/>
        <w:numPr>
          <w:ilvl w:val="1"/>
          <w:numId w:val="33"/>
        </w:numPr>
        <w:tabs>
          <w:tab w:val="clear" w:pos="360"/>
          <w:tab w:val="num" w:pos="567"/>
        </w:tabs>
        <w:spacing w:line="276" w:lineRule="auto"/>
        <w:ind w:left="567"/>
        <w:rPr>
          <w:rFonts w:ascii="Calibri" w:hAnsi="Calibri" w:cs="Arial"/>
          <w:lang w:val="en-US"/>
        </w:rPr>
      </w:pPr>
      <w:r w:rsidRPr="42269FC0">
        <w:rPr>
          <w:rFonts w:ascii="Calibri" w:hAnsi="Calibri" w:cs="Arial"/>
          <w:lang w:val="en-US"/>
        </w:rPr>
        <w:t xml:space="preserve">Chairs coordination meetings at an appropriate frequency when there are multiple </w:t>
      </w:r>
      <w:r w:rsidR="00D72B2E" w:rsidRPr="42269FC0">
        <w:rPr>
          <w:rFonts w:ascii="Calibri" w:hAnsi="Calibri" w:cs="Arial"/>
          <w:lang w:val="en-US"/>
        </w:rPr>
        <w:t>c</w:t>
      </w:r>
      <w:r w:rsidRPr="42269FC0">
        <w:rPr>
          <w:rFonts w:ascii="Calibri" w:hAnsi="Calibri" w:cs="Arial"/>
          <w:lang w:val="en-US"/>
        </w:rPr>
        <w:t>ontractors working on site.</w:t>
      </w:r>
    </w:p>
    <w:p w14:paraId="4446B3D8" w14:textId="25AA81B4" w:rsidR="00114D1A" w:rsidRDefault="00114D1A" w:rsidP="00CD367E">
      <w:pPr>
        <w:pStyle w:val="Rientronormale"/>
        <w:numPr>
          <w:ilvl w:val="1"/>
          <w:numId w:val="33"/>
        </w:numPr>
        <w:tabs>
          <w:tab w:val="clear" w:pos="360"/>
          <w:tab w:val="num" w:pos="567"/>
        </w:tabs>
        <w:spacing w:line="276" w:lineRule="auto"/>
        <w:ind w:left="567"/>
        <w:rPr>
          <w:rFonts w:ascii="Calibri" w:hAnsi="Calibri" w:cs="Arial"/>
          <w:lang w:val="en-US"/>
        </w:rPr>
      </w:pPr>
      <w:r w:rsidRPr="42269FC0">
        <w:rPr>
          <w:rFonts w:ascii="Calibri" w:hAnsi="Calibri" w:cs="Arial"/>
          <w:lang w:val="en-US"/>
        </w:rPr>
        <w:t xml:space="preserve">Ensures that </w:t>
      </w:r>
      <w:r w:rsidR="00D72B2E" w:rsidRPr="42269FC0">
        <w:rPr>
          <w:rFonts w:ascii="Calibri" w:hAnsi="Calibri" w:cs="Arial"/>
          <w:lang w:val="en-US"/>
        </w:rPr>
        <w:t>c</w:t>
      </w:r>
      <w:r w:rsidRPr="42269FC0">
        <w:rPr>
          <w:rFonts w:ascii="Calibri" w:hAnsi="Calibri" w:cs="Arial"/>
          <w:lang w:val="en-US"/>
        </w:rPr>
        <w:t>ontractors adopt health and safety at the design stage through design risk assessments or other appropriate systems to mitigate/eliminate risk prior to construction</w:t>
      </w:r>
      <w:r w:rsidR="00D72B2E" w:rsidRPr="42269FC0">
        <w:rPr>
          <w:rFonts w:ascii="Calibri" w:hAnsi="Calibri" w:cs="Arial"/>
          <w:lang w:val="en-US"/>
        </w:rPr>
        <w:t>.</w:t>
      </w:r>
    </w:p>
    <w:p w14:paraId="6C427DBE" w14:textId="4E229C80" w:rsidR="00A7767D" w:rsidRDefault="00A7767D" w:rsidP="00CD367E">
      <w:pPr>
        <w:pStyle w:val="Rientronormale"/>
        <w:numPr>
          <w:ilvl w:val="1"/>
          <w:numId w:val="33"/>
        </w:numPr>
        <w:tabs>
          <w:tab w:val="clear" w:pos="360"/>
          <w:tab w:val="num" w:pos="567"/>
        </w:tabs>
        <w:spacing w:line="276" w:lineRule="auto"/>
        <w:ind w:left="567"/>
        <w:rPr>
          <w:rFonts w:ascii="Calibri" w:hAnsi="Calibri" w:cs="Arial"/>
          <w:lang w:val="en-US"/>
        </w:rPr>
      </w:pPr>
      <w:r w:rsidRPr="42269FC0">
        <w:rPr>
          <w:rFonts w:ascii="Calibri" w:hAnsi="Calibri" w:cs="Arial"/>
          <w:lang w:val="en-US"/>
        </w:rPr>
        <w:t xml:space="preserve">Carries out weekly joint health and safety audits with the </w:t>
      </w:r>
      <w:r w:rsidR="00D72B2E" w:rsidRPr="42269FC0">
        <w:rPr>
          <w:rFonts w:ascii="Calibri" w:hAnsi="Calibri" w:cs="Arial"/>
          <w:lang w:val="en-US"/>
        </w:rPr>
        <w:t>c</w:t>
      </w:r>
      <w:r w:rsidRPr="42269FC0">
        <w:rPr>
          <w:rFonts w:ascii="Calibri" w:hAnsi="Calibri" w:cs="Arial"/>
          <w:lang w:val="en-US"/>
        </w:rPr>
        <w:t xml:space="preserve">ontractor and monthly joint safety audits with Employer </w:t>
      </w:r>
      <w:r w:rsidRPr="42269FC0">
        <w:rPr>
          <w:rFonts w:ascii="Calibri" w:hAnsi="Calibri" w:cs="Arial"/>
          <w:u w:val="single"/>
          <w:lang w:val="en-US"/>
        </w:rPr>
        <w:t>and</w:t>
      </w:r>
      <w:r w:rsidRPr="42269FC0">
        <w:rPr>
          <w:rFonts w:ascii="Calibri" w:hAnsi="Calibri" w:cs="Arial"/>
          <w:lang w:val="en-US"/>
        </w:rPr>
        <w:t xml:space="preserve"> Contractor. The Employer’s Representative shall submit the results of such audits to the Employer appended to the weekly and monthly reports. Section 9 of this document describes the Contractor’s responsibilities for site audits.</w:t>
      </w:r>
    </w:p>
    <w:p w14:paraId="3801A11E" w14:textId="4581B043" w:rsidR="00852500" w:rsidRDefault="00852500" w:rsidP="00CD367E">
      <w:pPr>
        <w:pStyle w:val="Rientronormale"/>
        <w:numPr>
          <w:ilvl w:val="1"/>
          <w:numId w:val="33"/>
        </w:numPr>
        <w:tabs>
          <w:tab w:val="clear" w:pos="360"/>
          <w:tab w:val="num" w:pos="567"/>
        </w:tabs>
        <w:spacing w:line="276" w:lineRule="auto"/>
        <w:ind w:left="567"/>
        <w:rPr>
          <w:rFonts w:ascii="Calibri" w:hAnsi="Calibri" w:cs="Arial"/>
          <w:lang w:val="en-US"/>
        </w:rPr>
      </w:pPr>
      <w:r w:rsidRPr="42269FC0">
        <w:rPr>
          <w:rFonts w:ascii="Calibri" w:hAnsi="Calibri" w:cs="Arial"/>
          <w:lang w:val="en-US"/>
        </w:rPr>
        <w:lastRenderedPageBreak/>
        <w:t xml:space="preserve">Review each Contractor’s Emergency Action </w:t>
      </w:r>
      <w:r w:rsidR="00D72B2E" w:rsidRPr="42269FC0">
        <w:rPr>
          <w:rFonts w:ascii="Calibri" w:hAnsi="Calibri" w:cs="Arial"/>
          <w:lang w:val="en-US"/>
        </w:rPr>
        <w:t>S</w:t>
      </w:r>
      <w:r w:rsidRPr="42269FC0">
        <w:rPr>
          <w:rFonts w:ascii="Calibri" w:hAnsi="Calibri" w:cs="Arial"/>
          <w:lang w:val="en-US"/>
        </w:rPr>
        <w:t>ystem and develop</w:t>
      </w:r>
      <w:r w:rsidR="00D72B2E" w:rsidRPr="42269FC0">
        <w:rPr>
          <w:rFonts w:ascii="Calibri" w:hAnsi="Calibri" w:cs="Arial"/>
          <w:lang w:val="en-US"/>
        </w:rPr>
        <w:t xml:space="preserve"> the</w:t>
      </w:r>
      <w:r w:rsidRPr="42269FC0">
        <w:rPr>
          <w:rFonts w:ascii="Calibri" w:hAnsi="Calibri" w:cs="Arial"/>
          <w:lang w:val="en-US"/>
        </w:rPr>
        <w:t xml:space="preserve"> Site Emergency Action </w:t>
      </w:r>
      <w:r w:rsidR="00D72B2E" w:rsidRPr="42269FC0">
        <w:rPr>
          <w:rFonts w:ascii="Calibri" w:hAnsi="Calibri" w:cs="Arial"/>
          <w:lang w:val="en-US"/>
        </w:rPr>
        <w:t>S</w:t>
      </w:r>
      <w:r w:rsidRPr="42269FC0">
        <w:rPr>
          <w:rFonts w:ascii="Calibri" w:hAnsi="Calibri" w:cs="Arial"/>
          <w:lang w:val="en-US"/>
        </w:rPr>
        <w:t xml:space="preserve">ystem incorporating these individual systems. Any conflict between the </w:t>
      </w:r>
      <w:r w:rsidR="00D72B2E" w:rsidRPr="42269FC0">
        <w:rPr>
          <w:rFonts w:ascii="Calibri" w:hAnsi="Calibri" w:cs="Arial"/>
          <w:lang w:val="en-US"/>
        </w:rPr>
        <w:t>C</w:t>
      </w:r>
      <w:r w:rsidRPr="42269FC0">
        <w:rPr>
          <w:rFonts w:ascii="Calibri" w:hAnsi="Calibri" w:cs="Arial"/>
          <w:lang w:val="en-US"/>
        </w:rPr>
        <w:t xml:space="preserve">ontractor’s systems are to be identified by the Employer’s Representative and communicated to the </w:t>
      </w:r>
      <w:r w:rsidR="00D72B2E" w:rsidRPr="42269FC0">
        <w:rPr>
          <w:rFonts w:ascii="Calibri" w:hAnsi="Calibri" w:cs="Arial"/>
          <w:lang w:val="en-US"/>
        </w:rPr>
        <w:t>c</w:t>
      </w:r>
      <w:r w:rsidRPr="42269FC0">
        <w:rPr>
          <w:rFonts w:ascii="Calibri" w:hAnsi="Calibri" w:cs="Arial"/>
          <w:lang w:val="en-US"/>
        </w:rPr>
        <w:t>ontractors for revision of these documents.</w:t>
      </w:r>
    </w:p>
    <w:p w14:paraId="7AFE09AF" w14:textId="58E18D37" w:rsidR="00901224" w:rsidRPr="00901224" w:rsidRDefault="00901224" w:rsidP="00CD367E">
      <w:pPr>
        <w:pStyle w:val="Rientronormale"/>
        <w:numPr>
          <w:ilvl w:val="1"/>
          <w:numId w:val="33"/>
        </w:numPr>
        <w:tabs>
          <w:tab w:val="clear" w:pos="360"/>
          <w:tab w:val="num" w:pos="567"/>
        </w:tabs>
        <w:spacing w:line="276" w:lineRule="auto"/>
        <w:ind w:left="567"/>
        <w:rPr>
          <w:rFonts w:ascii="Calibri" w:hAnsi="Calibri" w:cs="Arial"/>
          <w:lang w:val="en-US"/>
        </w:rPr>
      </w:pPr>
      <w:r w:rsidRPr="42269FC0">
        <w:rPr>
          <w:rFonts w:ascii="Calibri" w:hAnsi="Calibri" w:cs="Arial"/>
          <w:lang w:val="en-US"/>
        </w:rPr>
        <w:t xml:space="preserve">Review each </w:t>
      </w:r>
      <w:r w:rsidR="00D72B2E" w:rsidRPr="42269FC0">
        <w:rPr>
          <w:rFonts w:ascii="Calibri" w:hAnsi="Calibri" w:cs="Arial"/>
          <w:lang w:val="en-US"/>
        </w:rPr>
        <w:t>c</w:t>
      </w:r>
      <w:r w:rsidRPr="42269FC0">
        <w:rPr>
          <w:rFonts w:ascii="Calibri" w:hAnsi="Calibri" w:cs="Arial"/>
          <w:lang w:val="en-US"/>
        </w:rPr>
        <w:t xml:space="preserve">ontractor’s Traffic </w:t>
      </w:r>
      <w:r w:rsidR="00D72B2E" w:rsidRPr="42269FC0">
        <w:rPr>
          <w:rFonts w:ascii="Calibri" w:hAnsi="Calibri" w:cs="Arial"/>
          <w:lang w:val="en-US"/>
        </w:rPr>
        <w:t>M</w:t>
      </w:r>
      <w:r w:rsidRPr="42269FC0">
        <w:rPr>
          <w:rFonts w:ascii="Calibri" w:hAnsi="Calibri" w:cs="Arial"/>
          <w:lang w:val="en-US"/>
        </w:rPr>
        <w:t xml:space="preserve">anagement </w:t>
      </w:r>
      <w:r w:rsidR="00D72B2E" w:rsidRPr="42269FC0">
        <w:rPr>
          <w:rFonts w:ascii="Calibri" w:hAnsi="Calibri" w:cs="Arial"/>
          <w:lang w:val="en-US"/>
        </w:rPr>
        <w:t>P</w:t>
      </w:r>
      <w:r w:rsidRPr="42269FC0">
        <w:rPr>
          <w:rFonts w:ascii="Calibri" w:hAnsi="Calibri" w:cs="Arial"/>
          <w:lang w:val="en-US"/>
        </w:rPr>
        <w:t>lan and develop</w:t>
      </w:r>
      <w:r w:rsidR="00D72B2E" w:rsidRPr="42269FC0">
        <w:rPr>
          <w:rFonts w:ascii="Calibri" w:hAnsi="Calibri" w:cs="Arial"/>
          <w:lang w:val="en-US"/>
        </w:rPr>
        <w:t xml:space="preserve"> the</w:t>
      </w:r>
      <w:r w:rsidRPr="42269FC0">
        <w:rPr>
          <w:rFonts w:ascii="Calibri" w:hAnsi="Calibri" w:cs="Arial"/>
          <w:lang w:val="en-US"/>
        </w:rPr>
        <w:t xml:space="preserve"> Site Traffic </w:t>
      </w:r>
      <w:proofErr w:type="spellStart"/>
      <w:r w:rsidRPr="42269FC0">
        <w:rPr>
          <w:rFonts w:ascii="Calibri" w:hAnsi="Calibri" w:cs="Arial"/>
          <w:lang w:val="en-US"/>
        </w:rPr>
        <w:t>Managment</w:t>
      </w:r>
      <w:proofErr w:type="spellEnd"/>
      <w:r w:rsidRPr="42269FC0">
        <w:rPr>
          <w:rFonts w:ascii="Calibri" w:hAnsi="Calibri" w:cs="Arial"/>
          <w:lang w:val="en-US"/>
        </w:rPr>
        <w:t xml:space="preserve"> </w:t>
      </w:r>
      <w:r w:rsidR="00D72B2E" w:rsidRPr="42269FC0">
        <w:rPr>
          <w:rFonts w:ascii="Calibri" w:hAnsi="Calibri" w:cs="Arial"/>
          <w:lang w:val="en-US"/>
        </w:rPr>
        <w:t>P</w:t>
      </w:r>
      <w:r w:rsidRPr="42269FC0">
        <w:rPr>
          <w:rFonts w:ascii="Calibri" w:hAnsi="Calibri" w:cs="Arial"/>
          <w:lang w:val="en-US"/>
        </w:rPr>
        <w:t>lan incorporating these individual systems. Any conflict between the Contractor’s indiv</w:t>
      </w:r>
      <w:r w:rsidR="00D72B2E" w:rsidRPr="42269FC0">
        <w:rPr>
          <w:rFonts w:ascii="Calibri" w:hAnsi="Calibri" w:cs="Arial"/>
          <w:lang w:val="en-US"/>
        </w:rPr>
        <w:t>idu</w:t>
      </w:r>
      <w:r w:rsidRPr="42269FC0">
        <w:rPr>
          <w:rFonts w:ascii="Calibri" w:hAnsi="Calibri" w:cs="Arial"/>
          <w:lang w:val="en-US"/>
        </w:rPr>
        <w:t>al syste</w:t>
      </w:r>
      <w:r w:rsidR="00D72B2E" w:rsidRPr="42269FC0">
        <w:rPr>
          <w:rFonts w:ascii="Calibri" w:hAnsi="Calibri" w:cs="Arial"/>
          <w:lang w:val="en-US"/>
        </w:rPr>
        <w:t>ms</w:t>
      </w:r>
      <w:r w:rsidRPr="42269FC0">
        <w:rPr>
          <w:rFonts w:ascii="Calibri" w:hAnsi="Calibri" w:cs="Arial"/>
          <w:lang w:val="en-US"/>
        </w:rPr>
        <w:t xml:space="preserve"> are to be identified by the Employer’s Representative and communicated to the </w:t>
      </w:r>
      <w:r w:rsidR="00D72B2E" w:rsidRPr="42269FC0">
        <w:rPr>
          <w:rFonts w:ascii="Calibri" w:hAnsi="Calibri" w:cs="Arial"/>
          <w:lang w:val="en-US"/>
        </w:rPr>
        <w:t>c</w:t>
      </w:r>
      <w:r w:rsidRPr="42269FC0">
        <w:rPr>
          <w:rFonts w:ascii="Calibri" w:hAnsi="Calibri" w:cs="Arial"/>
          <w:lang w:val="en-US"/>
        </w:rPr>
        <w:t>ontractors for revision of these documents.</w:t>
      </w:r>
    </w:p>
    <w:p w14:paraId="688C5CD6" w14:textId="77C362B1" w:rsidR="00A7767D" w:rsidRDefault="00A7767D" w:rsidP="00CD367E">
      <w:pPr>
        <w:pStyle w:val="Rientronormale"/>
        <w:numPr>
          <w:ilvl w:val="1"/>
          <w:numId w:val="33"/>
        </w:numPr>
        <w:tabs>
          <w:tab w:val="clear" w:pos="360"/>
          <w:tab w:val="num" w:pos="567"/>
        </w:tabs>
        <w:spacing w:line="276" w:lineRule="auto"/>
        <w:ind w:left="567"/>
        <w:rPr>
          <w:rFonts w:ascii="Calibri" w:hAnsi="Calibri" w:cs="Arial"/>
          <w:lang w:val="en-US"/>
        </w:rPr>
      </w:pPr>
      <w:r w:rsidRPr="42269FC0">
        <w:rPr>
          <w:rFonts w:ascii="Calibri" w:hAnsi="Calibri" w:cs="Arial"/>
          <w:lang w:val="en-US"/>
        </w:rPr>
        <w:t xml:space="preserve">Ensure that all incidents are reported by the Contractor and that </w:t>
      </w:r>
      <w:r w:rsidR="00852500" w:rsidRPr="42269FC0">
        <w:rPr>
          <w:rFonts w:ascii="Calibri" w:hAnsi="Calibri" w:cs="Arial"/>
          <w:lang w:val="en-US"/>
        </w:rPr>
        <w:t>incidents causing injuries and sickness are reported onto the Employer within 24 hours.</w:t>
      </w:r>
      <w:r w:rsidRPr="42269FC0">
        <w:rPr>
          <w:rFonts w:ascii="Calibri" w:hAnsi="Calibri" w:cs="Arial"/>
          <w:lang w:val="en-US"/>
        </w:rPr>
        <w:t xml:space="preserve"> </w:t>
      </w:r>
    </w:p>
    <w:p w14:paraId="17335686" w14:textId="658ABCF9" w:rsidR="00114D1A" w:rsidRPr="00114D1A" w:rsidRDefault="00114D1A" w:rsidP="00CD367E">
      <w:pPr>
        <w:pStyle w:val="Rientronormale"/>
        <w:numPr>
          <w:ilvl w:val="1"/>
          <w:numId w:val="33"/>
        </w:numPr>
        <w:tabs>
          <w:tab w:val="clear" w:pos="360"/>
          <w:tab w:val="num" w:pos="567"/>
        </w:tabs>
        <w:spacing w:line="276" w:lineRule="auto"/>
        <w:ind w:left="567"/>
        <w:rPr>
          <w:rFonts w:ascii="Calibri" w:hAnsi="Calibri" w:cs="Arial"/>
          <w:lang w:val="en-US"/>
        </w:rPr>
      </w:pPr>
      <w:r w:rsidRPr="42269FC0">
        <w:rPr>
          <w:rFonts w:ascii="Calibri" w:hAnsi="Calibri" w:cs="Arial"/>
          <w:lang w:val="en-US"/>
        </w:rPr>
        <w:t>Take responsibility for the health and safety of all Employer’s Representative staff onsite.</w:t>
      </w:r>
    </w:p>
    <w:p w14:paraId="54E11D2A" w14:textId="77777777" w:rsidR="00355834" w:rsidRPr="00982B38" w:rsidRDefault="00355834" w:rsidP="00355834">
      <w:pPr>
        <w:autoSpaceDE w:val="0"/>
        <w:autoSpaceDN w:val="0"/>
        <w:adjustRightInd w:val="0"/>
        <w:spacing w:after="0"/>
        <w:jc w:val="both"/>
        <w:rPr>
          <w:rFonts w:eastAsia="Times New Roman" w:cs="Calibri"/>
          <w:lang w:val="en-US"/>
        </w:rPr>
      </w:pPr>
    </w:p>
    <w:p w14:paraId="220F48C1" w14:textId="21A12B96" w:rsidR="00D94566" w:rsidRPr="00CA416B" w:rsidRDefault="005D79D0" w:rsidP="001008B4">
      <w:pPr>
        <w:pStyle w:val="Titolo1"/>
        <w:spacing w:after="0"/>
        <w:jc w:val="both"/>
        <w:rPr>
          <w:rFonts w:ascii="Calibri" w:hAnsi="Calibri"/>
          <w:sz w:val="22"/>
          <w:szCs w:val="22"/>
          <w:lang w:val="en-US"/>
        </w:rPr>
      </w:pPr>
      <w:r w:rsidRPr="74FADB7B">
        <w:rPr>
          <w:rFonts w:ascii="Calibri" w:hAnsi="Calibri"/>
          <w:sz w:val="22"/>
          <w:szCs w:val="22"/>
          <w:lang w:val="en-US"/>
        </w:rPr>
        <w:t xml:space="preserve"> </w:t>
      </w:r>
      <w:bookmarkStart w:id="5" w:name="_Toc682189002"/>
      <w:r w:rsidRPr="74FADB7B">
        <w:rPr>
          <w:rFonts w:ascii="Calibri" w:hAnsi="Calibri"/>
          <w:sz w:val="22"/>
          <w:szCs w:val="22"/>
          <w:lang w:val="en-US"/>
        </w:rPr>
        <w:t>H</w:t>
      </w:r>
      <w:r w:rsidR="006E6EB9" w:rsidRPr="74FADB7B">
        <w:rPr>
          <w:rFonts w:ascii="Calibri" w:hAnsi="Calibri"/>
          <w:sz w:val="22"/>
          <w:szCs w:val="22"/>
          <w:lang w:val="en-US"/>
        </w:rPr>
        <w:t xml:space="preserve">EALTH AND </w:t>
      </w:r>
      <w:r w:rsidRPr="74FADB7B">
        <w:rPr>
          <w:rFonts w:ascii="Calibri" w:hAnsi="Calibri"/>
          <w:sz w:val="22"/>
          <w:szCs w:val="22"/>
          <w:lang w:val="en-US"/>
        </w:rPr>
        <w:t>S</w:t>
      </w:r>
      <w:r w:rsidR="006E6EB9" w:rsidRPr="74FADB7B">
        <w:rPr>
          <w:rFonts w:ascii="Calibri" w:hAnsi="Calibri"/>
          <w:sz w:val="22"/>
          <w:szCs w:val="22"/>
          <w:lang w:val="en-US"/>
        </w:rPr>
        <w:t>AFETY</w:t>
      </w:r>
      <w:r w:rsidRPr="74FADB7B">
        <w:rPr>
          <w:rFonts w:ascii="Calibri" w:hAnsi="Calibri"/>
          <w:sz w:val="22"/>
          <w:szCs w:val="22"/>
          <w:lang w:val="en-US"/>
        </w:rPr>
        <w:t xml:space="preserve"> </w:t>
      </w:r>
      <w:r w:rsidR="00D80F01" w:rsidRPr="74FADB7B">
        <w:rPr>
          <w:rFonts w:ascii="Calibri" w:hAnsi="Calibri"/>
          <w:sz w:val="22"/>
          <w:szCs w:val="22"/>
          <w:lang w:val="en-US"/>
        </w:rPr>
        <w:t>REQUIREMENTS</w:t>
      </w:r>
      <w:bookmarkEnd w:id="5"/>
    </w:p>
    <w:p w14:paraId="177D1732" w14:textId="173A2EC1" w:rsidR="00B60894" w:rsidRPr="00B60894" w:rsidRDefault="00236BE9" w:rsidP="42269FC0">
      <w:pPr>
        <w:keepNext/>
        <w:spacing w:after="120"/>
        <w:ind w:right="28"/>
        <w:jc w:val="both"/>
        <w:rPr>
          <w:rFonts w:cs="Arial"/>
          <w:lang w:val="en-US"/>
        </w:rPr>
      </w:pPr>
      <w:r w:rsidRPr="42269FC0">
        <w:rPr>
          <w:rFonts w:cs="Arial"/>
          <w:lang w:val="en-US"/>
        </w:rPr>
        <w:t>The Contractor shall</w:t>
      </w:r>
      <w:r w:rsidR="00FD6DBA" w:rsidRPr="42269FC0">
        <w:rPr>
          <w:rFonts w:cs="Arial"/>
          <w:lang w:val="en-US"/>
        </w:rPr>
        <w:t xml:space="preserve"> at a minimum</w:t>
      </w:r>
      <w:r w:rsidR="00B60894" w:rsidRPr="42269FC0">
        <w:rPr>
          <w:rFonts w:cs="Arial"/>
          <w:lang w:val="en-US"/>
        </w:rPr>
        <w:t>:</w:t>
      </w:r>
    </w:p>
    <w:p w14:paraId="098E2587" w14:textId="13F09D49" w:rsidR="00B60894" w:rsidRPr="00CA416B" w:rsidRDefault="00896768" w:rsidP="00217F17">
      <w:pPr>
        <w:pStyle w:val="Rientronormale"/>
        <w:numPr>
          <w:ilvl w:val="0"/>
          <w:numId w:val="48"/>
        </w:numPr>
        <w:tabs>
          <w:tab w:val="clear" w:pos="360"/>
          <w:tab w:val="num" w:pos="567"/>
        </w:tabs>
        <w:spacing w:line="276" w:lineRule="auto"/>
        <w:ind w:left="567"/>
        <w:rPr>
          <w:rFonts w:ascii="Calibri" w:hAnsi="Calibri" w:cs="Arial"/>
          <w:lang w:val="en-US"/>
        </w:rPr>
      </w:pPr>
      <w:r w:rsidRPr="42269FC0">
        <w:rPr>
          <w:rFonts w:ascii="Calibri" w:hAnsi="Calibri" w:cs="Arial"/>
          <w:lang w:val="en-US"/>
        </w:rPr>
        <w:t>Take all necessary s</w:t>
      </w:r>
      <w:r w:rsidR="00B60894" w:rsidRPr="42269FC0">
        <w:rPr>
          <w:rFonts w:ascii="Calibri" w:hAnsi="Calibri" w:cs="Arial"/>
          <w:lang w:val="en-US"/>
        </w:rPr>
        <w:t xml:space="preserve">afety precautions during </w:t>
      </w:r>
      <w:r w:rsidR="00C93F5C" w:rsidRPr="42269FC0">
        <w:rPr>
          <w:rFonts w:ascii="Calibri" w:hAnsi="Calibri" w:cs="Arial"/>
          <w:lang w:val="en-US"/>
        </w:rPr>
        <w:t xml:space="preserve">any </w:t>
      </w:r>
      <w:r w:rsidR="00B60894" w:rsidRPr="42269FC0">
        <w:rPr>
          <w:rFonts w:ascii="Calibri" w:hAnsi="Calibri" w:cs="Arial"/>
          <w:lang w:val="en-US"/>
        </w:rPr>
        <w:t>construction work</w:t>
      </w:r>
    </w:p>
    <w:p w14:paraId="153756D2" w14:textId="4730837A" w:rsidR="00B60894" w:rsidRDefault="00896768" w:rsidP="00217F17">
      <w:pPr>
        <w:pStyle w:val="Rientronormale"/>
        <w:numPr>
          <w:ilvl w:val="0"/>
          <w:numId w:val="48"/>
        </w:numPr>
        <w:tabs>
          <w:tab w:val="clear" w:pos="360"/>
          <w:tab w:val="num" w:pos="567"/>
        </w:tabs>
        <w:spacing w:line="276" w:lineRule="auto"/>
        <w:ind w:left="567"/>
        <w:rPr>
          <w:rFonts w:ascii="Calibri" w:hAnsi="Calibri" w:cs="Arial"/>
          <w:lang w:val="en-US"/>
        </w:rPr>
      </w:pPr>
      <w:r w:rsidRPr="42269FC0">
        <w:rPr>
          <w:rFonts w:ascii="Calibri" w:hAnsi="Calibri" w:cs="Arial"/>
          <w:lang w:val="en-US"/>
        </w:rPr>
        <w:t>Take all necessary safety</w:t>
      </w:r>
      <w:r w:rsidR="00B60894" w:rsidRPr="42269FC0">
        <w:rPr>
          <w:rFonts w:ascii="Calibri" w:hAnsi="Calibri" w:cs="Arial"/>
          <w:lang w:val="en-US"/>
        </w:rPr>
        <w:t xml:space="preserve"> precautions to during </w:t>
      </w:r>
      <w:r w:rsidR="00C93F5C" w:rsidRPr="42269FC0">
        <w:rPr>
          <w:rFonts w:ascii="Calibri" w:hAnsi="Calibri" w:cs="Arial"/>
          <w:lang w:val="en-US"/>
        </w:rPr>
        <w:t xml:space="preserve">any </w:t>
      </w:r>
      <w:r w:rsidR="00B60894" w:rsidRPr="42269FC0">
        <w:rPr>
          <w:rFonts w:ascii="Calibri" w:hAnsi="Calibri" w:cs="Arial"/>
          <w:lang w:val="en-US"/>
        </w:rPr>
        <w:t>excavation work</w:t>
      </w:r>
    </w:p>
    <w:p w14:paraId="4D58999F" w14:textId="3951AEDF" w:rsidR="00B60894" w:rsidRDefault="00896768" w:rsidP="00217F17">
      <w:pPr>
        <w:pStyle w:val="Rientronormale"/>
        <w:numPr>
          <w:ilvl w:val="0"/>
          <w:numId w:val="48"/>
        </w:numPr>
        <w:tabs>
          <w:tab w:val="clear" w:pos="360"/>
          <w:tab w:val="num" w:pos="567"/>
        </w:tabs>
        <w:spacing w:line="276" w:lineRule="auto"/>
        <w:ind w:left="567"/>
        <w:rPr>
          <w:rFonts w:ascii="Calibri" w:hAnsi="Calibri" w:cs="Arial"/>
          <w:lang w:val="en-US"/>
        </w:rPr>
      </w:pPr>
      <w:r w:rsidRPr="42269FC0">
        <w:rPr>
          <w:rFonts w:ascii="Calibri" w:hAnsi="Calibri" w:cs="Arial"/>
          <w:lang w:val="en-US"/>
        </w:rPr>
        <w:t>Take all necessary safety precautions</w:t>
      </w:r>
      <w:r w:rsidR="00B60894" w:rsidRPr="42269FC0">
        <w:rPr>
          <w:rFonts w:ascii="Calibri" w:hAnsi="Calibri" w:cs="Arial"/>
          <w:lang w:val="en-US"/>
        </w:rPr>
        <w:t xml:space="preserve"> during </w:t>
      </w:r>
      <w:r w:rsidR="00C93F5C" w:rsidRPr="42269FC0">
        <w:rPr>
          <w:rFonts w:ascii="Calibri" w:hAnsi="Calibri" w:cs="Arial"/>
          <w:lang w:val="en-US"/>
        </w:rPr>
        <w:t xml:space="preserve">any </w:t>
      </w:r>
      <w:r w:rsidR="00B60894" w:rsidRPr="42269FC0">
        <w:rPr>
          <w:rFonts w:ascii="Calibri" w:hAnsi="Calibri" w:cs="Arial"/>
          <w:lang w:val="en-US"/>
        </w:rPr>
        <w:t>lifting activit</w:t>
      </w:r>
      <w:r w:rsidR="00C93F5C" w:rsidRPr="42269FC0">
        <w:rPr>
          <w:rFonts w:ascii="Calibri" w:hAnsi="Calibri" w:cs="Arial"/>
          <w:lang w:val="en-US"/>
        </w:rPr>
        <w:t>y</w:t>
      </w:r>
    </w:p>
    <w:p w14:paraId="6DDF2B6A" w14:textId="23EF770F" w:rsidR="00B60894" w:rsidRDefault="00896768" w:rsidP="00217F17">
      <w:pPr>
        <w:pStyle w:val="Rientronormale"/>
        <w:numPr>
          <w:ilvl w:val="0"/>
          <w:numId w:val="48"/>
        </w:numPr>
        <w:tabs>
          <w:tab w:val="clear" w:pos="360"/>
          <w:tab w:val="num" w:pos="567"/>
        </w:tabs>
        <w:spacing w:line="276" w:lineRule="auto"/>
        <w:ind w:left="567"/>
        <w:rPr>
          <w:rFonts w:ascii="Calibri" w:hAnsi="Calibri" w:cs="Arial"/>
          <w:lang w:val="en-US"/>
        </w:rPr>
      </w:pPr>
      <w:r w:rsidRPr="42269FC0">
        <w:rPr>
          <w:rFonts w:ascii="Calibri" w:hAnsi="Calibri" w:cs="Arial"/>
          <w:lang w:val="en-US"/>
        </w:rPr>
        <w:t>Take all necessary safety precautions</w:t>
      </w:r>
      <w:r w:rsidR="00B60894" w:rsidRPr="42269FC0">
        <w:rPr>
          <w:rFonts w:ascii="Calibri" w:hAnsi="Calibri" w:cs="Arial"/>
          <w:lang w:val="en-US"/>
        </w:rPr>
        <w:t xml:space="preserve"> during any electrical work</w:t>
      </w:r>
    </w:p>
    <w:p w14:paraId="7EAF9304" w14:textId="2D4CF761" w:rsidR="00B60894" w:rsidRPr="00B60894" w:rsidRDefault="00896768" w:rsidP="00217F17">
      <w:pPr>
        <w:pStyle w:val="Rientronormale"/>
        <w:numPr>
          <w:ilvl w:val="0"/>
          <w:numId w:val="48"/>
        </w:numPr>
        <w:tabs>
          <w:tab w:val="clear" w:pos="360"/>
          <w:tab w:val="num" w:pos="567"/>
        </w:tabs>
        <w:spacing w:line="276" w:lineRule="auto"/>
        <w:rPr>
          <w:rFonts w:ascii="Calibri" w:hAnsi="Calibri" w:cs="Arial"/>
          <w:lang w:val="en-US"/>
        </w:rPr>
      </w:pPr>
      <w:r w:rsidRPr="42269FC0">
        <w:rPr>
          <w:rFonts w:ascii="Calibri" w:hAnsi="Calibri" w:cs="Arial"/>
          <w:lang w:val="en-US"/>
        </w:rPr>
        <w:t>Take all necessary safety precautions</w:t>
      </w:r>
      <w:r w:rsidR="00B60894" w:rsidRPr="42269FC0">
        <w:rPr>
          <w:rFonts w:ascii="Calibri" w:hAnsi="Calibri" w:cs="Arial"/>
          <w:lang w:val="en-US"/>
        </w:rPr>
        <w:t xml:space="preserve"> during </w:t>
      </w:r>
      <w:r w:rsidR="00C93F5C" w:rsidRPr="42269FC0">
        <w:rPr>
          <w:rFonts w:ascii="Calibri" w:hAnsi="Calibri" w:cs="Arial"/>
          <w:lang w:val="en-US"/>
        </w:rPr>
        <w:t xml:space="preserve">any </w:t>
      </w:r>
      <w:r w:rsidR="00B60894" w:rsidRPr="42269FC0">
        <w:rPr>
          <w:rFonts w:ascii="Calibri" w:hAnsi="Calibri" w:cs="Arial"/>
          <w:lang w:val="en-US"/>
        </w:rPr>
        <w:t xml:space="preserve">work at </w:t>
      </w:r>
      <w:proofErr w:type="spellStart"/>
      <w:r w:rsidR="00B60894" w:rsidRPr="42269FC0">
        <w:rPr>
          <w:rFonts w:ascii="Calibri" w:hAnsi="Calibri" w:cs="Arial"/>
          <w:lang w:val="en-US"/>
        </w:rPr>
        <w:t>hight</w:t>
      </w:r>
      <w:proofErr w:type="spellEnd"/>
      <w:r w:rsidR="00C93F5C" w:rsidRPr="42269FC0">
        <w:rPr>
          <w:rFonts w:ascii="Calibri" w:hAnsi="Calibri" w:cs="Arial"/>
          <w:lang w:val="en-US"/>
        </w:rPr>
        <w:t xml:space="preserve"> and in confined places</w:t>
      </w:r>
    </w:p>
    <w:p w14:paraId="31C13D44" w14:textId="228995F9" w:rsidR="00B60894" w:rsidRPr="00CA416B" w:rsidRDefault="00896768" w:rsidP="00217F17">
      <w:pPr>
        <w:pStyle w:val="Rientronormale"/>
        <w:numPr>
          <w:ilvl w:val="0"/>
          <w:numId w:val="48"/>
        </w:numPr>
        <w:tabs>
          <w:tab w:val="clear" w:pos="360"/>
          <w:tab w:val="num" w:pos="567"/>
        </w:tabs>
        <w:spacing w:line="276" w:lineRule="auto"/>
        <w:rPr>
          <w:rFonts w:ascii="Calibri" w:hAnsi="Calibri" w:cs="Arial"/>
          <w:lang w:val="en-US"/>
        </w:rPr>
      </w:pPr>
      <w:r w:rsidRPr="42269FC0">
        <w:rPr>
          <w:rFonts w:ascii="Calibri" w:hAnsi="Calibri" w:cs="Arial"/>
          <w:lang w:val="en-US"/>
        </w:rPr>
        <w:t>Take all necessary p</w:t>
      </w:r>
      <w:r w:rsidR="00B60894" w:rsidRPr="42269FC0">
        <w:rPr>
          <w:rFonts w:ascii="Calibri" w:hAnsi="Calibri" w:cs="Arial"/>
          <w:lang w:val="en-US"/>
        </w:rPr>
        <w:t xml:space="preserve">recautions for wooden, steel-framed or suspension </w:t>
      </w:r>
      <w:proofErr w:type="spellStart"/>
      <w:r w:rsidR="00B60894" w:rsidRPr="42269FC0">
        <w:rPr>
          <w:rFonts w:ascii="Calibri" w:hAnsi="Calibri" w:cs="Arial"/>
          <w:lang w:val="en-US"/>
        </w:rPr>
        <w:t>gangways,etc</w:t>
      </w:r>
      <w:proofErr w:type="spellEnd"/>
      <w:r w:rsidR="00B60894" w:rsidRPr="42269FC0">
        <w:rPr>
          <w:rFonts w:ascii="Calibri" w:hAnsi="Calibri" w:cs="Arial"/>
          <w:lang w:val="en-US"/>
        </w:rPr>
        <w:t>.</w:t>
      </w:r>
    </w:p>
    <w:p w14:paraId="5468E7D5" w14:textId="36F0C0A1" w:rsidR="00B60894" w:rsidRPr="00936EA0" w:rsidRDefault="00C93F5C" w:rsidP="00217F17">
      <w:pPr>
        <w:pStyle w:val="Rientronormale"/>
        <w:numPr>
          <w:ilvl w:val="0"/>
          <w:numId w:val="48"/>
        </w:numPr>
        <w:tabs>
          <w:tab w:val="clear" w:pos="360"/>
          <w:tab w:val="num" w:pos="567"/>
        </w:tabs>
        <w:spacing w:line="276" w:lineRule="auto"/>
        <w:rPr>
          <w:rFonts w:ascii="Calibri" w:hAnsi="Calibri" w:cs="Arial"/>
          <w:lang w:val="en-US"/>
        </w:rPr>
      </w:pPr>
      <w:r w:rsidRPr="42269FC0">
        <w:rPr>
          <w:rFonts w:ascii="Calibri" w:hAnsi="Calibri" w:cs="Arial"/>
          <w:lang w:val="en-US"/>
        </w:rPr>
        <w:t>E</w:t>
      </w:r>
      <w:r w:rsidR="00B60894" w:rsidRPr="42269FC0">
        <w:rPr>
          <w:rFonts w:ascii="Calibri" w:hAnsi="Calibri" w:cs="Arial"/>
          <w:lang w:val="en-US"/>
        </w:rPr>
        <w:t xml:space="preserve">mployee and third party occupational health and safety </w:t>
      </w:r>
      <w:r w:rsidRPr="42269FC0">
        <w:rPr>
          <w:rFonts w:ascii="Calibri" w:hAnsi="Calibri" w:cs="Arial"/>
          <w:lang w:val="en-US"/>
        </w:rPr>
        <w:t xml:space="preserve">be ensured </w:t>
      </w:r>
      <w:r w:rsidR="00B60894" w:rsidRPr="42269FC0">
        <w:rPr>
          <w:rFonts w:ascii="Calibri" w:hAnsi="Calibri" w:cs="Arial"/>
          <w:lang w:val="en-US"/>
        </w:rPr>
        <w:t>by reducing the risk of work accidents and work-related illnesses</w:t>
      </w:r>
    </w:p>
    <w:p w14:paraId="36750DF1" w14:textId="4405CE89" w:rsidR="00B60894" w:rsidRPr="00936EA0" w:rsidRDefault="00C93F5C" w:rsidP="00217F17">
      <w:pPr>
        <w:pStyle w:val="Rientronormale"/>
        <w:numPr>
          <w:ilvl w:val="0"/>
          <w:numId w:val="48"/>
        </w:numPr>
        <w:tabs>
          <w:tab w:val="clear" w:pos="360"/>
          <w:tab w:val="num" w:pos="567"/>
        </w:tabs>
        <w:spacing w:line="276" w:lineRule="auto"/>
        <w:rPr>
          <w:rFonts w:ascii="Calibri" w:hAnsi="Calibri" w:cs="Arial"/>
          <w:lang w:val="en-US"/>
        </w:rPr>
      </w:pPr>
      <w:r w:rsidRPr="42269FC0">
        <w:rPr>
          <w:rFonts w:ascii="Calibri" w:hAnsi="Calibri" w:cs="Arial"/>
          <w:lang w:val="en-US"/>
        </w:rPr>
        <w:t>A</w:t>
      </w:r>
      <w:r w:rsidR="00B60894" w:rsidRPr="42269FC0">
        <w:rPr>
          <w:rFonts w:ascii="Calibri" w:hAnsi="Calibri" w:cs="Arial"/>
          <w:lang w:val="en-US"/>
        </w:rPr>
        <w:t xml:space="preserve"> learning culture </w:t>
      </w:r>
      <w:r w:rsidR="00896768" w:rsidRPr="42269FC0">
        <w:rPr>
          <w:rFonts w:ascii="Calibri" w:hAnsi="Calibri" w:cs="Arial"/>
          <w:lang w:val="en-US"/>
        </w:rPr>
        <w:t xml:space="preserve">shall </w:t>
      </w:r>
      <w:r w:rsidRPr="42269FC0">
        <w:rPr>
          <w:rFonts w:ascii="Calibri" w:hAnsi="Calibri" w:cs="Arial"/>
          <w:lang w:val="en-US"/>
        </w:rPr>
        <w:t xml:space="preserve">be created </w:t>
      </w:r>
      <w:r w:rsidR="00B60894" w:rsidRPr="42269FC0">
        <w:rPr>
          <w:rFonts w:ascii="Calibri" w:hAnsi="Calibri" w:cs="Arial"/>
          <w:lang w:val="en-US"/>
        </w:rPr>
        <w:t xml:space="preserve">and preventive measures </w:t>
      </w:r>
      <w:r w:rsidRPr="42269FC0">
        <w:rPr>
          <w:rFonts w:ascii="Calibri" w:hAnsi="Calibri" w:cs="Arial"/>
          <w:lang w:val="en-US"/>
        </w:rPr>
        <w:t xml:space="preserve">be applied </w:t>
      </w:r>
      <w:r w:rsidR="00B60894" w:rsidRPr="42269FC0">
        <w:rPr>
          <w:rFonts w:ascii="Calibri" w:hAnsi="Calibri" w:cs="Arial"/>
          <w:lang w:val="en-US"/>
        </w:rPr>
        <w:t>against non-compliances and incidents for all processes in collaboration with the employees, customers and partners</w:t>
      </w:r>
    </w:p>
    <w:p w14:paraId="33DD2AD2" w14:textId="339250CC" w:rsidR="00B60894" w:rsidRPr="00936EA0" w:rsidRDefault="00C93F5C" w:rsidP="00217F17">
      <w:pPr>
        <w:pStyle w:val="Rientronormale"/>
        <w:numPr>
          <w:ilvl w:val="0"/>
          <w:numId w:val="48"/>
        </w:numPr>
        <w:tabs>
          <w:tab w:val="clear" w:pos="360"/>
          <w:tab w:val="num" w:pos="567"/>
        </w:tabs>
        <w:spacing w:line="276" w:lineRule="auto"/>
        <w:rPr>
          <w:rFonts w:ascii="Calibri" w:hAnsi="Calibri" w:cs="Arial"/>
          <w:lang w:val="en-US"/>
        </w:rPr>
      </w:pPr>
      <w:r w:rsidRPr="42269FC0">
        <w:rPr>
          <w:rFonts w:ascii="Calibri" w:hAnsi="Calibri" w:cs="Arial"/>
          <w:lang w:val="en-US"/>
        </w:rPr>
        <w:t>Be in c</w:t>
      </w:r>
      <w:r w:rsidR="00B60894" w:rsidRPr="42269FC0">
        <w:rPr>
          <w:rFonts w:ascii="Calibri" w:hAnsi="Calibri" w:cs="Arial"/>
          <w:lang w:val="en-US"/>
        </w:rPr>
        <w:t>ompliance with all relevant laws and standards at the place of execution as well as internal regulations</w:t>
      </w:r>
    </w:p>
    <w:p w14:paraId="787A48B2" w14:textId="6899DCB4" w:rsidR="00B60894" w:rsidRPr="00936EA0" w:rsidRDefault="00B60894" w:rsidP="00217F17">
      <w:pPr>
        <w:pStyle w:val="Rientronormale"/>
        <w:numPr>
          <w:ilvl w:val="0"/>
          <w:numId w:val="48"/>
        </w:numPr>
        <w:tabs>
          <w:tab w:val="clear" w:pos="360"/>
          <w:tab w:val="num" w:pos="567"/>
        </w:tabs>
        <w:spacing w:line="276" w:lineRule="auto"/>
        <w:rPr>
          <w:rFonts w:ascii="Calibri" w:hAnsi="Calibri" w:cs="Arial"/>
          <w:lang w:val="en-US"/>
        </w:rPr>
      </w:pPr>
      <w:r w:rsidRPr="42269FC0">
        <w:rPr>
          <w:rFonts w:ascii="Calibri" w:hAnsi="Calibri" w:cs="Arial"/>
          <w:lang w:val="en-US"/>
        </w:rPr>
        <w:t>Fulfi</w:t>
      </w:r>
      <w:r w:rsidR="00C93F5C" w:rsidRPr="42269FC0">
        <w:rPr>
          <w:rFonts w:ascii="Calibri" w:hAnsi="Calibri" w:cs="Arial"/>
          <w:lang w:val="en-US"/>
        </w:rPr>
        <w:t>l</w:t>
      </w:r>
      <w:r w:rsidRPr="42269FC0">
        <w:rPr>
          <w:rFonts w:ascii="Calibri" w:hAnsi="Calibri" w:cs="Arial"/>
          <w:lang w:val="en-US"/>
        </w:rPr>
        <w:t xml:space="preserve"> </w:t>
      </w:r>
      <w:r w:rsidR="00896768" w:rsidRPr="42269FC0">
        <w:rPr>
          <w:rFonts w:ascii="Calibri" w:hAnsi="Calibri" w:cs="Arial"/>
          <w:lang w:val="en-US"/>
        </w:rPr>
        <w:t>all</w:t>
      </w:r>
      <w:r w:rsidRPr="42269FC0">
        <w:rPr>
          <w:rFonts w:ascii="Calibri" w:hAnsi="Calibri" w:cs="Arial"/>
          <w:lang w:val="en-US"/>
        </w:rPr>
        <w:t xml:space="preserve"> </w:t>
      </w:r>
      <w:r w:rsidR="007D4780" w:rsidRPr="42269FC0">
        <w:rPr>
          <w:rFonts w:ascii="Calibri" w:hAnsi="Calibri" w:cs="Arial"/>
          <w:lang w:val="en-US"/>
        </w:rPr>
        <w:t>Employer</w:t>
      </w:r>
      <w:r w:rsidRPr="42269FC0">
        <w:rPr>
          <w:rFonts w:ascii="Calibri" w:hAnsi="Calibri" w:cs="Arial"/>
          <w:lang w:val="en-US"/>
        </w:rPr>
        <w:t xml:space="preserve"> and authority requirements as well as taking all other interest groups into account</w:t>
      </w:r>
    </w:p>
    <w:p w14:paraId="2DBF3B39" w14:textId="497FEB95" w:rsidR="00B60894" w:rsidRPr="00CA416B" w:rsidRDefault="00B60894" w:rsidP="00217F17">
      <w:pPr>
        <w:pStyle w:val="Rientronormale"/>
        <w:numPr>
          <w:ilvl w:val="0"/>
          <w:numId w:val="48"/>
        </w:numPr>
        <w:tabs>
          <w:tab w:val="clear" w:pos="360"/>
          <w:tab w:val="num" w:pos="567"/>
        </w:tabs>
        <w:spacing w:line="276" w:lineRule="auto"/>
        <w:rPr>
          <w:rFonts w:ascii="Calibri" w:hAnsi="Calibri" w:cs="Arial"/>
          <w:lang w:val="en-US"/>
        </w:rPr>
      </w:pPr>
      <w:r w:rsidRPr="42269FC0">
        <w:rPr>
          <w:rFonts w:ascii="Calibri" w:hAnsi="Calibri" w:cs="Arial"/>
          <w:lang w:val="en-US"/>
        </w:rPr>
        <w:t xml:space="preserve">Set goals and constantly monitoring the suitability of </w:t>
      </w:r>
      <w:r w:rsidR="00D72B2E" w:rsidRPr="42269FC0">
        <w:rPr>
          <w:rFonts w:ascii="Calibri" w:hAnsi="Calibri" w:cs="Arial"/>
          <w:lang w:val="en-US"/>
        </w:rPr>
        <w:t>health and safety</w:t>
      </w:r>
      <w:r w:rsidRPr="42269FC0">
        <w:rPr>
          <w:rFonts w:ascii="Calibri" w:hAnsi="Calibri" w:cs="Arial"/>
          <w:lang w:val="en-US"/>
        </w:rPr>
        <w:t xml:space="preserve"> systems to assure constant improvement in all </w:t>
      </w:r>
      <w:r w:rsidR="00D72B2E" w:rsidRPr="42269FC0">
        <w:rPr>
          <w:rFonts w:ascii="Calibri" w:hAnsi="Calibri" w:cs="Arial"/>
          <w:lang w:val="en-US"/>
        </w:rPr>
        <w:t xml:space="preserve">work </w:t>
      </w:r>
      <w:r w:rsidRPr="42269FC0">
        <w:rPr>
          <w:rFonts w:ascii="Calibri" w:hAnsi="Calibri" w:cs="Arial"/>
          <w:lang w:val="en-US"/>
        </w:rPr>
        <w:t>processes</w:t>
      </w:r>
    </w:p>
    <w:p w14:paraId="31126E5D" w14:textId="77777777" w:rsidR="00B60894" w:rsidRPr="00CA416B" w:rsidRDefault="00B60894" w:rsidP="42269FC0">
      <w:pPr>
        <w:pStyle w:val="Rientronormale"/>
        <w:spacing w:line="276" w:lineRule="auto"/>
        <w:ind w:left="0"/>
        <w:rPr>
          <w:rFonts w:ascii="Calibri" w:hAnsi="Calibri" w:cs="Arial"/>
          <w:lang w:val="en-US"/>
        </w:rPr>
      </w:pPr>
    </w:p>
    <w:p w14:paraId="6A9748C3" w14:textId="2DBB9917" w:rsidR="00B60894" w:rsidRDefault="00B60894" w:rsidP="00B60894">
      <w:pPr>
        <w:tabs>
          <w:tab w:val="left" w:pos="709"/>
          <w:tab w:val="left" w:pos="9072"/>
        </w:tabs>
        <w:spacing w:after="0"/>
        <w:ind w:right="-28"/>
        <w:jc w:val="both"/>
        <w:rPr>
          <w:rFonts w:cs="Arial"/>
          <w:lang w:val="en-US"/>
        </w:rPr>
      </w:pPr>
      <w:r w:rsidRPr="42269FC0">
        <w:rPr>
          <w:rFonts w:cs="Arial"/>
          <w:lang w:val="en-US"/>
        </w:rPr>
        <w:t>If new risks</w:t>
      </w:r>
      <w:r w:rsidR="1EE53921" w:rsidRPr="42269FC0">
        <w:rPr>
          <w:rFonts w:cs="Arial"/>
          <w:lang w:val="en-US"/>
        </w:rPr>
        <w:t xml:space="preserve"> are</w:t>
      </w:r>
      <w:r w:rsidRPr="42269FC0">
        <w:rPr>
          <w:rFonts w:cs="Arial"/>
          <w:lang w:val="en-US"/>
        </w:rPr>
        <w:t xml:space="preserve"> identified during works execution, which</w:t>
      </w:r>
      <w:r w:rsidR="0D83391D" w:rsidRPr="42269FC0">
        <w:rPr>
          <w:rFonts w:cs="Arial"/>
          <w:lang w:val="en-US"/>
        </w:rPr>
        <w:t xml:space="preserve"> are</w:t>
      </w:r>
      <w:r w:rsidRPr="42269FC0">
        <w:rPr>
          <w:rFonts w:cs="Arial"/>
          <w:lang w:val="en-US"/>
        </w:rPr>
        <w:t xml:space="preserve"> not covered by the current </w:t>
      </w:r>
      <w:r w:rsidR="00D72B2E" w:rsidRPr="42269FC0">
        <w:rPr>
          <w:rFonts w:eastAsia="Times New Roman" w:cs="Arial"/>
          <w:lang w:val="en-US"/>
        </w:rPr>
        <w:t>H</w:t>
      </w:r>
      <w:r w:rsidR="00D72B2E" w:rsidRPr="42269FC0">
        <w:rPr>
          <w:rStyle w:val="normaltextrun"/>
          <w:rFonts w:cs="Calibri"/>
        </w:rPr>
        <w:t>ealth and Safety</w:t>
      </w:r>
      <w:r w:rsidRPr="42269FC0">
        <w:rPr>
          <w:rFonts w:cs="Arial"/>
          <w:lang w:val="en-US"/>
        </w:rPr>
        <w:t xml:space="preserve"> System, then relevant procedures and work instructions </w:t>
      </w:r>
      <w:r w:rsidR="00C965E1" w:rsidRPr="42269FC0">
        <w:rPr>
          <w:rFonts w:cs="Arial"/>
          <w:lang w:val="en-US"/>
        </w:rPr>
        <w:t>must</w:t>
      </w:r>
      <w:r w:rsidRPr="42269FC0">
        <w:rPr>
          <w:rFonts w:cs="Arial"/>
          <w:lang w:val="en-US"/>
        </w:rPr>
        <w:t xml:space="preserve"> be issued and implemented under Contractor’s </w:t>
      </w:r>
      <w:r w:rsidR="00D72B2E" w:rsidRPr="42269FC0">
        <w:rPr>
          <w:rFonts w:eastAsia="Times New Roman" w:cs="Arial"/>
          <w:lang w:val="en-US"/>
        </w:rPr>
        <w:t>H</w:t>
      </w:r>
      <w:r w:rsidR="00D72B2E" w:rsidRPr="42269FC0">
        <w:rPr>
          <w:rStyle w:val="normaltextrun"/>
          <w:rFonts w:cs="Calibri"/>
        </w:rPr>
        <w:t>ealth and Safety</w:t>
      </w:r>
      <w:r w:rsidR="00D72B2E" w:rsidRPr="42269FC0">
        <w:rPr>
          <w:rFonts w:eastAsia="Times New Roman" w:cs="Arial"/>
          <w:lang w:val="en-US"/>
        </w:rPr>
        <w:t xml:space="preserve"> </w:t>
      </w:r>
      <w:r w:rsidRPr="42269FC0">
        <w:rPr>
          <w:rFonts w:cs="Arial"/>
          <w:lang w:val="en-US"/>
        </w:rPr>
        <w:t>Manager’s responsibility.</w:t>
      </w:r>
    </w:p>
    <w:p w14:paraId="2DE403A5" w14:textId="77777777" w:rsidR="00C965E1" w:rsidRDefault="00C965E1" w:rsidP="42269FC0">
      <w:pPr>
        <w:tabs>
          <w:tab w:val="left" w:pos="709"/>
          <w:tab w:val="left" w:pos="9072"/>
        </w:tabs>
        <w:spacing w:after="0"/>
        <w:ind w:right="-28"/>
        <w:jc w:val="both"/>
        <w:rPr>
          <w:rFonts w:cs="Arial"/>
          <w:lang w:val="en-US"/>
        </w:rPr>
      </w:pPr>
    </w:p>
    <w:p w14:paraId="50D14E27" w14:textId="61B76FF5" w:rsidR="008D7627" w:rsidRPr="00CA416B" w:rsidRDefault="00896768" w:rsidP="42269FC0">
      <w:pPr>
        <w:tabs>
          <w:tab w:val="left" w:pos="709"/>
          <w:tab w:val="left" w:pos="9072"/>
        </w:tabs>
        <w:spacing w:after="0"/>
        <w:ind w:right="-28"/>
        <w:jc w:val="both"/>
        <w:rPr>
          <w:rFonts w:cs="Arial"/>
          <w:lang w:val="en-US"/>
        </w:rPr>
      </w:pPr>
      <w:r w:rsidRPr="42269FC0">
        <w:rPr>
          <w:rFonts w:cs="Arial"/>
          <w:lang w:val="en-US"/>
        </w:rPr>
        <w:t xml:space="preserve">The </w:t>
      </w:r>
      <w:r w:rsidR="008D7627" w:rsidRPr="42269FC0">
        <w:rPr>
          <w:rFonts w:cs="Arial"/>
          <w:lang w:val="en-US"/>
        </w:rPr>
        <w:t>C</w:t>
      </w:r>
      <w:r w:rsidR="0065184E" w:rsidRPr="42269FC0">
        <w:rPr>
          <w:rFonts w:cs="Arial"/>
          <w:lang w:val="en-US"/>
        </w:rPr>
        <w:t>ontractor</w:t>
      </w:r>
      <w:r w:rsidRPr="42269FC0">
        <w:rPr>
          <w:rFonts w:cs="Arial"/>
          <w:lang w:val="en-US"/>
        </w:rPr>
        <w:t xml:space="preserve"> shall</w:t>
      </w:r>
      <w:r w:rsidR="008D7627" w:rsidRPr="42269FC0">
        <w:rPr>
          <w:rFonts w:cs="Arial"/>
          <w:lang w:val="en-US"/>
        </w:rPr>
        <w:t xml:space="preserve"> appoint a Site Manager for </w:t>
      </w:r>
      <w:r w:rsidR="00A60644" w:rsidRPr="42269FC0">
        <w:rPr>
          <w:rFonts w:cs="Arial"/>
          <w:lang w:val="en-US"/>
        </w:rPr>
        <w:t>its</w:t>
      </w:r>
      <w:r w:rsidR="008D7627" w:rsidRPr="42269FC0">
        <w:rPr>
          <w:rFonts w:cs="Arial"/>
          <w:lang w:val="en-US"/>
        </w:rPr>
        <w:t xml:space="preserve"> own </w:t>
      </w:r>
      <w:proofErr w:type="spellStart"/>
      <w:r w:rsidR="008D7627" w:rsidRPr="42269FC0">
        <w:rPr>
          <w:rFonts w:cs="Arial"/>
          <w:lang w:val="en-US"/>
        </w:rPr>
        <w:t>organisation</w:t>
      </w:r>
      <w:proofErr w:type="spellEnd"/>
      <w:r w:rsidR="008D7627" w:rsidRPr="42269FC0">
        <w:rPr>
          <w:rFonts w:cs="Arial"/>
          <w:lang w:val="en-US"/>
        </w:rPr>
        <w:t xml:space="preserve">. </w:t>
      </w:r>
      <w:r w:rsidRPr="42269FC0">
        <w:rPr>
          <w:rFonts w:cs="Arial"/>
          <w:lang w:val="en-US"/>
        </w:rPr>
        <w:t xml:space="preserve">The </w:t>
      </w:r>
      <w:r w:rsidR="0065184E" w:rsidRPr="42269FC0">
        <w:rPr>
          <w:rFonts w:cs="Arial"/>
          <w:lang w:val="en-US"/>
        </w:rPr>
        <w:t xml:space="preserve">Contractor’s </w:t>
      </w:r>
      <w:r w:rsidR="008D7627" w:rsidRPr="42269FC0">
        <w:rPr>
          <w:rFonts w:cs="Arial"/>
          <w:lang w:val="en-US"/>
        </w:rPr>
        <w:t xml:space="preserve">Site Manager </w:t>
      </w:r>
      <w:r w:rsidR="00A97883" w:rsidRPr="42269FC0">
        <w:rPr>
          <w:rFonts w:cs="Arial"/>
          <w:lang w:val="en-US"/>
        </w:rPr>
        <w:t>is</w:t>
      </w:r>
      <w:r w:rsidR="008D7627" w:rsidRPr="42269FC0">
        <w:rPr>
          <w:rFonts w:cs="Arial"/>
          <w:lang w:val="en-US"/>
        </w:rPr>
        <w:t xml:space="preserve"> responsible for the </w:t>
      </w:r>
      <w:r w:rsidR="00D72B2E" w:rsidRPr="42269FC0">
        <w:rPr>
          <w:rFonts w:cs="Arial"/>
          <w:lang w:val="en-US"/>
        </w:rPr>
        <w:t>work</w:t>
      </w:r>
      <w:r w:rsidR="008D7627" w:rsidRPr="42269FC0">
        <w:rPr>
          <w:rFonts w:cs="Arial"/>
          <w:lang w:val="en-US"/>
        </w:rPr>
        <w:t xml:space="preserve"> activities and has the ultimate responsibility for </w:t>
      </w:r>
      <w:r w:rsidR="00135B23" w:rsidRPr="42269FC0">
        <w:rPr>
          <w:rFonts w:cs="Arial"/>
          <w:lang w:val="en-US"/>
        </w:rPr>
        <w:t xml:space="preserve">any </w:t>
      </w:r>
      <w:r w:rsidR="00D72B2E" w:rsidRPr="42269FC0">
        <w:rPr>
          <w:rFonts w:eastAsia="Times New Roman" w:cs="Arial"/>
          <w:lang w:val="en-US"/>
        </w:rPr>
        <w:t>h</w:t>
      </w:r>
      <w:r w:rsidR="00D72B2E" w:rsidRPr="42269FC0">
        <w:rPr>
          <w:rStyle w:val="normaltextrun"/>
          <w:rFonts w:cs="Calibri"/>
          <w:lang w:val="en-US"/>
        </w:rPr>
        <w:t>ealth and safety</w:t>
      </w:r>
      <w:r w:rsidR="00A5218C" w:rsidRPr="42269FC0">
        <w:rPr>
          <w:rFonts w:cs="Arial"/>
          <w:lang w:val="en-US"/>
        </w:rPr>
        <w:t xml:space="preserve"> issues resulting from </w:t>
      </w:r>
      <w:r w:rsidR="008D7627" w:rsidRPr="42269FC0">
        <w:rPr>
          <w:rFonts w:cs="Arial"/>
          <w:lang w:val="en-US"/>
        </w:rPr>
        <w:t xml:space="preserve">these activities on site. </w:t>
      </w:r>
    </w:p>
    <w:p w14:paraId="62431CDC" w14:textId="77777777" w:rsidR="00521799" w:rsidRPr="00CA416B" w:rsidRDefault="00521799" w:rsidP="42269FC0">
      <w:pPr>
        <w:tabs>
          <w:tab w:val="left" w:pos="709"/>
          <w:tab w:val="left" w:pos="9072"/>
        </w:tabs>
        <w:spacing w:after="0"/>
        <w:ind w:right="-28"/>
        <w:jc w:val="both"/>
        <w:rPr>
          <w:rFonts w:cs="Arial"/>
          <w:lang w:val="en-US"/>
        </w:rPr>
      </w:pPr>
    </w:p>
    <w:p w14:paraId="5C7F5897" w14:textId="3AD92B6C" w:rsidR="00521799" w:rsidRPr="00CA416B" w:rsidRDefault="00896768" w:rsidP="42269FC0">
      <w:pPr>
        <w:tabs>
          <w:tab w:val="left" w:pos="709"/>
          <w:tab w:val="left" w:pos="9072"/>
        </w:tabs>
        <w:spacing w:after="0"/>
        <w:ind w:right="-28"/>
        <w:jc w:val="both"/>
        <w:rPr>
          <w:rFonts w:cs="Arial"/>
          <w:lang w:val="en-US"/>
        </w:rPr>
      </w:pPr>
      <w:r w:rsidRPr="42269FC0">
        <w:rPr>
          <w:rFonts w:cs="Arial"/>
          <w:lang w:val="en-US"/>
        </w:rPr>
        <w:t>The Contractor’s Representative shall be r</w:t>
      </w:r>
      <w:r w:rsidR="00521799" w:rsidRPr="42269FC0">
        <w:rPr>
          <w:rFonts w:cs="Arial"/>
          <w:lang w:val="en-US"/>
        </w:rPr>
        <w:t>esponsible for the ove</w:t>
      </w:r>
      <w:r w:rsidR="007A70FB" w:rsidRPr="42269FC0">
        <w:rPr>
          <w:rFonts w:cs="Arial"/>
          <w:lang w:val="en-US"/>
        </w:rPr>
        <w:t>r</w:t>
      </w:r>
      <w:r w:rsidR="00521799" w:rsidRPr="42269FC0">
        <w:rPr>
          <w:rFonts w:cs="Arial"/>
          <w:lang w:val="en-US"/>
        </w:rPr>
        <w:t>all execution and</w:t>
      </w:r>
      <w:r w:rsidR="00D72B2E" w:rsidRPr="42269FC0">
        <w:rPr>
          <w:rFonts w:cs="Arial"/>
          <w:lang w:val="en-US"/>
        </w:rPr>
        <w:t xml:space="preserve"> shall be</w:t>
      </w:r>
      <w:r w:rsidR="00521799" w:rsidRPr="42269FC0">
        <w:rPr>
          <w:rFonts w:cs="Arial"/>
          <w:lang w:val="en-US"/>
        </w:rPr>
        <w:t xml:space="preserve"> accountable for </w:t>
      </w:r>
      <w:r w:rsidR="00D72B2E" w:rsidRPr="42269FC0">
        <w:rPr>
          <w:rFonts w:eastAsia="Times New Roman" w:cs="Arial"/>
          <w:lang w:val="en-US"/>
        </w:rPr>
        <w:t>h</w:t>
      </w:r>
      <w:r w:rsidR="00D72B2E" w:rsidRPr="42269FC0">
        <w:rPr>
          <w:rStyle w:val="normaltextrun"/>
          <w:rFonts w:cs="Calibri"/>
          <w:lang w:val="en-US"/>
        </w:rPr>
        <w:t>ealth and safety</w:t>
      </w:r>
      <w:r w:rsidR="00D72B2E" w:rsidRPr="42269FC0">
        <w:rPr>
          <w:rFonts w:eastAsia="Times New Roman" w:cs="Arial"/>
          <w:lang w:val="en-US"/>
        </w:rPr>
        <w:t xml:space="preserve"> </w:t>
      </w:r>
      <w:r w:rsidR="00521799" w:rsidRPr="42269FC0">
        <w:rPr>
          <w:rFonts w:cs="Arial"/>
          <w:lang w:val="en-US"/>
        </w:rPr>
        <w:t xml:space="preserve">issues on the </w:t>
      </w:r>
      <w:r w:rsidR="001B0672" w:rsidRPr="42269FC0">
        <w:rPr>
          <w:rFonts w:cs="Arial"/>
          <w:lang w:val="en-US"/>
        </w:rPr>
        <w:t>Works</w:t>
      </w:r>
      <w:r w:rsidRPr="42269FC0">
        <w:rPr>
          <w:rFonts w:cs="Arial"/>
          <w:lang w:val="en-US"/>
        </w:rPr>
        <w:t>. The Contractor’s Representative shall</w:t>
      </w:r>
      <w:r w:rsidR="00077BAE" w:rsidRPr="42269FC0">
        <w:rPr>
          <w:rFonts w:cs="Arial"/>
          <w:lang w:val="en-US"/>
        </w:rPr>
        <w:t xml:space="preserve"> provide</w:t>
      </w:r>
      <w:r w:rsidR="00521799" w:rsidRPr="42269FC0">
        <w:rPr>
          <w:rFonts w:cs="Arial"/>
          <w:lang w:val="en-US"/>
        </w:rPr>
        <w:t xml:space="preserve"> th</w:t>
      </w:r>
      <w:r w:rsidR="00135B23" w:rsidRPr="42269FC0">
        <w:rPr>
          <w:rFonts w:cs="Arial"/>
          <w:lang w:val="en-US"/>
        </w:rPr>
        <w:t xml:space="preserve">e </w:t>
      </w:r>
      <w:r w:rsidR="00D32D29" w:rsidRPr="42269FC0">
        <w:rPr>
          <w:rFonts w:cs="Arial"/>
          <w:lang w:val="en-US"/>
        </w:rPr>
        <w:t>necessary resources</w:t>
      </w:r>
      <w:r w:rsidR="00521799" w:rsidRPr="42269FC0">
        <w:rPr>
          <w:rFonts w:cs="Arial"/>
          <w:lang w:val="en-US"/>
        </w:rPr>
        <w:t xml:space="preserve"> to ensure that the specific </w:t>
      </w:r>
      <w:r w:rsidR="00D72B2E" w:rsidRPr="42269FC0">
        <w:rPr>
          <w:rFonts w:eastAsia="Times New Roman" w:cs="Arial"/>
          <w:lang w:val="en-US"/>
        </w:rPr>
        <w:t>h</w:t>
      </w:r>
      <w:r w:rsidR="00D72B2E" w:rsidRPr="42269FC0">
        <w:rPr>
          <w:rStyle w:val="normaltextrun"/>
          <w:rFonts w:cs="Calibri"/>
          <w:lang w:val="en-US"/>
        </w:rPr>
        <w:t>ealth and safety</w:t>
      </w:r>
      <w:r w:rsidR="00D72B2E" w:rsidRPr="42269FC0">
        <w:rPr>
          <w:rFonts w:eastAsia="Times New Roman" w:cs="Arial"/>
          <w:lang w:val="en-US"/>
        </w:rPr>
        <w:t xml:space="preserve"> </w:t>
      </w:r>
      <w:r w:rsidR="00521799" w:rsidRPr="42269FC0">
        <w:rPr>
          <w:rFonts w:cs="Arial"/>
          <w:lang w:val="en-US"/>
        </w:rPr>
        <w:t>targets are achieved.</w:t>
      </w:r>
    </w:p>
    <w:p w14:paraId="49E398E2" w14:textId="77777777" w:rsidR="008D7627" w:rsidRPr="00CA416B" w:rsidRDefault="008D7627" w:rsidP="42269FC0">
      <w:pPr>
        <w:tabs>
          <w:tab w:val="left" w:pos="709"/>
          <w:tab w:val="left" w:pos="9072"/>
        </w:tabs>
        <w:spacing w:after="0"/>
        <w:ind w:right="-28"/>
        <w:jc w:val="both"/>
        <w:rPr>
          <w:rFonts w:cs="Arial"/>
          <w:lang w:val="en-US"/>
        </w:rPr>
      </w:pPr>
    </w:p>
    <w:p w14:paraId="76A0CF55" w14:textId="19266617" w:rsidR="006E0724" w:rsidRPr="00CA416B" w:rsidRDefault="00896768" w:rsidP="42269FC0">
      <w:pPr>
        <w:tabs>
          <w:tab w:val="left" w:pos="709"/>
          <w:tab w:val="left" w:pos="9072"/>
        </w:tabs>
        <w:spacing w:after="0"/>
        <w:ind w:right="-28"/>
        <w:jc w:val="both"/>
        <w:rPr>
          <w:rFonts w:cs="Arial"/>
          <w:lang w:val="en-US"/>
        </w:rPr>
      </w:pPr>
      <w:r w:rsidRPr="42269FC0">
        <w:rPr>
          <w:rFonts w:cs="Arial"/>
          <w:lang w:val="en-US"/>
        </w:rPr>
        <w:lastRenderedPageBreak/>
        <w:t xml:space="preserve">The </w:t>
      </w:r>
      <w:r w:rsidR="00A97883" w:rsidRPr="42269FC0">
        <w:rPr>
          <w:rFonts w:cs="Arial"/>
          <w:lang w:val="en-US"/>
        </w:rPr>
        <w:t>Contractor</w:t>
      </w:r>
      <w:r w:rsidR="00521799" w:rsidRPr="42269FC0">
        <w:rPr>
          <w:rFonts w:cs="Arial"/>
          <w:lang w:val="en-US"/>
        </w:rPr>
        <w:t xml:space="preserve"> </w:t>
      </w:r>
      <w:r w:rsidRPr="42269FC0">
        <w:rPr>
          <w:rFonts w:cs="Arial"/>
          <w:lang w:val="en-US"/>
        </w:rPr>
        <w:t>shall</w:t>
      </w:r>
      <w:r w:rsidR="00A97883" w:rsidRPr="42269FC0">
        <w:rPr>
          <w:rFonts w:cs="Arial"/>
          <w:lang w:val="en-US"/>
        </w:rPr>
        <w:t xml:space="preserve"> appoint a Health</w:t>
      </w:r>
      <w:r w:rsidR="00D72B2E" w:rsidRPr="42269FC0">
        <w:rPr>
          <w:rFonts w:cs="Arial"/>
          <w:lang w:val="en-US"/>
        </w:rPr>
        <w:t xml:space="preserve"> and</w:t>
      </w:r>
      <w:r w:rsidR="00B66AE9" w:rsidRPr="42269FC0">
        <w:rPr>
          <w:rFonts w:cs="Arial"/>
          <w:lang w:val="en-US"/>
        </w:rPr>
        <w:t xml:space="preserve"> </w:t>
      </w:r>
      <w:r w:rsidR="00A97883" w:rsidRPr="42269FC0">
        <w:rPr>
          <w:rFonts w:cs="Arial"/>
          <w:lang w:val="en-US"/>
        </w:rPr>
        <w:t>Safety</w:t>
      </w:r>
      <w:r w:rsidR="00B66AE9" w:rsidRPr="42269FC0">
        <w:rPr>
          <w:rFonts w:cs="Arial"/>
          <w:lang w:val="en-US"/>
        </w:rPr>
        <w:t xml:space="preserve"> </w:t>
      </w:r>
      <w:r w:rsidRPr="42269FC0">
        <w:rPr>
          <w:rFonts w:cs="Arial"/>
          <w:lang w:val="en-US"/>
        </w:rPr>
        <w:t>Manager</w:t>
      </w:r>
      <w:r w:rsidR="00E04208" w:rsidRPr="42269FC0">
        <w:rPr>
          <w:rFonts w:cs="Arial"/>
          <w:lang w:val="en-US"/>
        </w:rPr>
        <w:t xml:space="preserve"> for</w:t>
      </w:r>
      <w:r w:rsidR="00A97883" w:rsidRPr="42269FC0">
        <w:rPr>
          <w:rFonts w:cs="Arial"/>
          <w:lang w:val="en-US"/>
        </w:rPr>
        <w:t xml:space="preserve"> </w:t>
      </w:r>
      <w:r w:rsidR="008D7627" w:rsidRPr="42269FC0">
        <w:rPr>
          <w:rFonts w:cs="Arial"/>
          <w:lang w:val="en-US"/>
        </w:rPr>
        <w:t xml:space="preserve">the </w:t>
      </w:r>
      <w:r w:rsidR="004A1137" w:rsidRPr="42269FC0">
        <w:rPr>
          <w:rFonts w:cs="Arial"/>
          <w:lang w:val="en-US"/>
        </w:rPr>
        <w:t xml:space="preserve">application / </w:t>
      </w:r>
      <w:r w:rsidR="008D7627" w:rsidRPr="42269FC0">
        <w:rPr>
          <w:rFonts w:cs="Arial"/>
          <w:lang w:val="en-US"/>
        </w:rPr>
        <w:t xml:space="preserve">monitoring of the </w:t>
      </w:r>
      <w:r w:rsidR="00D101E9" w:rsidRPr="42269FC0">
        <w:rPr>
          <w:rFonts w:eastAsia="Times New Roman" w:cs="Arial"/>
          <w:lang w:val="en-US"/>
        </w:rPr>
        <w:t>h</w:t>
      </w:r>
      <w:r w:rsidR="00D101E9" w:rsidRPr="42269FC0">
        <w:rPr>
          <w:rStyle w:val="normaltextrun"/>
          <w:rFonts w:cs="Calibri"/>
          <w:lang w:val="en-US"/>
        </w:rPr>
        <w:t>ealth and safety</w:t>
      </w:r>
      <w:r w:rsidR="00077BAE" w:rsidRPr="42269FC0">
        <w:rPr>
          <w:rFonts w:cs="Arial"/>
          <w:lang w:val="en-US"/>
        </w:rPr>
        <w:t xml:space="preserve"> </w:t>
      </w:r>
      <w:r w:rsidR="00D101E9" w:rsidRPr="42269FC0">
        <w:rPr>
          <w:rFonts w:cs="Arial"/>
          <w:lang w:val="en-US"/>
        </w:rPr>
        <w:t>s</w:t>
      </w:r>
      <w:r w:rsidR="00903EB6" w:rsidRPr="42269FC0">
        <w:rPr>
          <w:rFonts w:cs="Arial"/>
          <w:lang w:val="en-US"/>
        </w:rPr>
        <w:t>ystem</w:t>
      </w:r>
      <w:r w:rsidR="008D7627" w:rsidRPr="42269FC0">
        <w:rPr>
          <w:rFonts w:cs="Arial"/>
          <w:lang w:val="en-US"/>
        </w:rPr>
        <w:t xml:space="preserve"> on a daily basis</w:t>
      </w:r>
      <w:r w:rsidR="00DF05A4" w:rsidRPr="42269FC0">
        <w:rPr>
          <w:rFonts w:cs="Arial"/>
          <w:lang w:val="en-US"/>
        </w:rPr>
        <w:t>.</w:t>
      </w:r>
      <w:r w:rsidR="008D7627" w:rsidRPr="42269FC0">
        <w:rPr>
          <w:rFonts w:cs="Arial"/>
          <w:lang w:val="en-US"/>
        </w:rPr>
        <w:t xml:space="preserve"> This person undertake</w:t>
      </w:r>
      <w:r w:rsidR="004A1137" w:rsidRPr="42269FC0">
        <w:rPr>
          <w:rFonts w:cs="Arial"/>
          <w:lang w:val="en-US"/>
        </w:rPr>
        <w:t>s</w:t>
      </w:r>
      <w:r w:rsidR="008D7627" w:rsidRPr="42269FC0">
        <w:rPr>
          <w:rFonts w:cs="Arial"/>
          <w:lang w:val="en-US"/>
        </w:rPr>
        <w:t xml:space="preserve"> the role of </w:t>
      </w:r>
      <w:r w:rsidRPr="42269FC0">
        <w:rPr>
          <w:rFonts w:cs="Arial"/>
          <w:lang w:val="en-US"/>
        </w:rPr>
        <w:t>safety responsibility</w:t>
      </w:r>
      <w:r w:rsidR="008D7627" w:rsidRPr="42269FC0">
        <w:rPr>
          <w:rFonts w:cs="Arial"/>
          <w:lang w:val="en-US"/>
        </w:rPr>
        <w:t xml:space="preserve"> for the </w:t>
      </w:r>
      <w:r w:rsidR="004A1137" w:rsidRPr="42269FC0">
        <w:rPr>
          <w:rFonts w:cs="Arial"/>
          <w:lang w:val="en-US"/>
        </w:rPr>
        <w:t>C</w:t>
      </w:r>
      <w:r w:rsidR="00C42DDF" w:rsidRPr="42269FC0">
        <w:rPr>
          <w:rFonts w:cs="Arial"/>
          <w:lang w:val="en-US"/>
        </w:rPr>
        <w:t>ontractor</w:t>
      </w:r>
      <w:r w:rsidR="00A97883" w:rsidRPr="42269FC0">
        <w:rPr>
          <w:rFonts w:cs="Arial"/>
          <w:lang w:val="en-US"/>
        </w:rPr>
        <w:t>’s</w:t>
      </w:r>
      <w:r w:rsidR="008D7627" w:rsidRPr="42269FC0">
        <w:rPr>
          <w:rFonts w:cs="Arial"/>
          <w:lang w:val="en-US"/>
        </w:rPr>
        <w:t xml:space="preserve"> members</w:t>
      </w:r>
      <w:r w:rsidR="00A93EE2" w:rsidRPr="42269FC0">
        <w:rPr>
          <w:rFonts w:cs="Arial"/>
          <w:lang w:val="en-US"/>
        </w:rPr>
        <w:t xml:space="preserve"> and coordin</w:t>
      </w:r>
      <w:r w:rsidR="008D5DD9" w:rsidRPr="42269FC0">
        <w:rPr>
          <w:rFonts w:cs="Arial"/>
          <w:lang w:val="en-US"/>
        </w:rPr>
        <w:t xml:space="preserve">ates the </w:t>
      </w:r>
      <w:r w:rsidR="00D101E9" w:rsidRPr="42269FC0">
        <w:rPr>
          <w:rFonts w:eastAsia="Times New Roman" w:cs="Arial"/>
          <w:lang w:val="en-US"/>
        </w:rPr>
        <w:t>h</w:t>
      </w:r>
      <w:r w:rsidR="00D101E9" w:rsidRPr="42269FC0">
        <w:rPr>
          <w:rStyle w:val="normaltextrun"/>
          <w:rFonts w:cs="Calibri"/>
          <w:lang w:val="en-US"/>
        </w:rPr>
        <w:t>ealth and safety</w:t>
      </w:r>
      <w:r w:rsidR="00D101E9" w:rsidRPr="42269FC0">
        <w:rPr>
          <w:rFonts w:eastAsia="Times New Roman" w:cs="Arial"/>
          <w:lang w:val="en-US"/>
        </w:rPr>
        <w:t xml:space="preserve"> </w:t>
      </w:r>
      <w:r w:rsidRPr="42269FC0">
        <w:rPr>
          <w:rFonts w:cs="Arial"/>
          <w:lang w:val="en-US"/>
        </w:rPr>
        <w:t>responsibilities</w:t>
      </w:r>
      <w:r w:rsidR="00A93EE2" w:rsidRPr="42269FC0">
        <w:rPr>
          <w:rFonts w:cs="Arial"/>
          <w:lang w:val="en-US"/>
        </w:rPr>
        <w:t xml:space="preserve"> of all subcontractors</w:t>
      </w:r>
      <w:r w:rsidR="00106952" w:rsidRPr="42269FC0">
        <w:rPr>
          <w:rFonts w:cs="Arial"/>
          <w:lang w:val="en-US"/>
        </w:rPr>
        <w:t>.</w:t>
      </w:r>
      <w:r w:rsidR="00EC568A" w:rsidRPr="42269FC0">
        <w:rPr>
          <w:rFonts w:cs="Arial"/>
          <w:lang w:val="en-US"/>
        </w:rPr>
        <w:t xml:space="preserve"> </w:t>
      </w:r>
    </w:p>
    <w:p w14:paraId="16287F21" w14:textId="77777777" w:rsidR="00FD19D6" w:rsidRPr="00CA416B" w:rsidRDefault="00FD19D6" w:rsidP="42269FC0">
      <w:pPr>
        <w:tabs>
          <w:tab w:val="left" w:pos="709"/>
          <w:tab w:val="left" w:pos="9072"/>
        </w:tabs>
        <w:spacing w:after="0"/>
        <w:ind w:right="-28"/>
        <w:jc w:val="both"/>
        <w:rPr>
          <w:rFonts w:cs="Arial"/>
          <w:lang w:val="en-US"/>
        </w:rPr>
      </w:pPr>
    </w:p>
    <w:p w14:paraId="1BDB7916" w14:textId="0B9434FF" w:rsidR="00521799" w:rsidRPr="00CA416B" w:rsidRDefault="00FD6DBA" w:rsidP="42269FC0">
      <w:pPr>
        <w:tabs>
          <w:tab w:val="left" w:pos="709"/>
          <w:tab w:val="left" w:pos="9072"/>
        </w:tabs>
        <w:spacing w:after="0"/>
        <w:ind w:right="-28"/>
        <w:jc w:val="both"/>
        <w:rPr>
          <w:rFonts w:cs="Arial"/>
          <w:lang w:val="en-US"/>
        </w:rPr>
      </w:pPr>
      <w:r w:rsidRPr="42269FC0">
        <w:rPr>
          <w:rFonts w:cs="Arial"/>
          <w:lang w:val="en-US"/>
        </w:rPr>
        <w:t xml:space="preserve">The </w:t>
      </w:r>
      <w:r w:rsidR="00521799" w:rsidRPr="42269FC0">
        <w:rPr>
          <w:rFonts w:cs="Arial"/>
          <w:lang w:val="en-US"/>
        </w:rPr>
        <w:t xml:space="preserve">Contractor </w:t>
      </w:r>
      <w:r w:rsidRPr="42269FC0">
        <w:rPr>
          <w:rFonts w:cs="Arial"/>
          <w:lang w:val="en-US"/>
        </w:rPr>
        <w:t>shal</w:t>
      </w:r>
      <w:r w:rsidR="00521799" w:rsidRPr="42269FC0">
        <w:rPr>
          <w:rFonts w:cs="Arial"/>
          <w:lang w:val="en-US"/>
        </w:rPr>
        <w:t xml:space="preserve">l establish, equip and staff a central medical/first aid facility on the site in order to provide first </w:t>
      </w:r>
      <w:r w:rsidR="00077BAE" w:rsidRPr="42269FC0">
        <w:rPr>
          <w:rFonts w:cs="Arial"/>
          <w:lang w:val="en-US"/>
        </w:rPr>
        <w:t>aid treatment for Contractor</w:t>
      </w:r>
      <w:r w:rsidR="00F73D30" w:rsidRPr="42269FC0">
        <w:rPr>
          <w:rFonts w:cs="Arial"/>
          <w:lang w:val="en-US"/>
        </w:rPr>
        <w:t>’s personnel</w:t>
      </w:r>
      <w:r w:rsidR="00077BAE" w:rsidRPr="42269FC0">
        <w:rPr>
          <w:rFonts w:cs="Arial"/>
          <w:lang w:val="en-US"/>
        </w:rPr>
        <w:t xml:space="preserve">, </w:t>
      </w:r>
      <w:r w:rsidR="005165AB" w:rsidRPr="42269FC0">
        <w:rPr>
          <w:rFonts w:cs="Arial"/>
          <w:lang w:val="en-US"/>
        </w:rPr>
        <w:t>Subcontractor’s</w:t>
      </w:r>
      <w:r w:rsidR="00521799" w:rsidRPr="42269FC0">
        <w:rPr>
          <w:rFonts w:cs="Arial"/>
          <w:lang w:val="en-US"/>
        </w:rPr>
        <w:t xml:space="preserve"> personnel, </w:t>
      </w:r>
      <w:r w:rsidR="007D4780" w:rsidRPr="42269FC0">
        <w:rPr>
          <w:rFonts w:cs="Arial"/>
          <w:lang w:val="en-US"/>
        </w:rPr>
        <w:t>Employer</w:t>
      </w:r>
      <w:r w:rsidR="00077BAE" w:rsidRPr="42269FC0">
        <w:rPr>
          <w:rFonts w:cs="Arial"/>
          <w:lang w:val="en-US"/>
        </w:rPr>
        <w:t>’s</w:t>
      </w:r>
      <w:r w:rsidR="00521799" w:rsidRPr="42269FC0">
        <w:rPr>
          <w:rFonts w:cs="Arial"/>
          <w:lang w:val="en-US"/>
        </w:rPr>
        <w:t xml:space="preserve"> </w:t>
      </w:r>
      <w:r w:rsidR="00F73D30" w:rsidRPr="42269FC0">
        <w:rPr>
          <w:rFonts w:cs="Arial"/>
          <w:lang w:val="en-US"/>
        </w:rPr>
        <w:t>p</w:t>
      </w:r>
      <w:r w:rsidR="00521799" w:rsidRPr="42269FC0">
        <w:rPr>
          <w:rFonts w:cs="Arial"/>
          <w:lang w:val="en-US"/>
        </w:rPr>
        <w:t>ersonnel on site</w:t>
      </w:r>
      <w:r w:rsidR="00D101E9" w:rsidRPr="42269FC0">
        <w:rPr>
          <w:rFonts w:cs="Arial"/>
          <w:lang w:val="en-US"/>
        </w:rPr>
        <w:t>,</w:t>
      </w:r>
      <w:r w:rsidR="00521799" w:rsidRPr="42269FC0">
        <w:rPr>
          <w:rFonts w:cs="Arial"/>
          <w:lang w:val="en-US"/>
        </w:rPr>
        <w:t xml:space="preserve"> and</w:t>
      </w:r>
      <w:r w:rsidR="00D101E9" w:rsidRPr="42269FC0">
        <w:rPr>
          <w:rFonts w:cs="Arial"/>
          <w:lang w:val="en-US"/>
        </w:rPr>
        <w:t xml:space="preserve"> site</w:t>
      </w:r>
      <w:r w:rsidR="00521799" w:rsidRPr="42269FC0">
        <w:rPr>
          <w:rFonts w:cs="Arial"/>
          <w:lang w:val="en-US"/>
        </w:rPr>
        <w:t xml:space="preserve"> visitors. </w:t>
      </w:r>
      <w:r w:rsidRPr="42269FC0">
        <w:rPr>
          <w:rFonts w:cs="Arial"/>
          <w:lang w:val="en-US"/>
        </w:rPr>
        <w:t>These f</w:t>
      </w:r>
      <w:r w:rsidR="00521799" w:rsidRPr="42269FC0">
        <w:rPr>
          <w:rFonts w:cs="Arial"/>
          <w:lang w:val="en-US"/>
        </w:rPr>
        <w:t>acilities shall have a first aid and ambulance service and be provided with the required medical supplies.</w:t>
      </w:r>
    </w:p>
    <w:p w14:paraId="5BE93A62" w14:textId="77777777" w:rsidR="008D7627" w:rsidRPr="00CA416B" w:rsidRDefault="008D7627" w:rsidP="42269FC0">
      <w:pPr>
        <w:tabs>
          <w:tab w:val="left" w:pos="709"/>
          <w:tab w:val="left" w:pos="9072"/>
        </w:tabs>
        <w:spacing w:after="0"/>
        <w:ind w:right="-28"/>
        <w:jc w:val="both"/>
        <w:rPr>
          <w:rFonts w:cs="Arial"/>
          <w:lang w:val="en-US"/>
        </w:rPr>
      </w:pPr>
    </w:p>
    <w:p w14:paraId="07D9E304" w14:textId="1DC4B5EC" w:rsidR="008D7627" w:rsidRPr="00CA416B" w:rsidRDefault="00FD6DBA" w:rsidP="42269FC0">
      <w:pPr>
        <w:tabs>
          <w:tab w:val="left" w:pos="709"/>
          <w:tab w:val="left" w:pos="9072"/>
        </w:tabs>
        <w:spacing w:after="0"/>
        <w:ind w:right="-28"/>
        <w:jc w:val="both"/>
        <w:rPr>
          <w:rFonts w:cs="Arial"/>
          <w:lang w:val="en-US"/>
        </w:rPr>
      </w:pPr>
      <w:r w:rsidRPr="42269FC0">
        <w:rPr>
          <w:rFonts w:cs="Arial"/>
          <w:lang w:val="en-US"/>
        </w:rPr>
        <w:t xml:space="preserve">The </w:t>
      </w:r>
      <w:r w:rsidR="008D7627" w:rsidRPr="42269FC0">
        <w:rPr>
          <w:rFonts w:cs="Arial"/>
          <w:lang w:val="en-US"/>
        </w:rPr>
        <w:t>C</w:t>
      </w:r>
      <w:r w:rsidR="00C42DDF" w:rsidRPr="42269FC0">
        <w:rPr>
          <w:rFonts w:cs="Arial"/>
          <w:lang w:val="en-US"/>
        </w:rPr>
        <w:t>ontractor</w:t>
      </w:r>
      <w:r w:rsidR="008D7627" w:rsidRPr="42269FC0">
        <w:rPr>
          <w:rFonts w:cs="Arial"/>
          <w:lang w:val="en-US"/>
        </w:rPr>
        <w:t xml:space="preserve"> </w:t>
      </w:r>
      <w:r w:rsidRPr="42269FC0">
        <w:rPr>
          <w:rFonts w:cs="Arial"/>
          <w:lang w:val="en-US"/>
        </w:rPr>
        <w:t xml:space="preserve">shall </w:t>
      </w:r>
      <w:r w:rsidR="00044E7A" w:rsidRPr="42269FC0">
        <w:rPr>
          <w:rFonts w:cs="Arial"/>
          <w:lang w:val="en-US"/>
        </w:rPr>
        <w:t>appoint</w:t>
      </w:r>
      <w:r w:rsidR="008D7627" w:rsidRPr="42269FC0">
        <w:rPr>
          <w:rFonts w:cs="Arial"/>
          <w:lang w:val="en-US"/>
        </w:rPr>
        <w:t xml:space="preserve"> a number of </w:t>
      </w:r>
      <w:r w:rsidRPr="42269FC0">
        <w:rPr>
          <w:rFonts w:cs="Arial"/>
          <w:lang w:val="en-US"/>
        </w:rPr>
        <w:t>Site</w:t>
      </w:r>
      <w:r w:rsidR="008D7627" w:rsidRPr="42269FC0">
        <w:rPr>
          <w:rFonts w:cs="Arial"/>
          <w:lang w:val="en-US"/>
        </w:rPr>
        <w:t xml:space="preserve"> Engineers to supervise </w:t>
      </w:r>
      <w:r w:rsidR="00D101E9" w:rsidRPr="42269FC0">
        <w:rPr>
          <w:rFonts w:cs="Arial"/>
          <w:lang w:val="en-US"/>
        </w:rPr>
        <w:t>work</w:t>
      </w:r>
      <w:r w:rsidR="008D7627" w:rsidRPr="42269FC0">
        <w:rPr>
          <w:rFonts w:cs="Arial"/>
          <w:lang w:val="en-US"/>
        </w:rPr>
        <w:t xml:space="preserve"> activities,</w:t>
      </w:r>
      <w:r w:rsidR="0090003A" w:rsidRPr="42269FC0">
        <w:rPr>
          <w:rFonts w:cs="Arial"/>
          <w:lang w:val="en-US"/>
        </w:rPr>
        <w:t xml:space="preserve"> </w:t>
      </w:r>
      <w:r w:rsidR="00187A53" w:rsidRPr="42269FC0">
        <w:rPr>
          <w:rFonts w:cs="Arial"/>
          <w:lang w:val="en-US"/>
        </w:rPr>
        <w:t>plan</w:t>
      </w:r>
      <w:r w:rsidR="0090003A" w:rsidRPr="42269FC0">
        <w:rPr>
          <w:rFonts w:cs="Arial"/>
          <w:lang w:val="en-US"/>
        </w:rPr>
        <w:t xml:space="preserve"> </w:t>
      </w:r>
      <w:r w:rsidR="008D7627" w:rsidRPr="42269FC0">
        <w:rPr>
          <w:rFonts w:cs="Arial"/>
          <w:lang w:val="en-US"/>
        </w:rPr>
        <w:t>these activities and supervise the Subcontractors performance and activities. S</w:t>
      </w:r>
      <w:r w:rsidRPr="42269FC0">
        <w:rPr>
          <w:rFonts w:cs="Arial"/>
          <w:lang w:val="en-US"/>
        </w:rPr>
        <w:t>ite</w:t>
      </w:r>
      <w:r w:rsidR="008D7627" w:rsidRPr="42269FC0">
        <w:rPr>
          <w:rFonts w:cs="Arial"/>
          <w:lang w:val="en-US"/>
        </w:rPr>
        <w:t xml:space="preserve"> Engineers are responsible to supervise the </w:t>
      </w:r>
      <w:r w:rsidR="00D101E9" w:rsidRPr="42269FC0">
        <w:rPr>
          <w:rFonts w:eastAsia="Times New Roman" w:cs="Arial"/>
          <w:lang w:val="en-US"/>
        </w:rPr>
        <w:t>h</w:t>
      </w:r>
      <w:r w:rsidR="00D101E9" w:rsidRPr="42269FC0">
        <w:rPr>
          <w:rStyle w:val="normaltextrun"/>
          <w:rFonts w:cs="Calibri"/>
          <w:lang w:val="en-US"/>
        </w:rPr>
        <w:t>ealth and safety</w:t>
      </w:r>
      <w:r w:rsidR="00D101E9" w:rsidRPr="42269FC0">
        <w:rPr>
          <w:rFonts w:eastAsia="Times New Roman" w:cs="Arial"/>
          <w:lang w:val="en-US"/>
        </w:rPr>
        <w:t xml:space="preserve"> </w:t>
      </w:r>
      <w:r w:rsidR="008D7627" w:rsidRPr="42269FC0">
        <w:rPr>
          <w:rFonts w:cs="Arial"/>
          <w:lang w:val="en-US"/>
        </w:rPr>
        <w:t xml:space="preserve">at their area of responsibility. </w:t>
      </w:r>
    </w:p>
    <w:p w14:paraId="384BA73E" w14:textId="77777777" w:rsidR="008D7627" w:rsidRPr="00CA416B" w:rsidRDefault="008D7627" w:rsidP="42269FC0">
      <w:pPr>
        <w:spacing w:after="0"/>
        <w:rPr>
          <w:rFonts w:cs="Arial"/>
          <w:lang w:val="en-US"/>
        </w:rPr>
      </w:pPr>
    </w:p>
    <w:p w14:paraId="1C280AC8" w14:textId="702BF504" w:rsidR="004278AD" w:rsidRPr="00CA416B" w:rsidRDefault="00135B23" w:rsidP="00916D2F">
      <w:pPr>
        <w:tabs>
          <w:tab w:val="left" w:pos="709"/>
          <w:tab w:val="left" w:pos="9072"/>
        </w:tabs>
        <w:ind w:right="-28"/>
        <w:jc w:val="both"/>
        <w:rPr>
          <w:rFonts w:cs="Arial"/>
          <w:lang w:val="en-US"/>
        </w:rPr>
      </w:pPr>
      <w:r w:rsidRPr="42269FC0">
        <w:rPr>
          <w:rFonts w:cs="Arial"/>
          <w:lang w:val="en-US"/>
        </w:rPr>
        <w:t xml:space="preserve">Each </w:t>
      </w:r>
      <w:r w:rsidR="00436431" w:rsidRPr="42269FC0">
        <w:rPr>
          <w:rFonts w:cs="Arial"/>
          <w:lang w:val="en-US"/>
        </w:rPr>
        <w:t xml:space="preserve">Subcontractor </w:t>
      </w:r>
      <w:r w:rsidR="00FD6DBA" w:rsidRPr="42269FC0">
        <w:rPr>
          <w:rFonts w:cs="Arial"/>
          <w:lang w:val="en-US"/>
        </w:rPr>
        <w:t>shall</w:t>
      </w:r>
      <w:r w:rsidR="00436431" w:rsidRPr="42269FC0">
        <w:rPr>
          <w:rFonts w:cs="Arial"/>
          <w:lang w:val="en-US"/>
        </w:rPr>
        <w:t xml:space="preserve"> appoint a Site Manager who has the ultimate responsibility for Health and Safety of </w:t>
      </w:r>
      <w:r w:rsidR="0086217C" w:rsidRPr="42269FC0">
        <w:rPr>
          <w:rFonts w:cs="Arial"/>
          <w:lang w:val="en-US"/>
        </w:rPr>
        <w:t xml:space="preserve">their </w:t>
      </w:r>
      <w:r w:rsidR="00436431" w:rsidRPr="42269FC0">
        <w:rPr>
          <w:rFonts w:cs="Arial"/>
          <w:lang w:val="en-US"/>
        </w:rPr>
        <w:t xml:space="preserve">works on site. </w:t>
      </w:r>
      <w:r w:rsidR="002B4C5C" w:rsidRPr="42269FC0">
        <w:rPr>
          <w:rFonts w:cs="Arial"/>
          <w:lang w:val="en-US"/>
        </w:rPr>
        <w:t>Additionally,</w:t>
      </w:r>
      <w:r w:rsidRPr="42269FC0">
        <w:rPr>
          <w:rFonts w:cs="Arial"/>
          <w:lang w:val="en-US"/>
        </w:rPr>
        <w:t xml:space="preserve"> each</w:t>
      </w:r>
      <w:r w:rsidR="002B4C5C" w:rsidRPr="42269FC0">
        <w:rPr>
          <w:rFonts w:cs="Arial"/>
          <w:lang w:val="en-US"/>
        </w:rPr>
        <w:t xml:space="preserve"> </w:t>
      </w:r>
      <w:r w:rsidR="00436431" w:rsidRPr="42269FC0">
        <w:rPr>
          <w:rFonts w:cs="Arial"/>
          <w:lang w:val="en-US"/>
        </w:rPr>
        <w:t xml:space="preserve">Subcontractor </w:t>
      </w:r>
      <w:r w:rsidR="00FD6DBA" w:rsidRPr="42269FC0">
        <w:rPr>
          <w:rFonts w:cs="Arial"/>
          <w:lang w:val="en-US"/>
        </w:rPr>
        <w:t>shall</w:t>
      </w:r>
      <w:r w:rsidR="00436431" w:rsidRPr="42269FC0">
        <w:rPr>
          <w:rFonts w:cs="Arial"/>
          <w:lang w:val="en-US"/>
        </w:rPr>
        <w:t xml:space="preserve"> appoint a person</w:t>
      </w:r>
      <w:r w:rsidR="00D101E9" w:rsidRPr="42269FC0">
        <w:rPr>
          <w:rFonts w:cs="Arial"/>
          <w:lang w:val="en-US"/>
        </w:rPr>
        <w:t xml:space="preserve"> </w:t>
      </w:r>
      <w:r w:rsidR="00C43BD0" w:rsidRPr="42269FC0">
        <w:rPr>
          <w:rFonts w:cs="Arial"/>
          <w:lang w:val="en-US"/>
        </w:rPr>
        <w:t>who</w:t>
      </w:r>
      <w:r w:rsidR="00436431" w:rsidRPr="42269FC0">
        <w:rPr>
          <w:rFonts w:cs="Arial"/>
          <w:lang w:val="en-US"/>
        </w:rPr>
        <w:t xml:space="preserve"> </w:t>
      </w:r>
      <w:r w:rsidR="00C43BD0" w:rsidRPr="42269FC0">
        <w:rPr>
          <w:rFonts w:cs="Arial"/>
          <w:lang w:val="en-US"/>
        </w:rPr>
        <w:t xml:space="preserve">is responsible for the </w:t>
      </w:r>
      <w:r w:rsidR="005165AB" w:rsidRPr="42269FC0">
        <w:rPr>
          <w:rFonts w:cs="Arial"/>
          <w:lang w:val="en-US"/>
        </w:rPr>
        <w:t>day-to-day</w:t>
      </w:r>
      <w:r w:rsidR="004278AD" w:rsidRPr="42269FC0">
        <w:rPr>
          <w:rFonts w:cs="Arial"/>
          <w:lang w:val="en-US"/>
        </w:rPr>
        <w:t xml:space="preserve"> proper</w:t>
      </w:r>
      <w:r w:rsidR="00C43BD0" w:rsidRPr="42269FC0">
        <w:rPr>
          <w:rFonts w:cs="Arial"/>
          <w:lang w:val="en-US"/>
        </w:rPr>
        <w:t xml:space="preserve"> implementation of </w:t>
      </w:r>
      <w:r w:rsidR="00D101E9" w:rsidRPr="42269FC0">
        <w:rPr>
          <w:rFonts w:eastAsia="Times New Roman" w:cs="Arial"/>
          <w:lang w:val="en-US"/>
        </w:rPr>
        <w:t>h</w:t>
      </w:r>
      <w:r w:rsidR="00D101E9" w:rsidRPr="42269FC0">
        <w:rPr>
          <w:rStyle w:val="normaltextrun"/>
          <w:rFonts w:cs="Calibri"/>
          <w:lang w:val="en-US"/>
        </w:rPr>
        <w:t>ealth and safety</w:t>
      </w:r>
      <w:r w:rsidR="00C43BD0" w:rsidRPr="42269FC0">
        <w:rPr>
          <w:rFonts w:cs="Arial"/>
          <w:lang w:val="en-US"/>
        </w:rPr>
        <w:t xml:space="preserve"> requirements on all works executed by the Subcontractor, its subcontractors</w:t>
      </w:r>
      <w:r w:rsidR="00D101E9" w:rsidRPr="42269FC0">
        <w:rPr>
          <w:rFonts w:cs="Arial"/>
          <w:lang w:val="en-US"/>
        </w:rPr>
        <w:t>,</w:t>
      </w:r>
      <w:r w:rsidR="00C43BD0" w:rsidRPr="42269FC0">
        <w:rPr>
          <w:rFonts w:cs="Arial"/>
          <w:lang w:val="en-US"/>
        </w:rPr>
        <w:t xml:space="preserve"> and self</w:t>
      </w:r>
      <w:r w:rsidR="005165AB" w:rsidRPr="42269FC0">
        <w:rPr>
          <w:rFonts w:cs="Arial"/>
          <w:lang w:val="en-US"/>
        </w:rPr>
        <w:t>-</w:t>
      </w:r>
      <w:r w:rsidR="00C43BD0" w:rsidRPr="42269FC0">
        <w:rPr>
          <w:rFonts w:cs="Arial"/>
          <w:lang w:val="en-US"/>
        </w:rPr>
        <w:t xml:space="preserve">employed persons. Also, </w:t>
      </w:r>
      <w:r w:rsidRPr="42269FC0">
        <w:rPr>
          <w:rFonts w:cs="Arial"/>
          <w:lang w:val="en-US"/>
        </w:rPr>
        <w:t xml:space="preserve">each </w:t>
      </w:r>
      <w:r w:rsidR="00C43BD0" w:rsidRPr="42269FC0">
        <w:rPr>
          <w:rFonts w:cs="Arial"/>
          <w:lang w:val="en-US"/>
        </w:rPr>
        <w:t xml:space="preserve">Subcontractor </w:t>
      </w:r>
      <w:r w:rsidR="00FD6DBA" w:rsidRPr="42269FC0">
        <w:rPr>
          <w:rFonts w:cs="Arial"/>
          <w:lang w:val="en-US"/>
        </w:rPr>
        <w:t>shall</w:t>
      </w:r>
      <w:r w:rsidR="00C43BD0" w:rsidRPr="42269FC0">
        <w:rPr>
          <w:rFonts w:cs="Arial"/>
          <w:lang w:val="en-US"/>
        </w:rPr>
        <w:t xml:space="preserve"> appoint a </w:t>
      </w:r>
      <w:r w:rsidR="004D0610" w:rsidRPr="42269FC0">
        <w:rPr>
          <w:rFonts w:cs="Arial"/>
          <w:lang w:val="en-US"/>
        </w:rPr>
        <w:t xml:space="preserve">Health and </w:t>
      </w:r>
      <w:r w:rsidR="00AB4A9D" w:rsidRPr="42269FC0">
        <w:rPr>
          <w:rFonts w:cs="Arial"/>
          <w:lang w:val="en-US"/>
        </w:rPr>
        <w:t>S</w:t>
      </w:r>
      <w:r w:rsidR="00D46785" w:rsidRPr="42269FC0">
        <w:rPr>
          <w:rFonts w:cs="Arial"/>
          <w:lang w:val="en-US"/>
        </w:rPr>
        <w:t xml:space="preserve">afety </w:t>
      </w:r>
      <w:r w:rsidR="00AB4A9D" w:rsidRPr="42269FC0">
        <w:rPr>
          <w:rFonts w:cs="Arial"/>
          <w:lang w:val="en-US"/>
        </w:rPr>
        <w:t>C</w:t>
      </w:r>
      <w:r w:rsidR="00D46785" w:rsidRPr="42269FC0">
        <w:rPr>
          <w:rFonts w:cs="Arial"/>
          <w:lang w:val="en-US"/>
        </w:rPr>
        <w:t>oordinator and/or</w:t>
      </w:r>
      <w:r w:rsidR="004D0610" w:rsidRPr="42269FC0">
        <w:rPr>
          <w:rFonts w:cs="Arial"/>
          <w:lang w:val="en-US"/>
        </w:rPr>
        <w:t xml:space="preserve"> </w:t>
      </w:r>
      <w:r w:rsidR="00AB4A9D" w:rsidRPr="42269FC0">
        <w:rPr>
          <w:rFonts w:cs="Arial"/>
          <w:lang w:val="en-US"/>
        </w:rPr>
        <w:t>H</w:t>
      </w:r>
      <w:r w:rsidR="004D0610" w:rsidRPr="42269FC0">
        <w:rPr>
          <w:rFonts w:cs="Arial"/>
          <w:lang w:val="en-US"/>
        </w:rPr>
        <w:t>ealth and</w:t>
      </w:r>
      <w:r w:rsidR="00D46785" w:rsidRPr="42269FC0">
        <w:rPr>
          <w:rFonts w:cs="Arial"/>
          <w:lang w:val="en-US"/>
        </w:rPr>
        <w:t xml:space="preserve"> </w:t>
      </w:r>
      <w:r w:rsidR="00AB4A9D" w:rsidRPr="42269FC0">
        <w:rPr>
          <w:rFonts w:cs="Arial"/>
          <w:lang w:val="en-US"/>
        </w:rPr>
        <w:t>S</w:t>
      </w:r>
      <w:r w:rsidR="00D46785" w:rsidRPr="42269FC0">
        <w:rPr>
          <w:rFonts w:cs="Arial"/>
          <w:lang w:val="en-US"/>
        </w:rPr>
        <w:t xml:space="preserve">afety </w:t>
      </w:r>
      <w:r w:rsidR="00AB4A9D" w:rsidRPr="42269FC0">
        <w:rPr>
          <w:rFonts w:cs="Arial"/>
          <w:lang w:val="en-US"/>
        </w:rPr>
        <w:t>O</w:t>
      </w:r>
      <w:r w:rsidR="00D46785" w:rsidRPr="42269FC0">
        <w:rPr>
          <w:rFonts w:cs="Arial"/>
          <w:lang w:val="en-US"/>
        </w:rPr>
        <w:t xml:space="preserve">fficer </w:t>
      </w:r>
      <w:r w:rsidR="00892B22" w:rsidRPr="42269FC0">
        <w:rPr>
          <w:rFonts w:cs="Arial"/>
          <w:lang w:val="en-US"/>
        </w:rPr>
        <w:t>of</w:t>
      </w:r>
      <w:r w:rsidR="00C43BD0" w:rsidRPr="42269FC0">
        <w:rPr>
          <w:rFonts w:cs="Arial"/>
          <w:lang w:val="en-US"/>
        </w:rPr>
        <w:t xml:space="preserve"> </w:t>
      </w:r>
      <w:r w:rsidR="004278AD" w:rsidRPr="42269FC0">
        <w:rPr>
          <w:rFonts w:eastAsia="Times New Roman" w:cs="Arial"/>
          <w:lang w:val="en-US"/>
        </w:rPr>
        <w:t xml:space="preserve">appropriate number members in line with their manpower in site to manage all </w:t>
      </w:r>
      <w:r w:rsidR="00D101E9" w:rsidRPr="42269FC0">
        <w:rPr>
          <w:rFonts w:eastAsia="Times New Roman" w:cs="Arial"/>
          <w:lang w:val="en-US"/>
        </w:rPr>
        <w:t>h</w:t>
      </w:r>
      <w:r w:rsidR="00D101E9" w:rsidRPr="42269FC0">
        <w:rPr>
          <w:rStyle w:val="normaltextrun"/>
          <w:rFonts w:cs="Calibri"/>
          <w:lang w:val="en-US"/>
        </w:rPr>
        <w:t>ealth and safety</w:t>
      </w:r>
      <w:r w:rsidR="004278AD" w:rsidRPr="42269FC0">
        <w:rPr>
          <w:rFonts w:eastAsia="Times New Roman" w:cs="Arial"/>
          <w:lang w:val="en-US"/>
        </w:rPr>
        <w:t xml:space="preserve"> matters within their scope.</w:t>
      </w:r>
    </w:p>
    <w:p w14:paraId="6BC43D69" w14:textId="542746B5" w:rsidR="00436431" w:rsidRPr="00CA416B" w:rsidRDefault="00436431" w:rsidP="42269FC0">
      <w:pPr>
        <w:jc w:val="both"/>
        <w:rPr>
          <w:rFonts w:cs="Arial"/>
          <w:lang w:val="en-US"/>
        </w:rPr>
      </w:pPr>
      <w:r w:rsidRPr="42269FC0">
        <w:rPr>
          <w:rFonts w:cs="Arial"/>
          <w:lang w:val="en-US"/>
        </w:rPr>
        <w:t xml:space="preserve">For the works, Subcontractors </w:t>
      </w:r>
      <w:r w:rsidR="00FD6DBA" w:rsidRPr="42269FC0">
        <w:rPr>
          <w:rFonts w:cs="Arial"/>
          <w:lang w:val="en-US"/>
        </w:rPr>
        <w:t>shall</w:t>
      </w:r>
      <w:r w:rsidRPr="42269FC0">
        <w:rPr>
          <w:rFonts w:cs="Arial"/>
          <w:lang w:val="en-US"/>
        </w:rPr>
        <w:t xml:space="preserve"> carry out a works specific risk assessment, based on the method statement</w:t>
      </w:r>
      <w:r w:rsidR="00EB45F1" w:rsidRPr="42269FC0">
        <w:rPr>
          <w:rFonts w:cs="Arial"/>
          <w:lang w:val="en-US"/>
        </w:rPr>
        <w:t xml:space="preserve"> that</w:t>
      </w:r>
      <w:r w:rsidRPr="42269FC0">
        <w:rPr>
          <w:rFonts w:cs="Arial"/>
          <w:lang w:val="en-US"/>
        </w:rPr>
        <w:t xml:space="preserve"> </w:t>
      </w:r>
      <w:r w:rsidR="002B4EEF" w:rsidRPr="42269FC0">
        <w:rPr>
          <w:rFonts w:cs="Arial"/>
          <w:lang w:val="en-US"/>
        </w:rPr>
        <w:t>they</w:t>
      </w:r>
      <w:r w:rsidRPr="42269FC0">
        <w:rPr>
          <w:rFonts w:cs="Arial"/>
          <w:lang w:val="en-US"/>
        </w:rPr>
        <w:t xml:space="preserve"> intent to implement for the subject work. The method statement and the safe work method may be integrated into one document</w:t>
      </w:r>
      <w:r w:rsidR="00EC568A" w:rsidRPr="42269FC0">
        <w:rPr>
          <w:rFonts w:cs="Arial"/>
          <w:lang w:val="en-US"/>
        </w:rPr>
        <w:t>, the H</w:t>
      </w:r>
      <w:r w:rsidR="00D101E9" w:rsidRPr="42269FC0">
        <w:rPr>
          <w:rFonts w:cs="Arial"/>
          <w:lang w:val="en-US"/>
        </w:rPr>
        <w:t xml:space="preserve">ealth and </w:t>
      </w:r>
      <w:r w:rsidR="00EC568A" w:rsidRPr="42269FC0">
        <w:rPr>
          <w:rFonts w:cs="Arial"/>
          <w:lang w:val="en-US"/>
        </w:rPr>
        <w:t>S</w:t>
      </w:r>
      <w:r w:rsidR="00D101E9" w:rsidRPr="42269FC0">
        <w:rPr>
          <w:rFonts w:cs="Arial"/>
          <w:lang w:val="en-US"/>
        </w:rPr>
        <w:t>afety</w:t>
      </w:r>
      <w:r w:rsidR="00EC568A" w:rsidRPr="42269FC0">
        <w:rPr>
          <w:rFonts w:cs="Arial"/>
          <w:lang w:val="en-US"/>
        </w:rPr>
        <w:t xml:space="preserve"> Plan</w:t>
      </w:r>
      <w:r w:rsidR="00AB4A9D" w:rsidRPr="42269FC0">
        <w:rPr>
          <w:rFonts w:cs="Arial"/>
          <w:lang w:val="en-US"/>
        </w:rPr>
        <w:t>.</w:t>
      </w:r>
      <w:r w:rsidRPr="42269FC0">
        <w:rPr>
          <w:rFonts w:cs="Arial"/>
          <w:lang w:val="en-US"/>
        </w:rPr>
        <w:t xml:space="preserve"> </w:t>
      </w:r>
    </w:p>
    <w:p w14:paraId="3A018EC4" w14:textId="17236A15" w:rsidR="00436431" w:rsidRPr="00CA416B" w:rsidRDefault="00436431" w:rsidP="42269FC0">
      <w:pPr>
        <w:jc w:val="both"/>
        <w:rPr>
          <w:rFonts w:cs="Arial"/>
          <w:color w:val="FF0000"/>
          <w:lang w:val="en-US"/>
        </w:rPr>
      </w:pPr>
      <w:r w:rsidRPr="42269FC0">
        <w:rPr>
          <w:rFonts w:cs="Arial"/>
          <w:lang w:val="en-US"/>
        </w:rPr>
        <w:t xml:space="preserve">All equipment must be in good </w:t>
      </w:r>
      <w:r w:rsidR="00FF336B" w:rsidRPr="42269FC0">
        <w:rPr>
          <w:rFonts w:cs="Arial"/>
          <w:lang w:val="en-US"/>
        </w:rPr>
        <w:t xml:space="preserve">working </w:t>
      </w:r>
      <w:r w:rsidRPr="42269FC0">
        <w:rPr>
          <w:rFonts w:cs="Arial"/>
          <w:lang w:val="en-US"/>
        </w:rPr>
        <w:t>condition</w:t>
      </w:r>
      <w:r w:rsidR="00624F08" w:rsidRPr="42269FC0">
        <w:rPr>
          <w:rFonts w:cs="Arial"/>
          <w:lang w:val="en-US"/>
        </w:rPr>
        <w:t xml:space="preserve"> and</w:t>
      </w:r>
      <w:r w:rsidRPr="42269FC0">
        <w:rPr>
          <w:rFonts w:cs="Arial"/>
          <w:lang w:val="en-US"/>
        </w:rPr>
        <w:t xml:space="preserve"> </w:t>
      </w:r>
      <w:r w:rsidR="00B17E80" w:rsidRPr="42269FC0">
        <w:rPr>
          <w:rFonts w:cs="Arial"/>
          <w:lang w:val="en-US"/>
        </w:rPr>
        <w:t>properly maintained.</w:t>
      </w:r>
      <w:r w:rsidRPr="42269FC0">
        <w:rPr>
          <w:rFonts w:cs="Arial"/>
          <w:lang w:val="en-US"/>
        </w:rPr>
        <w:t xml:space="preserve"> As a minimum, all site</w:t>
      </w:r>
      <w:r w:rsidR="00FF336B" w:rsidRPr="42269FC0">
        <w:rPr>
          <w:rFonts w:cs="Arial"/>
          <w:lang w:val="en-US"/>
        </w:rPr>
        <w:t xml:space="preserve"> </w:t>
      </w:r>
      <w:proofErr w:type="spellStart"/>
      <w:r w:rsidR="00FF336B" w:rsidRPr="42269FC0">
        <w:rPr>
          <w:rFonts w:cs="Arial"/>
          <w:lang w:val="en-US"/>
        </w:rPr>
        <w:t>mechanised</w:t>
      </w:r>
      <w:proofErr w:type="spellEnd"/>
      <w:r w:rsidRPr="42269FC0">
        <w:rPr>
          <w:rFonts w:cs="Arial"/>
          <w:lang w:val="en-US"/>
        </w:rPr>
        <w:t xml:space="preserve"> equipment must have a valid license, be</w:t>
      </w:r>
      <w:r w:rsidRPr="42269FC0">
        <w:rPr>
          <w:rFonts w:cs="Arial"/>
          <w:color w:val="FF0000"/>
          <w:lang w:val="en-US"/>
        </w:rPr>
        <w:t xml:space="preserve"> </w:t>
      </w:r>
      <w:r w:rsidRPr="42269FC0">
        <w:rPr>
          <w:rFonts w:cs="Arial"/>
          <w:lang w:val="en-US"/>
        </w:rPr>
        <w:t>insured, have reverse alarm, national check certificate and a third</w:t>
      </w:r>
      <w:r w:rsidR="005165AB" w:rsidRPr="42269FC0">
        <w:rPr>
          <w:rFonts w:cs="Arial"/>
          <w:lang w:val="en-US"/>
        </w:rPr>
        <w:t>-</w:t>
      </w:r>
      <w:r w:rsidRPr="42269FC0">
        <w:rPr>
          <w:rFonts w:cs="Arial"/>
          <w:lang w:val="en-US"/>
        </w:rPr>
        <w:t>party certificate if applicable. No equipment is allowed on site unless all above prerequisites are met.</w:t>
      </w:r>
    </w:p>
    <w:p w14:paraId="13C3A0EB" w14:textId="0CAD00A2" w:rsidR="00436431" w:rsidRPr="00CA416B" w:rsidRDefault="00436431" w:rsidP="42269FC0">
      <w:pPr>
        <w:jc w:val="both"/>
        <w:rPr>
          <w:rFonts w:cs="Arial"/>
          <w:lang w:val="en-US"/>
        </w:rPr>
      </w:pPr>
      <w:r w:rsidRPr="42269FC0">
        <w:rPr>
          <w:rFonts w:cs="Arial"/>
          <w:lang w:val="en-US"/>
        </w:rPr>
        <w:t xml:space="preserve">All personnel on site must undergo a safe pass procedure (or day pass procedure) and no one is allowed on site if not holding a proper safe pass or day pass. Subject to the successful completion of the </w:t>
      </w:r>
      <w:r w:rsidR="00D101E9" w:rsidRPr="42269FC0">
        <w:rPr>
          <w:rFonts w:cs="Arial"/>
          <w:lang w:val="en-US"/>
        </w:rPr>
        <w:t>s</w:t>
      </w:r>
      <w:r w:rsidRPr="42269FC0">
        <w:rPr>
          <w:rFonts w:cs="Arial"/>
          <w:lang w:val="en-US"/>
        </w:rPr>
        <w:t xml:space="preserve">afe </w:t>
      </w:r>
      <w:r w:rsidR="00D101E9" w:rsidRPr="42269FC0">
        <w:rPr>
          <w:rFonts w:cs="Arial"/>
          <w:lang w:val="en-US"/>
        </w:rPr>
        <w:t>p</w:t>
      </w:r>
      <w:r w:rsidRPr="42269FC0">
        <w:rPr>
          <w:rFonts w:cs="Arial"/>
          <w:lang w:val="en-US"/>
        </w:rPr>
        <w:t xml:space="preserve">ass procedure, a safe pass and a </w:t>
      </w:r>
      <w:r w:rsidR="00D101E9" w:rsidRPr="42269FC0">
        <w:rPr>
          <w:rFonts w:cs="Arial"/>
          <w:lang w:val="en-US"/>
        </w:rPr>
        <w:t>s</w:t>
      </w:r>
      <w:r w:rsidRPr="42269FC0">
        <w:rPr>
          <w:rFonts w:cs="Arial"/>
          <w:lang w:val="en-US"/>
        </w:rPr>
        <w:t xml:space="preserve">ite access card will be issued. </w:t>
      </w:r>
    </w:p>
    <w:p w14:paraId="4E379AC1" w14:textId="034629DD" w:rsidR="005A1249" w:rsidRPr="00CA416B" w:rsidRDefault="005A1249" w:rsidP="42269FC0">
      <w:pPr>
        <w:jc w:val="both"/>
        <w:rPr>
          <w:rFonts w:cs="Arial"/>
          <w:lang w:val="en-US"/>
        </w:rPr>
      </w:pPr>
      <w:r w:rsidRPr="42269FC0">
        <w:rPr>
          <w:rFonts w:cs="Arial"/>
          <w:lang w:val="en-US"/>
        </w:rPr>
        <w:t>All scaffolds must be designed, erected, altered and dismantled by competent trained personnel and such work must be directed by a competent supervisor.</w:t>
      </w:r>
      <w:r w:rsidR="00135B23" w:rsidRPr="42269FC0">
        <w:rPr>
          <w:rFonts w:cs="Arial"/>
          <w:lang w:val="en-US"/>
        </w:rPr>
        <w:t xml:space="preserve"> Scaffolds shall be in accordance with local and/or European laws.</w:t>
      </w:r>
    </w:p>
    <w:p w14:paraId="49AE2591" w14:textId="235090C2" w:rsidR="00C37864" w:rsidRPr="00CA416B" w:rsidRDefault="00C37864" w:rsidP="42269FC0">
      <w:pPr>
        <w:spacing w:after="0"/>
        <w:rPr>
          <w:rFonts w:cs="Arial"/>
          <w:u w:val="single"/>
          <w:lang w:val="en-US"/>
        </w:rPr>
      </w:pPr>
      <w:r w:rsidRPr="42269FC0">
        <w:rPr>
          <w:rFonts w:cs="Arial"/>
          <w:u w:val="single"/>
          <w:lang w:val="en-US"/>
        </w:rPr>
        <w:t xml:space="preserve">Scaffolds must be inspected by a competent person: </w:t>
      </w:r>
    </w:p>
    <w:p w14:paraId="3F04886E" w14:textId="3ABA1429" w:rsidR="00C37864" w:rsidRPr="00CA416B" w:rsidRDefault="00C37864" w:rsidP="00CD367E">
      <w:pPr>
        <w:pStyle w:val="Paragrafoelenco"/>
        <w:numPr>
          <w:ilvl w:val="0"/>
          <w:numId w:val="19"/>
        </w:numPr>
        <w:spacing w:line="276" w:lineRule="auto"/>
        <w:rPr>
          <w:rFonts w:ascii="Calibri" w:hAnsi="Calibri" w:cs="Arial"/>
          <w:sz w:val="22"/>
        </w:rPr>
      </w:pPr>
      <w:r w:rsidRPr="42269FC0">
        <w:rPr>
          <w:rFonts w:ascii="Calibri" w:hAnsi="Calibri" w:cs="Arial"/>
          <w:sz w:val="22"/>
        </w:rPr>
        <w:t>before first use</w:t>
      </w:r>
      <w:r w:rsidR="005A1249" w:rsidRPr="42269FC0">
        <w:rPr>
          <w:rFonts w:ascii="Calibri" w:hAnsi="Calibri" w:cs="Arial"/>
          <w:sz w:val="22"/>
        </w:rPr>
        <w:t>,</w:t>
      </w:r>
    </w:p>
    <w:p w14:paraId="4D80DAB2" w14:textId="794FC334" w:rsidR="00C37864" w:rsidRPr="00CA416B" w:rsidRDefault="00C37864" w:rsidP="00CD367E">
      <w:pPr>
        <w:pStyle w:val="Paragrafoelenco"/>
        <w:numPr>
          <w:ilvl w:val="0"/>
          <w:numId w:val="19"/>
        </w:numPr>
        <w:spacing w:line="276" w:lineRule="auto"/>
        <w:rPr>
          <w:rFonts w:ascii="Calibri" w:hAnsi="Calibri" w:cs="Arial"/>
          <w:sz w:val="22"/>
        </w:rPr>
      </w:pPr>
      <w:r w:rsidRPr="42269FC0">
        <w:rPr>
          <w:rFonts w:ascii="Calibri" w:hAnsi="Calibri" w:cs="Arial"/>
          <w:sz w:val="22"/>
        </w:rPr>
        <w:t>after substantial alteration</w:t>
      </w:r>
      <w:r w:rsidR="005A1249" w:rsidRPr="42269FC0">
        <w:rPr>
          <w:rFonts w:ascii="Calibri" w:hAnsi="Calibri" w:cs="Arial"/>
          <w:sz w:val="22"/>
        </w:rPr>
        <w:t>,</w:t>
      </w:r>
      <w:r w:rsidRPr="42269FC0">
        <w:rPr>
          <w:rFonts w:ascii="Calibri" w:hAnsi="Calibri" w:cs="Arial"/>
          <w:sz w:val="22"/>
        </w:rPr>
        <w:t xml:space="preserve"> </w:t>
      </w:r>
    </w:p>
    <w:p w14:paraId="7EEA70FC" w14:textId="26A55F60" w:rsidR="00C37864" w:rsidRPr="00CA416B" w:rsidRDefault="00C37864" w:rsidP="00CD367E">
      <w:pPr>
        <w:pStyle w:val="Paragrafoelenco"/>
        <w:numPr>
          <w:ilvl w:val="0"/>
          <w:numId w:val="19"/>
        </w:numPr>
        <w:spacing w:line="276" w:lineRule="auto"/>
        <w:rPr>
          <w:rFonts w:ascii="Calibri" w:hAnsi="Calibri" w:cs="Arial"/>
          <w:sz w:val="22"/>
        </w:rPr>
      </w:pPr>
      <w:r w:rsidRPr="42269FC0">
        <w:rPr>
          <w:rFonts w:ascii="Calibri" w:hAnsi="Calibri" w:cs="Arial"/>
          <w:sz w:val="22"/>
        </w:rPr>
        <w:t>after any event likely to have affected their stability</w:t>
      </w:r>
      <w:r w:rsidR="00193021" w:rsidRPr="42269FC0">
        <w:rPr>
          <w:rFonts w:ascii="Calibri" w:hAnsi="Calibri" w:cs="Arial"/>
          <w:sz w:val="22"/>
        </w:rPr>
        <w:t xml:space="preserve"> </w:t>
      </w:r>
      <w:r w:rsidR="005A1249" w:rsidRPr="42269FC0">
        <w:rPr>
          <w:rFonts w:ascii="Calibri" w:hAnsi="Calibri" w:cs="Arial"/>
          <w:sz w:val="22"/>
        </w:rPr>
        <w:t>(e.g.</w:t>
      </w:r>
      <w:r w:rsidRPr="42269FC0">
        <w:rPr>
          <w:rFonts w:ascii="Calibri" w:hAnsi="Calibri" w:cs="Arial"/>
          <w:sz w:val="22"/>
        </w:rPr>
        <w:t xml:space="preserve"> following strong winds</w:t>
      </w:r>
      <w:r w:rsidR="005A1249" w:rsidRPr="42269FC0">
        <w:rPr>
          <w:rFonts w:ascii="Calibri" w:hAnsi="Calibri" w:cs="Arial"/>
          <w:sz w:val="22"/>
        </w:rPr>
        <w:t>),</w:t>
      </w:r>
      <w:r w:rsidRPr="42269FC0">
        <w:rPr>
          <w:rFonts w:ascii="Calibri" w:hAnsi="Calibri" w:cs="Arial"/>
          <w:sz w:val="22"/>
        </w:rPr>
        <w:t xml:space="preserve"> </w:t>
      </w:r>
    </w:p>
    <w:p w14:paraId="7F42A64B" w14:textId="108CD747" w:rsidR="00C37864" w:rsidRPr="00CA416B" w:rsidRDefault="00C37864" w:rsidP="00CD367E">
      <w:pPr>
        <w:pStyle w:val="Paragrafoelenco"/>
        <w:numPr>
          <w:ilvl w:val="0"/>
          <w:numId w:val="19"/>
        </w:numPr>
        <w:spacing w:line="276" w:lineRule="auto"/>
        <w:rPr>
          <w:rFonts w:ascii="Calibri" w:hAnsi="Calibri" w:cs="Arial"/>
          <w:sz w:val="22"/>
        </w:rPr>
      </w:pPr>
      <w:r w:rsidRPr="42269FC0">
        <w:rPr>
          <w:rFonts w:ascii="Calibri" w:hAnsi="Calibri" w:cs="Arial"/>
          <w:sz w:val="22"/>
        </w:rPr>
        <w:t xml:space="preserve">at regular intervals. Any faults found must be </w:t>
      </w:r>
      <w:r w:rsidR="005A1249" w:rsidRPr="42269FC0">
        <w:rPr>
          <w:rFonts w:ascii="Calibri" w:hAnsi="Calibri" w:cs="Arial"/>
          <w:sz w:val="22"/>
        </w:rPr>
        <w:t>rectified</w:t>
      </w:r>
      <w:r w:rsidRPr="42269FC0">
        <w:rPr>
          <w:rFonts w:ascii="Calibri" w:hAnsi="Calibri" w:cs="Arial"/>
          <w:sz w:val="22"/>
        </w:rPr>
        <w:t xml:space="preserve">. </w:t>
      </w:r>
    </w:p>
    <w:p w14:paraId="34B3F2EB" w14:textId="77777777" w:rsidR="005A1249" w:rsidRPr="00CA416B" w:rsidRDefault="005A1249" w:rsidP="42269FC0">
      <w:pPr>
        <w:pStyle w:val="Paragrafoelenco"/>
        <w:ind w:left="0"/>
        <w:rPr>
          <w:rFonts w:ascii="Calibri" w:hAnsi="Calibri" w:cs="Arial"/>
          <w:color w:val="FF0000"/>
          <w:sz w:val="22"/>
        </w:rPr>
      </w:pPr>
    </w:p>
    <w:p w14:paraId="5DBFB73D" w14:textId="4AD79815" w:rsidR="00436431" w:rsidRPr="00CA416B" w:rsidRDefault="00436431" w:rsidP="42269FC0">
      <w:pPr>
        <w:jc w:val="both"/>
        <w:rPr>
          <w:rFonts w:cs="Arial"/>
          <w:lang w:val="en-US"/>
        </w:rPr>
      </w:pPr>
      <w:r w:rsidRPr="42269FC0">
        <w:rPr>
          <w:rFonts w:cs="Arial"/>
          <w:lang w:val="en-US"/>
        </w:rPr>
        <w:t>All excavations must comply with the excavation and geotechnical studies and be inspected regularly (by competent discipline engineer) to ensure “side stability”, as well as by the supe</w:t>
      </w:r>
      <w:r w:rsidR="000739E7" w:rsidRPr="42269FC0">
        <w:rPr>
          <w:rFonts w:cs="Arial"/>
          <w:lang w:val="en-US"/>
        </w:rPr>
        <w:t xml:space="preserve">rvising engineer as </w:t>
      </w:r>
      <w:r w:rsidR="000739E7" w:rsidRPr="42269FC0">
        <w:rPr>
          <w:rFonts w:cs="Arial"/>
          <w:lang w:val="en-US"/>
        </w:rPr>
        <w:lastRenderedPageBreak/>
        <w:t>applicable.</w:t>
      </w:r>
      <w:r w:rsidR="00FD6DBA" w:rsidRPr="42269FC0">
        <w:rPr>
          <w:rFonts w:cs="Arial"/>
          <w:lang w:val="en-US"/>
        </w:rPr>
        <w:t xml:space="preserve"> The Contractor shall facilitate the Employer’s inspection of any relevant documentation relating to excavation stability at all times</w:t>
      </w:r>
      <w:r w:rsidR="00D101E9" w:rsidRPr="42269FC0">
        <w:rPr>
          <w:rFonts w:cs="Arial"/>
          <w:lang w:val="en-US"/>
        </w:rPr>
        <w:t>.</w:t>
      </w:r>
    </w:p>
    <w:p w14:paraId="6F9308B3" w14:textId="7F5E6F08" w:rsidR="00FD6DBA" w:rsidRDefault="00436431" w:rsidP="00FD6DBA">
      <w:pPr>
        <w:pStyle w:val="Corpodeltesto2"/>
        <w:spacing w:after="200" w:line="276" w:lineRule="auto"/>
        <w:rPr>
          <w:rFonts w:cs="Arial"/>
          <w:lang w:val="en-US"/>
        </w:rPr>
      </w:pPr>
      <w:r w:rsidRPr="6224468D">
        <w:rPr>
          <w:rFonts w:cs="Arial"/>
          <w:lang w:val="en-US"/>
        </w:rPr>
        <w:t xml:space="preserve">All employees on site </w:t>
      </w:r>
      <w:r w:rsidR="00FF336B" w:rsidRPr="6224468D">
        <w:rPr>
          <w:rFonts w:cs="Arial"/>
          <w:lang w:val="en-US"/>
        </w:rPr>
        <w:t xml:space="preserve">shall </w:t>
      </w:r>
      <w:r w:rsidRPr="6224468D">
        <w:rPr>
          <w:rFonts w:cs="Arial"/>
          <w:lang w:val="en-US"/>
        </w:rPr>
        <w:t xml:space="preserve">use at all times their </w:t>
      </w:r>
      <w:r w:rsidR="0B2292FA" w:rsidRPr="6224468D">
        <w:rPr>
          <w:rFonts w:cs="Arial"/>
          <w:lang w:val="en-US"/>
        </w:rPr>
        <w:t>Personnel</w:t>
      </w:r>
      <w:r w:rsidR="00EB6D87" w:rsidRPr="6224468D">
        <w:rPr>
          <w:rFonts w:cs="Arial"/>
          <w:lang w:val="en-US"/>
        </w:rPr>
        <w:t xml:space="preserve"> Protective Equipment</w:t>
      </w:r>
      <w:r w:rsidR="002B4EEF" w:rsidRPr="6224468D">
        <w:rPr>
          <w:rFonts w:cs="Arial"/>
          <w:lang w:val="en-US"/>
        </w:rPr>
        <w:t xml:space="preserve"> (PPE)</w:t>
      </w:r>
      <w:r w:rsidRPr="6224468D">
        <w:rPr>
          <w:rFonts w:cs="Arial"/>
          <w:lang w:val="en-US"/>
        </w:rPr>
        <w:t xml:space="preserve">. Other </w:t>
      </w:r>
      <w:r w:rsidR="00D101E9" w:rsidRPr="6224468D">
        <w:rPr>
          <w:rFonts w:cs="Arial"/>
          <w:lang w:val="en-US"/>
        </w:rPr>
        <w:t>appropriate</w:t>
      </w:r>
      <w:r w:rsidRPr="6224468D">
        <w:rPr>
          <w:rFonts w:cs="Arial"/>
          <w:lang w:val="en-US"/>
        </w:rPr>
        <w:t xml:space="preserve"> PPE </w:t>
      </w:r>
      <w:r w:rsidR="00FF336B" w:rsidRPr="6224468D">
        <w:rPr>
          <w:rFonts w:cs="Arial"/>
          <w:lang w:val="en-US"/>
        </w:rPr>
        <w:t xml:space="preserve">shall </w:t>
      </w:r>
      <w:r w:rsidRPr="6224468D">
        <w:rPr>
          <w:rFonts w:cs="Arial"/>
          <w:lang w:val="en-US"/>
        </w:rPr>
        <w:t xml:space="preserve">be used as per </w:t>
      </w:r>
      <w:r w:rsidR="00D101E9" w:rsidRPr="6224468D">
        <w:rPr>
          <w:rFonts w:cs="Arial"/>
          <w:lang w:val="en-US"/>
        </w:rPr>
        <w:t xml:space="preserve">the </w:t>
      </w:r>
      <w:r w:rsidRPr="6224468D">
        <w:rPr>
          <w:rFonts w:cs="Arial"/>
          <w:lang w:val="en-US"/>
        </w:rPr>
        <w:t>works specific risk assessment.</w:t>
      </w:r>
    </w:p>
    <w:p w14:paraId="3107AB14" w14:textId="4F61C288" w:rsidR="00B73824" w:rsidRPr="00CA416B" w:rsidRDefault="00436431" w:rsidP="00155F95">
      <w:pPr>
        <w:jc w:val="both"/>
        <w:rPr>
          <w:rFonts w:cs="Arial"/>
          <w:lang w:val="en-US"/>
        </w:rPr>
      </w:pPr>
      <w:r w:rsidRPr="42269FC0">
        <w:rPr>
          <w:rFonts w:cs="Arial"/>
          <w:lang w:val="en-US"/>
        </w:rPr>
        <w:t>All electrical works, including commissioning</w:t>
      </w:r>
      <w:r w:rsidR="00D101E9" w:rsidRPr="42269FC0">
        <w:rPr>
          <w:rFonts w:cs="Arial"/>
          <w:lang w:val="en-US"/>
        </w:rPr>
        <w:t>,</w:t>
      </w:r>
      <w:r w:rsidRPr="42269FC0">
        <w:rPr>
          <w:rFonts w:cs="Arial"/>
          <w:lang w:val="en-US"/>
        </w:rPr>
        <w:t xml:space="preserve"> </w:t>
      </w:r>
      <w:r w:rsidR="00051416" w:rsidRPr="42269FC0">
        <w:rPr>
          <w:rFonts w:cs="Arial"/>
          <w:lang w:val="en-US"/>
        </w:rPr>
        <w:t xml:space="preserve">shall </w:t>
      </w:r>
      <w:r w:rsidRPr="42269FC0">
        <w:rPr>
          <w:rFonts w:cs="Arial"/>
          <w:lang w:val="en-US"/>
        </w:rPr>
        <w:t xml:space="preserve">comply with </w:t>
      </w:r>
      <w:r w:rsidR="002B4EEF" w:rsidRPr="42269FC0">
        <w:rPr>
          <w:rFonts w:cs="Arial"/>
          <w:lang w:val="en-US"/>
        </w:rPr>
        <w:t>local</w:t>
      </w:r>
      <w:r w:rsidRPr="42269FC0">
        <w:rPr>
          <w:rFonts w:cs="Arial"/>
          <w:lang w:val="en-US"/>
        </w:rPr>
        <w:t xml:space="preserve"> law as minimum. </w:t>
      </w:r>
      <w:r w:rsidR="00FD6DBA" w:rsidRPr="42269FC0">
        <w:rPr>
          <w:rFonts w:cs="Arial"/>
          <w:lang w:val="en-US"/>
        </w:rPr>
        <w:t xml:space="preserve">The </w:t>
      </w:r>
      <w:r w:rsidRPr="42269FC0">
        <w:rPr>
          <w:rFonts w:cs="Arial"/>
          <w:lang w:val="en-US"/>
        </w:rPr>
        <w:t>C</w:t>
      </w:r>
      <w:r w:rsidR="00051416" w:rsidRPr="42269FC0">
        <w:rPr>
          <w:rFonts w:cs="Arial"/>
          <w:lang w:val="en-US"/>
        </w:rPr>
        <w:t>ontractor</w:t>
      </w:r>
      <w:r w:rsidRPr="42269FC0">
        <w:rPr>
          <w:rFonts w:cs="Arial"/>
          <w:lang w:val="en-US"/>
        </w:rPr>
        <w:t xml:space="preserve"> shall appoint an electrical engineer on site. Subcontractors performing electrical works on site shall</w:t>
      </w:r>
      <w:r w:rsidR="00051416" w:rsidRPr="42269FC0">
        <w:rPr>
          <w:rFonts w:cs="Arial"/>
          <w:lang w:val="en-US"/>
        </w:rPr>
        <w:t xml:space="preserve"> also</w:t>
      </w:r>
      <w:r w:rsidRPr="42269FC0">
        <w:rPr>
          <w:rFonts w:cs="Arial"/>
          <w:lang w:val="en-US"/>
        </w:rPr>
        <w:t xml:space="preserve"> appoint an electrical engineer on site.</w:t>
      </w:r>
      <w:r w:rsidR="00810A01" w:rsidRPr="42269FC0">
        <w:rPr>
          <w:rFonts w:cs="Arial"/>
          <w:lang w:val="en-US"/>
        </w:rPr>
        <w:t xml:space="preserve"> </w:t>
      </w:r>
    </w:p>
    <w:p w14:paraId="09926C5E" w14:textId="43978DF8" w:rsidR="00436431" w:rsidRPr="00CA416B" w:rsidRDefault="00051416" w:rsidP="00155F95">
      <w:pPr>
        <w:jc w:val="both"/>
        <w:rPr>
          <w:rFonts w:cs="Arial"/>
          <w:lang w:val="en-US"/>
        </w:rPr>
      </w:pPr>
      <w:r w:rsidRPr="42269FC0">
        <w:rPr>
          <w:rFonts w:cs="Arial"/>
          <w:lang w:val="en-US"/>
        </w:rPr>
        <w:t xml:space="preserve">All working areas and confined spaces should be provided with sufficient lighting, in the case that the daylight is not considered enough. </w:t>
      </w:r>
    </w:p>
    <w:p w14:paraId="4F1F7A84" w14:textId="116B9EEC" w:rsidR="00436431" w:rsidRPr="00CA416B" w:rsidRDefault="00436431" w:rsidP="00155F95">
      <w:pPr>
        <w:jc w:val="both"/>
        <w:rPr>
          <w:rFonts w:cs="Arial"/>
          <w:lang w:val="en-US"/>
        </w:rPr>
      </w:pPr>
      <w:r w:rsidRPr="42269FC0">
        <w:rPr>
          <w:rFonts w:cs="Arial"/>
          <w:lang w:val="en-US"/>
        </w:rPr>
        <w:t>All lifting equipment</w:t>
      </w:r>
      <w:r w:rsidR="00051416" w:rsidRPr="42269FC0">
        <w:rPr>
          <w:rFonts w:cs="Arial"/>
          <w:lang w:val="en-US"/>
        </w:rPr>
        <w:t xml:space="preserve"> (cranes)</w:t>
      </w:r>
      <w:r w:rsidRPr="42269FC0">
        <w:rPr>
          <w:rFonts w:cs="Arial"/>
          <w:lang w:val="en-US"/>
        </w:rPr>
        <w:t xml:space="preserve"> </w:t>
      </w:r>
      <w:r w:rsidR="00051416" w:rsidRPr="42269FC0">
        <w:rPr>
          <w:rFonts w:cs="Arial"/>
          <w:lang w:val="en-US"/>
        </w:rPr>
        <w:t xml:space="preserve">shall </w:t>
      </w:r>
      <w:r w:rsidRPr="42269FC0">
        <w:rPr>
          <w:rFonts w:cs="Arial"/>
          <w:lang w:val="en-US"/>
        </w:rPr>
        <w:t>have a valid test certificate for good and safe operation</w:t>
      </w:r>
      <w:r w:rsidR="00B73824" w:rsidRPr="42269FC0">
        <w:rPr>
          <w:rFonts w:cs="Arial"/>
          <w:lang w:val="en-US"/>
        </w:rPr>
        <w:t xml:space="preserve">, </w:t>
      </w:r>
      <w:r w:rsidRPr="42269FC0">
        <w:rPr>
          <w:rFonts w:cs="Arial"/>
          <w:lang w:val="en-US"/>
        </w:rPr>
        <w:t xml:space="preserve">issued by a third party. Any cranes </w:t>
      </w:r>
      <w:r w:rsidR="00535A33" w:rsidRPr="42269FC0">
        <w:rPr>
          <w:rFonts w:cs="Arial"/>
          <w:lang w:val="en-US"/>
        </w:rPr>
        <w:t>must</w:t>
      </w:r>
      <w:r w:rsidRPr="42269FC0">
        <w:rPr>
          <w:rFonts w:cs="Arial"/>
          <w:lang w:val="en-US"/>
        </w:rPr>
        <w:t xml:space="preserve"> be inspected after </w:t>
      </w:r>
      <w:r w:rsidR="00160FED" w:rsidRPr="42269FC0">
        <w:rPr>
          <w:rFonts w:cs="Arial"/>
          <w:lang w:val="en-US"/>
        </w:rPr>
        <w:t xml:space="preserve">installation </w:t>
      </w:r>
      <w:r w:rsidRPr="42269FC0">
        <w:rPr>
          <w:rFonts w:cs="Arial"/>
          <w:lang w:val="en-US"/>
        </w:rPr>
        <w:t xml:space="preserve">and before operation. </w:t>
      </w:r>
    </w:p>
    <w:p w14:paraId="687A9B3B" w14:textId="0662E572" w:rsidR="00436431" w:rsidRPr="00CA416B" w:rsidRDefault="00436431" w:rsidP="00155F95">
      <w:pPr>
        <w:jc w:val="both"/>
        <w:rPr>
          <w:rFonts w:cs="Arial"/>
          <w:lang w:val="en-US"/>
        </w:rPr>
      </w:pPr>
      <w:r w:rsidRPr="42269FC0">
        <w:rPr>
          <w:rFonts w:cs="Arial"/>
          <w:lang w:val="en-US"/>
        </w:rPr>
        <w:t xml:space="preserve">Gas cylinders </w:t>
      </w:r>
      <w:r w:rsidR="00C477A1" w:rsidRPr="42269FC0">
        <w:rPr>
          <w:rFonts w:cs="Arial"/>
          <w:lang w:val="en-US"/>
        </w:rPr>
        <w:t>shall be in good condition and</w:t>
      </w:r>
      <w:r w:rsidRPr="42269FC0">
        <w:rPr>
          <w:rFonts w:cs="Arial"/>
          <w:lang w:val="en-US"/>
        </w:rPr>
        <w:t xml:space="preserve"> always kept upright</w:t>
      </w:r>
      <w:r w:rsidR="00D101E9" w:rsidRPr="42269FC0">
        <w:rPr>
          <w:rFonts w:cs="Arial"/>
          <w:lang w:val="en-US"/>
        </w:rPr>
        <w:t xml:space="preserve"> and</w:t>
      </w:r>
      <w:r w:rsidRPr="42269FC0">
        <w:rPr>
          <w:rFonts w:cs="Arial"/>
          <w:lang w:val="en-US"/>
        </w:rPr>
        <w:t xml:space="preserve"> stored in properly design</w:t>
      </w:r>
      <w:r w:rsidR="00B73824" w:rsidRPr="42269FC0">
        <w:rPr>
          <w:rFonts w:cs="Arial"/>
          <w:lang w:val="en-US"/>
        </w:rPr>
        <w:t>ed areas</w:t>
      </w:r>
      <w:r w:rsidR="00535A33" w:rsidRPr="42269FC0">
        <w:rPr>
          <w:rFonts w:cs="Arial"/>
          <w:lang w:val="en-US"/>
        </w:rPr>
        <w:t xml:space="preserve"> protected against direct sunlight</w:t>
      </w:r>
      <w:r w:rsidR="00D101E9" w:rsidRPr="42269FC0">
        <w:rPr>
          <w:rFonts w:cs="Arial"/>
          <w:lang w:val="en-US"/>
        </w:rPr>
        <w:t>.</w:t>
      </w:r>
      <w:r w:rsidR="00B73824" w:rsidRPr="42269FC0">
        <w:rPr>
          <w:rFonts w:cs="Arial"/>
          <w:lang w:val="en-US"/>
        </w:rPr>
        <w:t xml:space="preserve"> </w:t>
      </w:r>
      <w:r w:rsidR="00D101E9" w:rsidRPr="42269FC0">
        <w:rPr>
          <w:rFonts w:cs="Arial"/>
          <w:lang w:val="en-US"/>
        </w:rPr>
        <w:t>A</w:t>
      </w:r>
      <w:r w:rsidR="00B73824" w:rsidRPr="42269FC0">
        <w:rPr>
          <w:rFonts w:cs="Arial"/>
          <w:lang w:val="en-US"/>
        </w:rPr>
        <w:t>ll</w:t>
      </w:r>
      <w:r w:rsidR="00D101E9" w:rsidRPr="42269FC0">
        <w:rPr>
          <w:rFonts w:cs="Arial"/>
          <w:lang w:val="en-US"/>
        </w:rPr>
        <w:t xml:space="preserve"> must be equipped with</w:t>
      </w:r>
      <w:r w:rsidR="00B73824" w:rsidRPr="42269FC0">
        <w:rPr>
          <w:rFonts w:cs="Arial"/>
          <w:lang w:val="en-US"/>
        </w:rPr>
        <w:t xml:space="preserve"> flexible hose</w:t>
      </w:r>
      <w:r w:rsidR="00D101E9" w:rsidRPr="42269FC0">
        <w:rPr>
          <w:rFonts w:cs="Arial"/>
          <w:lang w:val="en-US"/>
        </w:rPr>
        <w:t>s</w:t>
      </w:r>
      <w:r w:rsidR="00C477A1" w:rsidRPr="42269FC0">
        <w:rPr>
          <w:rFonts w:cs="Arial"/>
          <w:lang w:val="en-US"/>
        </w:rPr>
        <w:t xml:space="preserve"> </w:t>
      </w:r>
      <w:r w:rsidRPr="42269FC0">
        <w:rPr>
          <w:rFonts w:cs="Arial"/>
          <w:lang w:val="en-US"/>
        </w:rPr>
        <w:t>with both flame arrestors and non-return valve</w:t>
      </w:r>
      <w:r w:rsidR="00875165" w:rsidRPr="42269FC0">
        <w:rPr>
          <w:rFonts w:cs="Arial"/>
          <w:lang w:val="en-US"/>
        </w:rPr>
        <w:t>s</w:t>
      </w:r>
      <w:r w:rsidRPr="42269FC0">
        <w:rPr>
          <w:rFonts w:cs="Arial"/>
          <w:lang w:val="en-US"/>
        </w:rPr>
        <w:t xml:space="preserve">. </w:t>
      </w:r>
    </w:p>
    <w:p w14:paraId="0CEFC883" w14:textId="7E3BE265" w:rsidR="00436431" w:rsidRPr="00CA416B" w:rsidRDefault="00436431" w:rsidP="00155F95">
      <w:pPr>
        <w:jc w:val="both"/>
        <w:rPr>
          <w:rFonts w:cs="Arial"/>
          <w:lang w:val="en-US"/>
        </w:rPr>
      </w:pPr>
      <w:r w:rsidRPr="42269FC0">
        <w:rPr>
          <w:rFonts w:cs="Arial"/>
          <w:lang w:val="en-US"/>
        </w:rPr>
        <w:t xml:space="preserve">The method statements and the associated works specific risk assessment </w:t>
      </w:r>
      <w:r w:rsidR="00535A33" w:rsidRPr="42269FC0">
        <w:rPr>
          <w:rFonts w:cs="Arial"/>
          <w:lang w:val="en-US"/>
        </w:rPr>
        <w:t xml:space="preserve">of the subcontractors </w:t>
      </w:r>
      <w:r w:rsidR="00C477A1" w:rsidRPr="42269FC0">
        <w:rPr>
          <w:rFonts w:cs="Arial"/>
          <w:lang w:val="en-US"/>
        </w:rPr>
        <w:t xml:space="preserve">shall </w:t>
      </w:r>
      <w:r w:rsidRPr="42269FC0">
        <w:rPr>
          <w:rFonts w:cs="Arial"/>
          <w:lang w:val="en-US"/>
        </w:rPr>
        <w:t xml:space="preserve">be reviewed by the </w:t>
      </w:r>
      <w:r w:rsidR="00535A33" w:rsidRPr="42269FC0">
        <w:rPr>
          <w:rFonts w:cs="Arial"/>
          <w:lang w:val="en-US"/>
        </w:rPr>
        <w:t xml:space="preserve">relevant </w:t>
      </w:r>
      <w:r w:rsidRPr="42269FC0">
        <w:rPr>
          <w:rFonts w:cs="Arial"/>
          <w:lang w:val="en-US"/>
        </w:rPr>
        <w:t>C</w:t>
      </w:r>
      <w:r w:rsidR="00810A01" w:rsidRPr="42269FC0">
        <w:rPr>
          <w:rFonts w:cs="Arial"/>
          <w:lang w:val="en-US"/>
        </w:rPr>
        <w:t>ontractor</w:t>
      </w:r>
      <w:r w:rsidRPr="42269FC0">
        <w:rPr>
          <w:rFonts w:cs="Arial"/>
          <w:lang w:val="en-US"/>
        </w:rPr>
        <w:t xml:space="preserve">. </w:t>
      </w:r>
      <w:r w:rsidR="00D101E9" w:rsidRPr="42269FC0">
        <w:rPr>
          <w:rFonts w:cs="Arial"/>
          <w:lang w:val="en-US"/>
        </w:rPr>
        <w:t>T</w:t>
      </w:r>
      <w:r w:rsidRPr="42269FC0">
        <w:rPr>
          <w:rFonts w:cs="Arial"/>
          <w:lang w:val="en-US"/>
        </w:rPr>
        <w:t>his review does not alter, minimize or affect in any way the responsibility and/or the liability of the Subcontractor</w:t>
      </w:r>
      <w:r w:rsidR="002B4C5C" w:rsidRPr="42269FC0">
        <w:rPr>
          <w:rFonts w:cs="Arial"/>
          <w:lang w:val="en-US"/>
        </w:rPr>
        <w:t>.</w:t>
      </w:r>
    </w:p>
    <w:p w14:paraId="7DB9F4BC" w14:textId="2FBACAE2" w:rsidR="00C477A1" w:rsidRPr="00CA416B" w:rsidRDefault="00C477A1" w:rsidP="00C477A1">
      <w:pPr>
        <w:jc w:val="both"/>
        <w:rPr>
          <w:rFonts w:cs="Arial"/>
          <w:lang w:val="en-US"/>
        </w:rPr>
      </w:pPr>
      <w:r w:rsidRPr="42269FC0">
        <w:rPr>
          <w:rFonts w:cs="Arial"/>
          <w:lang w:val="en-US"/>
        </w:rPr>
        <w:t xml:space="preserve">High </w:t>
      </w:r>
      <w:r w:rsidR="00D101E9" w:rsidRPr="42269FC0">
        <w:rPr>
          <w:rFonts w:cs="Arial"/>
          <w:lang w:val="en-US"/>
        </w:rPr>
        <w:t>r</w:t>
      </w:r>
      <w:r w:rsidRPr="42269FC0">
        <w:rPr>
          <w:rFonts w:cs="Arial"/>
          <w:lang w:val="en-US"/>
        </w:rPr>
        <w:t xml:space="preserve">isk activities at night and outside normal operating hours </w:t>
      </w:r>
      <w:r w:rsidR="00094B8C" w:rsidRPr="42269FC0">
        <w:rPr>
          <w:rFonts w:cs="Arial"/>
          <w:lang w:val="en-US"/>
        </w:rPr>
        <w:t>must</w:t>
      </w:r>
      <w:r w:rsidRPr="42269FC0">
        <w:rPr>
          <w:rFonts w:cs="Arial"/>
          <w:lang w:val="en-US"/>
        </w:rPr>
        <w:t xml:space="preserve"> always</w:t>
      </w:r>
      <w:r w:rsidR="00094B8C" w:rsidRPr="42269FC0">
        <w:rPr>
          <w:rFonts w:cs="Arial"/>
          <w:lang w:val="en-US"/>
        </w:rPr>
        <w:t xml:space="preserve"> be</w:t>
      </w:r>
      <w:r w:rsidRPr="42269FC0">
        <w:rPr>
          <w:rFonts w:cs="Arial"/>
          <w:lang w:val="en-US"/>
        </w:rPr>
        <w:t xml:space="preserve"> supervised. </w:t>
      </w:r>
    </w:p>
    <w:p w14:paraId="652F0774" w14:textId="46EEFED8" w:rsidR="00916D2F" w:rsidRPr="00CA416B" w:rsidRDefault="00C477A1" w:rsidP="00916D2F">
      <w:pPr>
        <w:jc w:val="both"/>
        <w:rPr>
          <w:rFonts w:cs="Arial"/>
          <w:lang w:val="en-US"/>
        </w:rPr>
      </w:pPr>
      <w:r w:rsidRPr="42269FC0">
        <w:rPr>
          <w:rFonts w:cs="Arial"/>
          <w:lang w:val="en-US"/>
        </w:rPr>
        <w:t>Toolbox talks/meetings shall have a participants list with</w:t>
      </w:r>
      <w:r w:rsidR="00916D2F" w:rsidRPr="42269FC0">
        <w:rPr>
          <w:rFonts w:cs="Arial"/>
          <w:lang w:val="en-US"/>
        </w:rPr>
        <w:t xml:space="preserve"> names and signatures. </w:t>
      </w:r>
    </w:p>
    <w:p w14:paraId="3E6CA421" w14:textId="628EE505" w:rsidR="00916D2F" w:rsidRPr="00CA416B" w:rsidRDefault="00C477A1" w:rsidP="00916D2F">
      <w:pPr>
        <w:jc w:val="both"/>
        <w:rPr>
          <w:rFonts w:cs="Arial"/>
          <w:lang w:val="en-US"/>
        </w:rPr>
      </w:pPr>
      <w:r w:rsidRPr="42269FC0">
        <w:rPr>
          <w:rFonts w:cs="Arial"/>
          <w:lang w:val="en-US"/>
        </w:rPr>
        <w:t>Unattende</w:t>
      </w:r>
      <w:r w:rsidR="00B73824" w:rsidRPr="42269FC0">
        <w:rPr>
          <w:rFonts w:cs="Arial"/>
          <w:lang w:val="en-US"/>
        </w:rPr>
        <w:t xml:space="preserve">d mechanized equipment shall be </w:t>
      </w:r>
      <w:r w:rsidRPr="42269FC0">
        <w:rPr>
          <w:rFonts w:cs="Arial"/>
          <w:lang w:val="en-US"/>
        </w:rPr>
        <w:t xml:space="preserve">safely parked </w:t>
      </w:r>
      <w:r w:rsidR="00B73824" w:rsidRPr="42269FC0">
        <w:rPr>
          <w:rFonts w:cs="Arial"/>
          <w:lang w:val="en-US"/>
        </w:rPr>
        <w:t xml:space="preserve">and </w:t>
      </w:r>
      <w:r w:rsidRPr="42269FC0">
        <w:rPr>
          <w:rFonts w:cs="Arial"/>
          <w:lang w:val="en-US"/>
        </w:rPr>
        <w:t>turned off</w:t>
      </w:r>
      <w:r w:rsidR="00B73824" w:rsidRPr="42269FC0">
        <w:rPr>
          <w:rFonts w:cs="Arial"/>
          <w:lang w:val="en-US"/>
        </w:rPr>
        <w:t>.</w:t>
      </w:r>
    </w:p>
    <w:p w14:paraId="29D6B04F" w14:textId="1DEE8297" w:rsidR="00220D05" w:rsidRPr="0081068D" w:rsidRDefault="00607C7A" w:rsidP="0081068D">
      <w:pPr>
        <w:keepNext/>
        <w:spacing w:after="120"/>
        <w:ind w:right="28"/>
        <w:jc w:val="both"/>
        <w:rPr>
          <w:rFonts w:cs="Arial"/>
          <w:lang w:val="en-US"/>
        </w:rPr>
      </w:pPr>
      <w:r w:rsidRPr="42269FC0">
        <w:rPr>
          <w:rFonts w:cs="Arial"/>
          <w:lang w:val="en-US"/>
        </w:rPr>
        <w:t xml:space="preserve"> </w:t>
      </w:r>
    </w:p>
    <w:p w14:paraId="6AB838B0" w14:textId="1CD3ABCA" w:rsidR="008F0D1D" w:rsidRDefault="00614C4E" w:rsidP="008E373F">
      <w:pPr>
        <w:pStyle w:val="Titolo1"/>
        <w:spacing w:after="200"/>
        <w:jc w:val="both"/>
        <w:rPr>
          <w:rFonts w:ascii="Calibri" w:hAnsi="Calibri"/>
          <w:sz w:val="22"/>
          <w:szCs w:val="22"/>
          <w:lang w:val="en-US"/>
        </w:rPr>
      </w:pPr>
      <w:bookmarkStart w:id="6" w:name="_Toc1868928394"/>
      <w:r w:rsidRPr="74FADB7B">
        <w:rPr>
          <w:rFonts w:ascii="Calibri" w:hAnsi="Calibri"/>
          <w:sz w:val="22"/>
          <w:szCs w:val="22"/>
          <w:lang w:val="en-US"/>
        </w:rPr>
        <w:t>H</w:t>
      </w:r>
      <w:r w:rsidR="00094B8C" w:rsidRPr="74FADB7B">
        <w:rPr>
          <w:rFonts w:ascii="Calibri" w:hAnsi="Calibri"/>
          <w:sz w:val="22"/>
          <w:szCs w:val="22"/>
          <w:lang w:val="en-US"/>
        </w:rPr>
        <w:t xml:space="preserve">EALTH AND </w:t>
      </w:r>
      <w:r w:rsidRPr="74FADB7B">
        <w:rPr>
          <w:rFonts w:ascii="Calibri" w:hAnsi="Calibri"/>
          <w:sz w:val="22"/>
          <w:szCs w:val="22"/>
          <w:lang w:val="en-US"/>
        </w:rPr>
        <w:t>S</w:t>
      </w:r>
      <w:r w:rsidR="00094B8C" w:rsidRPr="74FADB7B">
        <w:rPr>
          <w:rFonts w:ascii="Calibri" w:hAnsi="Calibri"/>
          <w:sz w:val="22"/>
          <w:szCs w:val="22"/>
          <w:lang w:val="en-US"/>
        </w:rPr>
        <w:t>AFETY</w:t>
      </w:r>
      <w:r w:rsidR="00E86A2D" w:rsidRPr="74FADB7B">
        <w:rPr>
          <w:rFonts w:ascii="Calibri" w:hAnsi="Calibri"/>
          <w:sz w:val="22"/>
          <w:szCs w:val="22"/>
          <w:lang w:val="en-US"/>
        </w:rPr>
        <w:t xml:space="preserve"> </w:t>
      </w:r>
      <w:r w:rsidR="00613A64" w:rsidRPr="74FADB7B">
        <w:rPr>
          <w:rFonts w:ascii="Calibri" w:hAnsi="Calibri"/>
          <w:sz w:val="22"/>
          <w:szCs w:val="22"/>
          <w:lang w:val="en-US"/>
        </w:rPr>
        <w:t>JOIN</w:t>
      </w:r>
      <w:r w:rsidR="00B0490C" w:rsidRPr="74FADB7B">
        <w:rPr>
          <w:rFonts w:ascii="Calibri" w:hAnsi="Calibri"/>
          <w:sz w:val="22"/>
          <w:szCs w:val="22"/>
          <w:lang w:val="en-US"/>
        </w:rPr>
        <w:t>T</w:t>
      </w:r>
      <w:r w:rsidR="00613A64" w:rsidRPr="74FADB7B">
        <w:rPr>
          <w:rFonts w:ascii="Calibri" w:hAnsi="Calibri"/>
          <w:sz w:val="22"/>
          <w:szCs w:val="22"/>
          <w:lang w:val="en-US"/>
        </w:rPr>
        <w:t xml:space="preserve"> </w:t>
      </w:r>
      <w:r w:rsidR="00E86A2D" w:rsidRPr="74FADB7B">
        <w:rPr>
          <w:rFonts w:ascii="Calibri" w:hAnsi="Calibri"/>
          <w:sz w:val="22"/>
          <w:szCs w:val="22"/>
          <w:lang w:val="en-US"/>
        </w:rPr>
        <w:t>COMMITTEE</w:t>
      </w:r>
      <w:r w:rsidR="00094B8C" w:rsidRPr="74FADB7B">
        <w:rPr>
          <w:rFonts w:ascii="Calibri" w:hAnsi="Calibri"/>
          <w:sz w:val="22"/>
          <w:szCs w:val="22"/>
          <w:lang w:val="en-US"/>
        </w:rPr>
        <w:t xml:space="preserve"> </w:t>
      </w:r>
      <w:r w:rsidR="00E60BA5" w:rsidRPr="74FADB7B">
        <w:rPr>
          <w:rFonts w:ascii="Calibri" w:hAnsi="Calibri"/>
          <w:sz w:val="22"/>
          <w:szCs w:val="22"/>
          <w:lang w:val="en-US"/>
        </w:rPr>
        <w:t>-</w:t>
      </w:r>
      <w:r w:rsidR="00094B8C" w:rsidRPr="74FADB7B">
        <w:rPr>
          <w:rFonts w:ascii="Calibri" w:hAnsi="Calibri"/>
          <w:sz w:val="22"/>
          <w:szCs w:val="22"/>
          <w:lang w:val="en-US"/>
        </w:rPr>
        <w:t xml:space="preserve"> HEALTH AND SAFETY</w:t>
      </w:r>
      <w:r w:rsidR="00E60BA5" w:rsidRPr="74FADB7B">
        <w:rPr>
          <w:rFonts w:ascii="Calibri" w:hAnsi="Calibri"/>
          <w:sz w:val="22"/>
          <w:szCs w:val="22"/>
          <w:lang w:val="en-US"/>
        </w:rPr>
        <w:t xml:space="preserve"> MEETINGS</w:t>
      </w:r>
      <w:bookmarkEnd w:id="6"/>
      <w:r w:rsidR="00C04002" w:rsidRPr="74FADB7B">
        <w:rPr>
          <w:rFonts w:ascii="Calibri" w:hAnsi="Calibri"/>
          <w:sz w:val="22"/>
          <w:szCs w:val="22"/>
          <w:lang w:val="en-US"/>
        </w:rPr>
        <w:t xml:space="preserve"> </w:t>
      </w:r>
    </w:p>
    <w:p w14:paraId="60E84579" w14:textId="6107B376" w:rsidR="00DB204F" w:rsidRPr="00FD6DBA" w:rsidRDefault="008E373F" w:rsidP="42269FC0">
      <w:pPr>
        <w:pStyle w:val="Corpodeltesto3"/>
        <w:jc w:val="both"/>
        <w:rPr>
          <w:rFonts w:cs="Arial"/>
          <w:sz w:val="22"/>
          <w:szCs w:val="22"/>
          <w:lang w:val="en-US"/>
        </w:rPr>
      </w:pPr>
      <w:r w:rsidRPr="42269FC0">
        <w:rPr>
          <w:rFonts w:cs="Arial"/>
          <w:sz w:val="22"/>
          <w:szCs w:val="22"/>
          <w:lang w:val="en-US"/>
        </w:rPr>
        <w:t>A</w:t>
      </w:r>
      <w:r w:rsidR="00094B8C" w:rsidRPr="42269FC0">
        <w:rPr>
          <w:rFonts w:cs="Arial"/>
          <w:sz w:val="22"/>
          <w:szCs w:val="22"/>
          <w:lang w:val="en-US"/>
        </w:rPr>
        <w:t>n</w:t>
      </w:r>
      <w:r w:rsidRPr="42269FC0">
        <w:rPr>
          <w:rFonts w:cs="Arial"/>
          <w:sz w:val="22"/>
          <w:szCs w:val="22"/>
          <w:lang w:val="en-US"/>
        </w:rPr>
        <w:t xml:space="preserve"> </w:t>
      </w:r>
      <w:r w:rsidR="00FD566A" w:rsidRPr="42269FC0">
        <w:rPr>
          <w:rFonts w:cs="Arial"/>
          <w:sz w:val="22"/>
          <w:szCs w:val="22"/>
          <w:lang w:val="en-US"/>
        </w:rPr>
        <w:t xml:space="preserve">Occupational </w:t>
      </w:r>
      <w:r w:rsidR="00094B8C" w:rsidRPr="42269FC0">
        <w:rPr>
          <w:rFonts w:cs="Arial"/>
          <w:sz w:val="22"/>
          <w:szCs w:val="22"/>
          <w:lang w:val="en-US"/>
        </w:rPr>
        <w:t>H</w:t>
      </w:r>
      <w:r w:rsidR="00FD566A" w:rsidRPr="42269FC0">
        <w:rPr>
          <w:rFonts w:cs="Arial"/>
          <w:sz w:val="22"/>
          <w:szCs w:val="22"/>
          <w:lang w:val="en-US"/>
        </w:rPr>
        <w:t xml:space="preserve">ealth and </w:t>
      </w:r>
      <w:r w:rsidR="00094B8C" w:rsidRPr="42269FC0">
        <w:rPr>
          <w:rFonts w:cs="Arial"/>
          <w:sz w:val="22"/>
          <w:szCs w:val="22"/>
          <w:lang w:val="en-US"/>
        </w:rPr>
        <w:t>S</w:t>
      </w:r>
      <w:r w:rsidR="00FD566A" w:rsidRPr="42269FC0">
        <w:rPr>
          <w:rFonts w:cs="Arial"/>
          <w:sz w:val="22"/>
          <w:szCs w:val="22"/>
          <w:lang w:val="en-US"/>
        </w:rPr>
        <w:t xml:space="preserve">afety </w:t>
      </w:r>
      <w:r w:rsidR="00094B8C" w:rsidRPr="42269FC0">
        <w:rPr>
          <w:rFonts w:cs="Arial"/>
          <w:sz w:val="22"/>
          <w:szCs w:val="22"/>
          <w:lang w:val="en-US"/>
        </w:rPr>
        <w:t>C</w:t>
      </w:r>
      <w:r w:rsidR="00944CB0" w:rsidRPr="42269FC0">
        <w:rPr>
          <w:rFonts w:cs="Arial"/>
          <w:sz w:val="22"/>
          <w:szCs w:val="22"/>
          <w:lang w:val="en-US"/>
        </w:rPr>
        <w:t>ommittee</w:t>
      </w:r>
      <w:r w:rsidR="00FD566A" w:rsidRPr="42269FC0">
        <w:rPr>
          <w:rFonts w:cs="Arial"/>
          <w:sz w:val="22"/>
          <w:szCs w:val="22"/>
          <w:lang w:val="en-US"/>
        </w:rPr>
        <w:t xml:space="preserve"> shall be established to deal wit</w:t>
      </w:r>
      <w:r w:rsidR="00DB204F" w:rsidRPr="42269FC0">
        <w:rPr>
          <w:rFonts w:cs="Arial"/>
          <w:sz w:val="22"/>
          <w:szCs w:val="22"/>
          <w:lang w:val="en-US"/>
        </w:rPr>
        <w:t>h the following:</w:t>
      </w:r>
    </w:p>
    <w:p w14:paraId="7E5E2424" w14:textId="4D6CD4D0" w:rsidR="00DB204F" w:rsidRPr="00CA416B" w:rsidRDefault="00094B8C" w:rsidP="00CD367E">
      <w:pPr>
        <w:pStyle w:val="Corpodeltesto3"/>
        <w:numPr>
          <w:ilvl w:val="0"/>
          <w:numId w:val="10"/>
        </w:numPr>
        <w:spacing w:after="0"/>
        <w:jc w:val="both"/>
        <w:rPr>
          <w:rFonts w:cs="Arial"/>
          <w:sz w:val="22"/>
          <w:szCs w:val="22"/>
          <w:lang w:val="en-US"/>
        </w:rPr>
      </w:pPr>
      <w:r w:rsidRPr="42269FC0">
        <w:rPr>
          <w:rFonts w:cs="Arial"/>
          <w:sz w:val="22"/>
          <w:szCs w:val="22"/>
          <w:lang w:val="en-US"/>
        </w:rPr>
        <w:t xml:space="preserve">All health and safety </w:t>
      </w:r>
      <w:r w:rsidR="00DB204F" w:rsidRPr="42269FC0">
        <w:rPr>
          <w:rFonts w:cs="Arial"/>
          <w:sz w:val="22"/>
          <w:szCs w:val="22"/>
          <w:lang w:val="en-US"/>
        </w:rPr>
        <w:t>matters</w:t>
      </w:r>
      <w:r w:rsidR="00875165" w:rsidRPr="42269FC0">
        <w:rPr>
          <w:rFonts w:cs="Arial"/>
          <w:sz w:val="22"/>
          <w:szCs w:val="22"/>
          <w:lang w:val="en-US"/>
        </w:rPr>
        <w:t xml:space="preserve"> on site</w:t>
      </w:r>
    </w:p>
    <w:p w14:paraId="2700B12E" w14:textId="2788F4D5" w:rsidR="00DB204F" w:rsidRPr="00CA416B" w:rsidRDefault="00DB204F" w:rsidP="00CD367E">
      <w:pPr>
        <w:pStyle w:val="Corpodeltesto3"/>
        <w:numPr>
          <w:ilvl w:val="0"/>
          <w:numId w:val="10"/>
        </w:numPr>
        <w:spacing w:after="0"/>
        <w:jc w:val="both"/>
        <w:rPr>
          <w:rFonts w:cs="Arial"/>
          <w:sz w:val="22"/>
          <w:szCs w:val="22"/>
          <w:lang w:val="en-US"/>
        </w:rPr>
      </w:pPr>
      <w:r w:rsidRPr="42269FC0">
        <w:rPr>
          <w:rFonts w:cs="Arial"/>
          <w:sz w:val="22"/>
          <w:szCs w:val="22"/>
          <w:lang w:val="en-US"/>
        </w:rPr>
        <w:t>Improving the</w:t>
      </w:r>
      <w:r w:rsidR="00094B8C" w:rsidRPr="42269FC0">
        <w:rPr>
          <w:rFonts w:cs="Arial"/>
          <w:sz w:val="22"/>
          <w:szCs w:val="22"/>
          <w:lang w:val="en-US"/>
        </w:rPr>
        <w:t xml:space="preserve"> health and safety </w:t>
      </w:r>
      <w:r w:rsidRPr="42269FC0">
        <w:rPr>
          <w:rFonts w:cs="Arial"/>
          <w:sz w:val="22"/>
          <w:szCs w:val="22"/>
          <w:lang w:val="en-US"/>
        </w:rPr>
        <w:t>level</w:t>
      </w:r>
      <w:r w:rsidR="00875165" w:rsidRPr="42269FC0">
        <w:rPr>
          <w:rFonts w:cs="Arial"/>
          <w:sz w:val="22"/>
          <w:szCs w:val="22"/>
          <w:lang w:val="en-US"/>
        </w:rPr>
        <w:t xml:space="preserve"> of the site</w:t>
      </w:r>
    </w:p>
    <w:p w14:paraId="25477226" w14:textId="175F859B" w:rsidR="00C35379" w:rsidRPr="00CA416B" w:rsidRDefault="00C35379" w:rsidP="00CD367E">
      <w:pPr>
        <w:pStyle w:val="Corpodeltesto3"/>
        <w:numPr>
          <w:ilvl w:val="0"/>
          <w:numId w:val="10"/>
        </w:numPr>
        <w:spacing w:after="0"/>
        <w:jc w:val="both"/>
        <w:rPr>
          <w:rFonts w:cs="Arial"/>
          <w:sz w:val="22"/>
          <w:szCs w:val="22"/>
          <w:lang w:val="en-US"/>
        </w:rPr>
      </w:pPr>
      <w:r w:rsidRPr="42269FC0">
        <w:rPr>
          <w:rFonts w:cs="Arial"/>
          <w:sz w:val="22"/>
          <w:szCs w:val="22"/>
          <w:lang w:val="en-US"/>
        </w:rPr>
        <w:t>Promotin</w:t>
      </w:r>
      <w:r w:rsidR="007200AE" w:rsidRPr="42269FC0">
        <w:rPr>
          <w:rFonts w:cs="Arial"/>
          <w:sz w:val="22"/>
          <w:szCs w:val="22"/>
          <w:lang w:val="en-US"/>
        </w:rPr>
        <w:t>g safety awareness by promoting</w:t>
      </w:r>
      <w:r w:rsidRPr="42269FC0">
        <w:rPr>
          <w:rFonts w:cs="Arial"/>
          <w:sz w:val="22"/>
          <w:szCs w:val="22"/>
          <w:lang w:val="en-US"/>
        </w:rPr>
        <w:t xml:space="preserve"> </w:t>
      </w:r>
      <w:r w:rsidR="00AB4A9D" w:rsidRPr="42269FC0">
        <w:rPr>
          <w:rFonts w:cs="Arial"/>
          <w:sz w:val="22"/>
          <w:szCs w:val="22"/>
          <w:lang w:val="en-US"/>
        </w:rPr>
        <w:t>a</w:t>
      </w:r>
      <w:r w:rsidRPr="42269FC0">
        <w:rPr>
          <w:rFonts w:cs="Arial"/>
          <w:sz w:val="22"/>
          <w:szCs w:val="22"/>
          <w:lang w:val="en-US"/>
        </w:rPr>
        <w:t xml:space="preserve"> Safety Incentive </w:t>
      </w:r>
      <w:r w:rsidR="00423B3D" w:rsidRPr="42269FC0">
        <w:rPr>
          <w:rFonts w:cs="Arial"/>
          <w:sz w:val="22"/>
          <w:szCs w:val="22"/>
          <w:lang w:val="en-US"/>
        </w:rPr>
        <w:t>Program</w:t>
      </w:r>
      <w:r w:rsidR="007200AE" w:rsidRPr="42269FC0">
        <w:rPr>
          <w:rFonts w:cs="Arial"/>
          <w:sz w:val="22"/>
          <w:szCs w:val="22"/>
          <w:lang w:val="en-US"/>
        </w:rPr>
        <w:t xml:space="preserve"> for</w:t>
      </w:r>
      <w:r w:rsidR="00875165" w:rsidRPr="42269FC0">
        <w:rPr>
          <w:rFonts w:cs="Arial"/>
          <w:sz w:val="22"/>
          <w:szCs w:val="22"/>
          <w:lang w:val="en-US"/>
        </w:rPr>
        <w:t xml:space="preserve"> the </w:t>
      </w:r>
      <w:r w:rsidR="001B0672" w:rsidRPr="42269FC0">
        <w:rPr>
          <w:rFonts w:cs="Arial"/>
          <w:sz w:val="22"/>
          <w:szCs w:val="22"/>
          <w:lang w:val="en-US"/>
        </w:rPr>
        <w:t>Works</w:t>
      </w:r>
    </w:p>
    <w:p w14:paraId="7D34F5C7" w14:textId="77777777" w:rsidR="00FD566A" w:rsidRPr="00CA416B" w:rsidRDefault="00FD566A" w:rsidP="42269FC0">
      <w:pPr>
        <w:pStyle w:val="Corpodeltesto3"/>
        <w:spacing w:after="0"/>
        <w:rPr>
          <w:rFonts w:cs="Arial"/>
          <w:sz w:val="22"/>
          <w:szCs w:val="22"/>
          <w:lang w:val="en-US"/>
        </w:rPr>
      </w:pPr>
    </w:p>
    <w:p w14:paraId="2EF39FD5" w14:textId="4B1DE0CD" w:rsidR="00B0651E" w:rsidRPr="008E373F" w:rsidRDefault="00B0651E" w:rsidP="00FD566A">
      <w:pPr>
        <w:spacing w:after="0" w:line="360" w:lineRule="auto"/>
        <w:jc w:val="both"/>
        <w:rPr>
          <w:rFonts w:cs="Arial"/>
          <w:lang w:val="en-US"/>
        </w:rPr>
      </w:pPr>
      <w:r w:rsidRPr="42269FC0">
        <w:rPr>
          <w:rFonts w:cs="Arial"/>
          <w:lang w:val="en-US"/>
        </w:rPr>
        <w:t xml:space="preserve">The Health and </w:t>
      </w:r>
      <w:r w:rsidR="00C35379" w:rsidRPr="42269FC0">
        <w:rPr>
          <w:rFonts w:cs="Arial"/>
          <w:lang w:val="en-US"/>
        </w:rPr>
        <w:t>Safety Committee will</w:t>
      </w:r>
      <w:r w:rsidRPr="42269FC0">
        <w:rPr>
          <w:rFonts w:cs="Arial"/>
          <w:lang w:val="en-US"/>
        </w:rPr>
        <w:t xml:space="preserve"> comprise from the following</w:t>
      </w:r>
      <w:r w:rsidR="00C35379" w:rsidRPr="42269FC0">
        <w:rPr>
          <w:rFonts w:cs="Arial"/>
          <w:lang w:val="en-US"/>
        </w:rPr>
        <w:t xml:space="preserve"> members</w:t>
      </w:r>
      <w:r w:rsidRPr="42269FC0">
        <w:rPr>
          <w:rFonts w:cs="Arial"/>
          <w:lang w:val="en-US"/>
        </w:rPr>
        <w:t>:</w:t>
      </w:r>
    </w:p>
    <w:p w14:paraId="14721DC7" w14:textId="1AEDC462" w:rsidR="00AC0177" w:rsidRPr="00CA416B" w:rsidRDefault="00423B3D" w:rsidP="00CD367E">
      <w:pPr>
        <w:pStyle w:val="ListeParagraf"/>
        <w:numPr>
          <w:ilvl w:val="0"/>
          <w:numId w:val="20"/>
        </w:numPr>
        <w:spacing w:after="0"/>
        <w:jc w:val="both"/>
        <w:rPr>
          <w:rFonts w:cs="Arial"/>
          <w:lang w:val="en-US"/>
        </w:rPr>
      </w:pPr>
      <w:r w:rsidRPr="42269FC0">
        <w:rPr>
          <w:rFonts w:cs="Arial"/>
          <w:lang w:val="en-US"/>
        </w:rPr>
        <w:t>Contractor’s</w:t>
      </w:r>
      <w:r w:rsidR="00AC0177" w:rsidRPr="42269FC0">
        <w:rPr>
          <w:rFonts w:cs="Arial"/>
          <w:lang w:val="en-US"/>
        </w:rPr>
        <w:t xml:space="preserve"> representative</w:t>
      </w:r>
      <w:r w:rsidR="008E373F" w:rsidRPr="42269FC0">
        <w:rPr>
          <w:rFonts w:cs="Arial"/>
          <w:lang w:val="en-US"/>
        </w:rPr>
        <w:t>s</w:t>
      </w:r>
      <w:r w:rsidR="00C83258" w:rsidRPr="42269FC0">
        <w:rPr>
          <w:rFonts w:cs="Arial"/>
          <w:lang w:val="en-US"/>
        </w:rPr>
        <w:t xml:space="preserve"> (</w:t>
      </w:r>
      <w:r w:rsidR="008E373F" w:rsidRPr="42269FC0">
        <w:rPr>
          <w:rFonts w:cs="Arial"/>
          <w:lang w:val="en-US"/>
        </w:rPr>
        <w:t>Contractor’s Representative</w:t>
      </w:r>
      <w:r w:rsidR="00AE5A1F" w:rsidRPr="42269FC0">
        <w:rPr>
          <w:rFonts w:cs="Arial"/>
          <w:lang w:val="en-US"/>
        </w:rPr>
        <w:t>/</w:t>
      </w:r>
      <w:r w:rsidR="00C83258" w:rsidRPr="42269FC0">
        <w:rPr>
          <w:rFonts w:cs="Arial"/>
          <w:lang w:val="en-US"/>
        </w:rPr>
        <w:t>Site Manager</w:t>
      </w:r>
      <w:r w:rsidR="007200AE" w:rsidRPr="42269FC0">
        <w:rPr>
          <w:rFonts w:cs="Arial"/>
          <w:lang w:val="en-US"/>
        </w:rPr>
        <w:t>/H</w:t>
      </w:r>
      <w:r w:rsidR="006E6EB9" w:rsidRPr="42269FC0">
        <w:rPr>
          <w:rFonts w:cs="Arial"/>
          <w:lang w:val="en-US"/>
        </w:rPr>
        <w:t xml:space="preserve">ealth and </w:t>
      </w:r>
      <w:r w:rsidR="007200AE" w:rsidRPr="42269FC0">
        <w:rPr>
          <w:rFonts w:cs="Arial"/>
          <w:lang w:val="en-US"/>
        </w:rPr>
        <w:t>S</w:t>
      </w:r>
      <w:r w:rsidR="006E6EB9" w:rsidRPr="42269FC0">
        <w:rPr>
          <w:rFonts w:cs="Arial"/>
          <w:lang w:val="en-US"/>
        </w:rPr>
        <w:t>afety</w:t>
      </w:r>
      <w:r w:rsidR="007200AE" w:rsidRPr="42269FC0">
        <w:rPr>
          <w:rFonts w:cs="Arial"/>
          <w:lang w:val="en-US"/>
        </w:rPr>
        <w:t xml:space="preserve"> </w:t>
      </w:r>
      <w:r w:rsidR="00AE5A1F" w:rsidRPr="42269FC0">
        <w:rPr>
          <w:rFonts w:cs="Arial"/>
          <w:lang w:val="en-US"/>
        </w:rPr>
        <w:t>Coordinator/H</w:t>
      </w:r>
      <w:r w:rsidR="006E6EB9" w:rsidRPr="42269FC0">
        <w:rPr>
          <w:rFonts w:cs="Arial"/>
          <w:lang w:val="en-US"/>
        </w:rPr>
        <w:t xml:space="preserve">ealth and </w:t>
      </w:r>
      <w:r w:rsidR="00AE5A1F" w:rsidRPr="42269FC0">
        <w:rPr>
          <w:rFonts w:cs="Arial"/>
          <w:lang w:val="en-US"/>
        </w:rPr>
        <w:t>S</w:t>
      </w:r>
      <w:r w:rsidR="006E6EB9" w:rsidRPr="42269FC0">
        <w:rPr>
          <w:rFonts w:cs="Arial"/>
          <w:lang w:val="en-US"/>
        </w:rPr>
        <w:t>afety</w:t>
      </w:r>
      <w:r w:rsidR="00AE5A1F" w:rsidRPr="42269FC0">
        <w:rPr>
          <w:rFonts w:cs="Arial"/>
          <w:lang w:val="en-US"/>
        </w:rPr>
        <w:t xml:space="preserve"> Officer</w:t>
      </w:r>
      <w:r w:rsidR="00C83258" w:rsidRPr="42269FC0">
        <w:rPr>
          <w:rFonts w:cs="Arial"/>
          <w:lang w:val="en-US"/>
        </w:rPr>
        <w:t>)</w:t>
      </w:r>
    </w:p>
    <w:p w14:paraId="3605F7CD" w14:textId="6156900C" w:rsidR="00AE5A1F" w:rsidRPr="00AE5A1F" w:rsidRDefault="007D4780" w:rsidP="00CD367E">
      <w:pPr>
        <w:pStyle w:val="ListeParagraf"/>
        <w:numPr>
          <w:ilvl w:val="0"/>
          <w:numId w:val="20"/>
        </w:numPr>
        <w:spacing w:after="0"/>
        <w:jc w:val="both"/>
        <w:rPr>
          <w:rFonts w:cs="Arial"/>
          <w:lang w:val="en-US"/>
        </w:rPr>
      </w:pPr>
      <w:r w:rsidRPr="42269FC0">
        <w:rPr>
          <w:rFonts w:cs="Arial"/>
          <w:lang w:val="en-US"/>
        </w:rPr>
        <w:t>Employer</w:t>
      </w:r>
      <w:r w:rsidR="00AD0140" w:rsidRPr="42269FC0">
        <w:rPr>
          <w:rFonts w:cs="Arial"/>
          <w:lang w:val="en-US"/>
        </w:rPr>
        <w:t xml:space="preserve">’s </w:t>
      </w:r>
      <w:r w:rsidR="008E373F" w:rsidRPr="42269FC0">
        <w:rPr>
          <w:rFonts w:cs="Arial"/>
          <w:lang w:val="en-US"/>
        </w:rPr>
        <w:t>R</w:t>
      </w:r>
      <w:r w:rsidR="00AD0140" w:rsidRPr="42269FC0">
        <w:rPr>
          <w:rFonts w:cs="Arial"/>
          <w:lang w:val="en-US"/>
        </w:rPr>
        <w:t>epresentativ</w:t>
      </w:r>
      <w:r w:rsidR="007200AE" w:rsidRPr="42269FC0">
        <w:rPr>
          <w:rFonts w:cs="Arial"/>
          <w:lang w:val="en-US"/>
        </w:rPr>
        <w:t xml:space="preserve">e </w:t>
      </w:r>
    </w:p>
    <w:p w14:paraId="1DB1F30B" w14:textId="40C69C1F" w:rsidR="000D07E2" w:rsidRPr="00CA416B" w:rsidRDefault="000D07E2" w:rsidP="00CD367E">
      <w:pPr>
        <w:pStyle w:val="ListeParagraf"/>
        <w:numPr>
          <w:ilvl w:val="0"/>
          <w:numId w:val="20"/>
        </w:numPr>
        <w:spacing w:after="0"/>
        <w:jc w:val="both"/>
        <w:rPr>
          <w:rFonts w:cs="Arial"/>
          <w:lang w:val="en-US"/>
        </w:rPr>
      </w:pPr>
      <w:r w:rsidRPr="42269FC0">
        <w:rPr>
          <w:rFonts w:cs="Arial"/>
          <w:lang w:val="en-US"/>
        </w:rPr>
        <w:t>Health &amp; Safety responsible</w:t>
      </w:r>
      <w:r w:rsidR="00C83258" w:rsidRPr="42269FC0">
        <w:rPr>
          <w:rFonts w:cs="Arial"/>
          <w:lang w:val="en-US"/>
        </w:rPr>
        <w:t xml:space="preserve"> </w:t>
      </w:r>
      <w:r w:rsidR="00875165" w:rsidRPr="42269FC0">
        <w:rPr>
          <w:rFonts w:cs="Arial"/>
          <w:lang w:val="en-US"/>
        </w:rPr>
        <w:t>persons</w:t>
      </w:r>
      <w:r w:rsidR="00AE5A1F" w:rsidRPr="42269FC0">
        <w:rPr>
          <w:rFonts w:cs="Arial"/>
          <w:lang w:val="en-US"/>
        </w:rPr>
        <w:t xml:space="preserve"> (from Subcontractors)</w:t>
      </w:r>
    </w:p>
    <w:p w14:paraId="5506BF57" w14:textId="32889AB7" w:rsidR="00B0651E" w:rsidRPr="00CA416B" w:rsidRDefault="00875165" w:rsidP="00CD367E">
      <w:pPr>
        <w:pStyle w:val="ListeParagraf"/>
        <w:numPr>
          <w:ilvl w:val="0"/>
          <w:numId w:val="20"/>
        </w:numPr>
        <w:spacing w:after="0"/>
        <w:jc w:val="both"/>
        <w:rPr>
          <w:rFonts w:cs="Arial"/>
          <w:lang w:val="en-US"/>
        </w:rPr>
      </w:pPr>
      <w:r w:rsidRPr="42269FC0">
        <w:rPr>
          <w:rFonts w:cs="Arial"/>
          <w:lang w:val="en-US"/>
        </w:rPr>
        <w:t>Others, per case</w:t>
      </w:r>
    </w:p>
    <w:p w14:paraId="0B4020A7" w14:textId="77777777" w:rsidR="00B75927" w:rsidRPr="00CA416B" w:rsidRDefault="00B75927" w:rsidP="00DE252F">
      <w:pPr>
        <w:pStyle w:val="ListeParagraf"/>
        <w:spacing w:line="360" w:lineRule="auto"/>
        <w:ind w:left="360"/>
        <w:jc w:val="both"/>
        <w:rPr>
          <w:rFonts w:cs="Arial"/>
          <w:lang w:val="en-US"/>
        </w:rPr>
      </w:pPr>
    </w:p>
    <w:p w14:paraId="335DFDE2" w14:textId="42A29859" w:rsidR="00477B07" w:rsidRPr="00CA416B" w:rsidRDefault="008E373F" w:rsidP="00FD566A">
      <w:pPr>
        <w:pStyle w:val="ListeParagraf"/>
        <w:ind w:left="0"/>
        <w:jc w:val="both"/>
        <w:rPr>
          <w:rFonts w:cs="Arial"/>
          <w:lang w:val="en-US"/>
        </w:rPr>
      </w:pPr>
      <w:r w:rsidRPr="42269FC0">
        <w:rPr>
          <w:rFonts w:cs="Arial"/>
          <w:lang w:val="en-US"/>
        </w:rPr>
        <w:lastRenderedPageBreak/>
        <w:t>The O</w:t>
      </w:r>
      <w:r w:rsidR="000D07E2" w:rsidRPr="42269FC0">
        <w:rPr>
          <w:rFonts w:cs="Arial"/>
          <w:lang w:val="en-US"/>
        </w:rPr>
        <w:t xml:space="preserve">ccupational Health &amp; Safety </w:t>
      </w:r>
      <w:r w:rsidR="00AE5A1F" w:rsidRPr="42269FC0">
        <w:rPr>
          <w:rFonts w:cs="Arial"/>
          <w:lang w:val="en-US"/>
        </w:rPr>
        <w:t>Committee</w:t>
      </w:r>
      <w:r w:rsidR="000D07E2" w:rsidRPr="42269FC0">
        <w:rPr>
          <w:rFonts w:cs="Arial"/>
          <w:lang w:val="en-US"/>
        </w:rPr>
        <w:t xml:space="preserve"> </w:t>
      </w:r>
      <w:r w:rsidR="00EE1E0A" w:rsidRPr="42269FC0">
        <w:rPr>
          <w:rFonts w:cs="Arial"/>
          <w:lang w:val="en-US"/>
        </w:rPr>
        <w:t>shall</w:t>
      </w:r>
      <w:r w:rsidR="000D07E2" w:rsidRPr="42269FC0">
        <w:rPr>
          <w:rFonts w:cs="Arial"/>
          <w:lang w:val="en-US"/>
        </w:rPr>
        <w:t xml:space="preserve"> me</w:t>
      </w:r>
      <w:r w:rsidR="00EE1E0A" w:rsidRPr="42269FC0">
        <w:rPr>
          <w:rFonts w:cs="Arial"/>
          <w:lang w:val="en-US"/>
        </w:rPr>
        <w:t>et at least</w:t>
      </w:r>
      <w:r w:rsidR="0053159A" w:rsidRPr="42269FC0">
        <w:rPr>
          <w:rFonts w:cs="Arial"/>
          <w:lang w:val="en-US"/>
        </w:rPr>
        <w:t xml:space="preserve"> </w:t>
      </w:r>
      <w:r w:rsidR="00C2250C" w:rsidRPr="42269FC0">
        <w:rPr>
          <w:rFonts w:cs="Arial"/>
          <w:lang w:val="en-US"/>
        </w:rPr>
        <w:t>once per</w:t>
      </w:r>
      <w:r w:rsidR="00C35379" w:rsidRPr="42269FC0">
        <w:rPr>
          <w:rFonts w:cs="Arial"/>
          <w:lang w:val="en-US"/>
        </w:rPr>
        <w:t xml:space="preserve"> month. </w:t>
      </w:r>
      <w:r w:rsidR="000D07E2" w:rsidRPr="42269FC0">
        <w:rPr>
          <w:rFonts w:cs="Arial"/>
          <w:lang w:val="en-US"/>
        </w:rPr>
        <w:t xml:space="preserve"> In </w:t>
      </w:r>
      <w:r w:rsidRPr="42269FC0">
        <w:rPr>
          <w:rFonts w:cs="Arial"/>
          <w:lang w:val="en-US"/>
        </w:rPr>
        <w:t xml:space="preserve">the </w:t>
      </w:r>
      <w:r w:rsidR="000D07E2" w:rsidRPr="42269FC0">
        <w:rPr>
          <w:rFonts w:cs="Arial"/>
          <w:lang w:val="en-US"/>
        </w:rPr>
        <w:t>case of</w:t>
      </w:r>
      <w:r w:rsidR="00C83258" w:rsidRPr="42269FC0">
        <w:rPr>
          <w:rFonts w:cs="Arial"/>
          <w:lang w:val="en-US"/>
        </w:rPr>
        <w:t xml:space="preserve"> any</w:t>
      </w:r>
      <w:r w:rsidR="000D07E2" w:rsidRPr="42269FC0">
        <w:rPr>
          <w:rFonts w:cs="Arial"/>
          <w:lang w:val="en-US"/>
        </w:rPr>
        <w:t xml:space="preserve"> occupational accident </w:t>
      </w:r>
      <w:r w:rsidR="00CA66EB" w:rsidRPr="42269FC0">
        <w:rPr>
          <w:rFonts w:cs="Arial"/>
          <w:lang w:val="en-US"/>
        </w:rPr>
        <w:t xml:space="preserve">the </w:t>
      </w:r>
      <w:r w:rsidR="00613A64" w:rsidRPr="42269FC0">
        <w:rPr>
          <w:rFonts w:cs="Arial"/>
          <w:lang w:val="en-US"/>
        </w:rPr>
        <w:t>committee</w:t>
      </w:r>
      <w:r w:rsidR="00CA66EB" w:rsidRPr="42269FC0">
        <w:rPr>
          <w:rFonts w:cs="Arial"/>
          <w:lang w:val="en-US"/>
        </w:rPr>
        <w:t xml:space="preserve"> </w:t>
      </w:r>
      <w:r w:rsidR="00EE1E0A" w:rsidRPr="42269FC0">
        <w:rPr>
          <w:rFonts w:cs="Arial"/>
          <w:lang w:val="en-US"/>
        </w:rPr>
        <w:t>shall</w:t>
      </w:r>
      <w:r w:rsidR="00F20531" w:rsidRPr="42269FC0">
        <w:rPr>
          <w:rFonts w:cs="Arial"/>
          <w:lang w:val="en-US"/>
        </w:rPr>
        <w:t xml:space="preserve"> me</w:t>
      </w:r>
      <w:r w:rsidR="00EE1E0A" w:rsidRPr="42269FC0">
        <w:rPr>
          <w:rFonts w:cs="Arial"/>
          <w:lang w:val="en-US"/>
        </w:rPr>
        <w:t>et</w:t>
      </w:r>
      <w:r w:rsidR="0053159A" w:rsidRPr="42269FC0">
        <w:rPr>
          <w:rFonts w:cs="Arial"/>
          <w:lang w:val="en-US"/>
        </w:rPr>
        <w:t xml:space="preserve"> </w:t>
      </w:r>
      <w:r w:rsidR="00CA66EB" w:rsidRPr="42269FC0">
        <w:rPr>
          <w:rFonts w:cs="Arial"/>
          <w:lang w:val="en-US"/>
        </w:rPr>
        <w:t>immediately.</w:t>
      </w:r>
      <w:r w:rsidR="00AE5A1F" w:rsidRPr="42269FC0">
        <w:rPr>
          <w:rFonts w:cs="Arial"/>
          <w:lang w:val="en-US"/>
        </w:rPr>
        <w:t xml:space="preserve"> </w:t>
      </w:r>
      <w:r w:rsidR="00CA66EB" w:rsidRPr="42269FC0">
        <w:rPr>
          <w:rFonts w:cs="Arial"/>
          <w:lang w:val="en-US"/>
        </w:rPr>
        <w:t xml:space="preserve">The recorded </w:t>
      </w:r>
      <w:r w:rsidR="00FD566A" w:rsidRPr="42269FC0">
        <w:rPr>
          <w:rFonts w:cs="Arial"/>
          <w:lang w:val="en-US"/>
        </w:rPr>
        <w:t>minutes</w:t>
      </w:r>
      <w:r w:rsidR="00CA66EB" w:rsidRPr="42269FC0">
        <w:rPr>
          <w:rFonts w:cs="Arial"/>
          <w:lang w:val="en-US"/>
        </w:rPr>
        <w:t xml:space="preserve"> at the </w:t>
      </w:r>
      <w:r w:rsidR="00613A64" w:rsidRPr="42269FC0">
        <w:rPr>
          <w:rFonts w:cs="Arial"/>
          <w:lang w:val="en-US"/>
        </w:rPr>
        <w:t>committee</w:t>
      </w:r>
      <w:r w:rsidR="00CA66EB" w:rsidRPr="42269FC0">
        <w:rPr>
          <w:rFonts w:cs="Arial"/>
          <w:lang w:val="en-US"/>
        </w:rPr>
        <w:t xml:space="preserve"> meeting will be </w:t>
      </w:r>
      <w:r w:rsidR="004B1C7F" w:rsidRPr="42269FC0">
        <w:rPr>
          <w:rFonts w:cs="Arial"/>
          <w:lang w:val="en-US"/>
        </w:rPr>
        <w:t>recorded</w:t>
      </w:r>
      <w:r w:rsidR="00CA66EB" w:rsidRPr="42269FC0">
        <w:rPr>
          <w:rFonts w:cs="Arial"/>
          <w:lang w:val="en-US"/>
        </w:rPr>
        <w:t>.</w:t>
      </w:r>
    </w:p>
    <w:p w14:paraId="1D7B270A" w14:textId="77777777" w:rsidR="00067ECC" w:rsidRPr="00CA416B" w:rsidRDefault="00067ECC" w:rsidP="00FD566A">
      <w:pPr>
        <w:pStyle w:val="ListeParagraf"/>
        <w:ind w:left="0"/>
        <w:jc w:val="both"/>
        <w:rPr>
          <w:rFonts w:cs="Arial"/>
          <w:lang w:val="en-US"/>
        </w:rPr>
      </w:pPr>
    </w:p>
    <w:p w14:paraId="325F1D26" w14:textId="607CEDD7" w:rsidR="00D72307" w:rsidRPr="008E373F" w:rsidRDefault="00614C4E" w:rsidP="74FADB7B">
      <w:pPr>
        <w:pStyle w:val="Titolo2"/>
        <w:tabs>
          <w:tab w:val="clear" w:pos="1688"/>
        </w:tabs>
        <w:spacing w:after="200"/>
        <w:ind w:left="436" w:hanging="442"/>
        <w:rPr>
          <w:rFonts w:ascii="Calibri" w:hAnsi="Calibri" w:cs="Arial"/>
          <w:i w:val="0"/>
          <w:iCs w:val="0"/>
          <w:sz w:val="22"/>
          <w:szCs w:val="22"/>
          <w:lang w:val="en-US"/>
        </w:rPr>
      </w:pPr>
      <w:bookmarkStart w:id="7" w:name="_Toc264141029"/>
      <w:r w:rsidRPr="74FADB7B">
        <w:rPr>
          <w:rFonts w:ascii="Calibri" w:hAnsi="Calibri" w:cs="Arial"/>
          <w:i w:val="0"/>
          <w:iCs w:val="0"/>
          <w:sz w:val="22"/>
          <w:szCs w:val="22"/>
          <w:lang w:val="en-US"/>
        </w:rPr>
        <w:t>H</w:t>
      </w:r>
      <w:r w:rsidR="002E0294" w:rsidRPr="74FADB7B">
        <w:rPr>
          <w:rFonts w:ascii="Calibri" w:hAnsi="Calibri" w:cs="Arial"/>
          <w:i w:val="0"/>
          <w:iCs w:val="0"/>
          <w:sz w:val="22"/>
          <w:szCs w:val="22"/>
          <w:lang w:val="en-US"/>
        </w:rPr>
        <w:t>EALTH AND SAFETY</w:t>
      </w:r>
      <w:r w:rsidR="006118FB" w:rsidRPr="74FADB7B">
        <w:rPr>
          <w:rFonts w:ascii="Calibri" w:hAnsi="Calibri" w:cs="Arial"/>
          <w:i w:val="0"/>
          <w:iCs w:val="0"/>
          <w:sz w:val="22"/>
          <w:szCs w:val="22"/>
          <w:lang w:val="en-US"/>
        </w:rPr>
        <w:t xml:space="preserve"> </w:t>
      </w:r>
      <w:r w:rsidR="00D80F01" w:rsidRPr="74FADB7B">
        <w:rPr>
          <w:rFonts w:ascii="Calibri" w:hAnsi="Calibri" w:cs="Arial"/>
          <w:i w:val="0"/>
          <w:iCs w:val="0"/>
          <w:sz w:val="22"/>
          <w:szCs w:val="22"/>
          <w:lang w:val="en-US"/>
        </w:rPr>
        <w:t>SITE MEETINGS</w:t>
      </w:r>
      <w:bookmarkEnd w:id="7"/>
    </w:p>
    <w:p w14:paraId="41EA7A0D" w14:textId="3B38202C" w:rsidR="00D72307" w:rsidRPr="00CA416B" w:rsidRDefault="00614C4E" w:rsidP="00155F95">
      <w:pPr>
        <w:pStyle w:val="Intestazione"/>
        <w:spacing w:line="276" w:lineRule="auto"/>
        <w:jc w:val="both"/>
        <w:rPr>
          <w:rFonts w:ascii="Calibri" w:hAnsi="Calibri" w:cs="Arial"/>
          <w:sz w:val="22"/>
          <w:szCs w:val="22"/>
          <w:lang w:val="en-US"/>
        </w:rPr>
      </w:pPr>
      <w:r w:rsidRPr="42269FC0">
        <w:rPr>
          <w:rFonts w:ascii="Calibri" w:hAnsi="Calibri" w:cs="Arial"/>
          <w:sz w:val="22"/>
          <w:szCs w:val="22"/>
          <w:lang w:val="en-US"/>
        </w:rPr>
        <w:t>H</w:t>
      </w:r>
      <w:r w:rsidR="002E0294" w:rsidRPr="42269FC0">
        <w:rPr>
          <w:rFonts w:ascii="Calibri" w:hAnsi="Calibri" w:cs="Arial"/>
          <w:sz w:val="22"/>
          <w:szCs w:val="22"/>
          <w:lang w:val="en-US"/>
        </w:rPr>
        <w:t xml:space="preserve">ealth and </w:t>
      </w:r>
      <w:r w:rsidRPr="42269FC0">
        <w:rPr>
          <w:rFonts w:ascii="Calibri" w:hAnsi="Calibri" w:cs="Arial"/>
          <w:sz w:val="22"/>
          <w:szCs w:val="22"/>
          <w:lang w:val="en-US"/>
        </w:rPr>
        <w:t>S</w:t>
      </w:r>
      <w:r w:rsidR="002E0294" w:rsidRPr="42269FC0">
        <w:rPr>
          <w:rFonts w:ascii="Calibri" w:hAnsi="Calibri" w:cs="Arial"/>
          <w:sz w:val="22"/>
          <w:szCs w:val="22"/>
          <w:lang w:val="en-US"/>
        </w:rPr>
        <w:t>afety</w:t>
      </w:r>
      <w:r w:rsidR="00D72307" w:rsidRPr="42269FC0">
        <w:rPr>
          <w:rFonts w:ascii="Calibri" w:hAnsi="Calibri" w:cs="Arial"/>
          <w:sz w:val="22"/>
          <w:szCs w:val="22"/>
          <w:lang w:val="en-US"/>
        </w:rPr>
        <w:t xml:space="preserve"> will be the first topic of discussion at all </w:t>
      </w:r>
      <w:r w:rsidR="00613A64" w:rsidRPr="42269FC0">
        <w:rPr>
          <w:rFonts w:ascii="Calibri" w:hAnsi="Calibri" w:cs="Arial"/>
          <w:sz w:val="22"/>
          <w:szCs w:val="22"/>
          <w:lang w:val="en-US"/>
        </w:rPr>
        <w:t>site</w:t>
      </w:r>
      <w:r w:rsidR="00D72307" w:rsidRPr="42269FC0">
        <w:rPr>
          <w:rFonts w:ascii="Calibri" w:hAnsi="Calibri" w:cs="Arial"/>
          <w:sz w:val="22"/>
          <w:szCs w:val="22"/>
          <w:lang w:val="en-US"/>
        </w:rPr>
        <w:t xml:space="preserve"> </w:t>
      </w:r>
      <w:r w:rsidR="002E0294" w:rsidRPr="42269FC0">
        <w:rPr>
          <w:rFonts w:ascii="Calibri" w:hAnsi="Calibri" w:cs="Arial"/>
          <w:sz w:val="22"/>
          <w:szCs w:val="22"/>
          <w:lang w:val="en-US"/>
        </w:rPr>
        <w:t>m</w:t>
      </w:r>
      <w:r w:rsidR="00D72307" w:rsidRPr="42269FC0">
        <w:rPr>
          <w:rFonts w:ascii="Calibri" w:hAnsi="Calibri" w:cs="Arial"/>
          <w:sz w:val="22"/>
          <w:szCs w:val="22"/>
          <w:lang w:val="en-US"/>
        </w:rPr>
        <w:t xml:space="preserve">eetings. There will also be specific meetings during </w:t>
      </w:r>
      <w:r w:rsidR="00D72307" w:rsidRPr="42269FC0">
        <w:rPr>
          <w:rFonts w:ascii="Calibri" w:hAnsi="Calibri" w:cs="Calibri"/>
          <w:sz w:val="22"/>
          <w:szCs w:val="22"/>
          <w:lang w:val="en-US"/>
        </w:rPr>
        <w:t xml:space="preserve">which </w:t>
      </w:r>
      <w:r w:rsidR="002E0294" w:rsidRPr="42269FC0">
        <w:rPr>
          <w:rFonts w:ascii="Calibri" w:hAnsi="Calibri" w:cs="Calibri"/>
          <w:sz w:val="22"/>
          <w:szCs w:val="22"/>
          <w:lang w:val="en-US"/>
        </w:rPr>
        <w:t>health and safety</w:t>
      </w:r>
      <w:r w:rsidR="002E0294" w:rsidRPr="42269FC0">
        <w:rPr>
          <w:rFonts w:cs="Arial"/>
          <w:sz w:val="22"/>
          <w:szCs w:val="22"/>
          <w:lang w:val="en-US"/>
        </w:rPr>
        <w:t xml:space="preserve"> </w:t>
      </w:r>
      <w:r w:rsidR="00D72307" w:rsidRPr="42269FC0">
        <w:rPr>
          <w:rFonts w:ascii="Calibri" w:hAnsi="Calibri" w:cs="Arial"/>
          <w:sz w:val="22"/>
          <w:szCs w:val="22"/>
          <w:lang w:val="en-US"/>
        </w:rPr>
        <w:t xml:space="preserve">will be stressed or meetings with the objective of discussing </w:t>
      </w:r>
      <w:r w:rsidR="002E0294" w:rsidRPr="42269FC0">
        <w:rPr>
          <w:rFonts w:ascii="Calibri" w:hAnsi="Calibri" w:cs="Calibri"/>
          <w:sz w:val="22"/>
          <w:szCs w:val="22"/>
          <w:lang w:val="en-US"/>
        </w:rPr>
        <w:t>health and safety</w:t>
      </w:r>
      <w:r w:rsidR="00D72307" w:rsidRPr="42269FC0">
        <w:rPr>
          <w:rFonts w:ascii="Calibri" w:hAnsi="Calibri" w:cs="Arial"/>
          <w:sz w:val="22"/>
          <w:szCs w:val="22"/>
          <w:lang w:val="en-US"/>
        </w:rPr>
        <w:t xml:space="preserve"> issues and enhancing the </w:t>
      </w:r>
      <w:r w:rsidR="002E0294" w:rsidRPr="42269FC0">
        <w:rPr>
          <w:rFonts w:ascii="Calibri" w:hAnsi="Calibri" w:cs="Calibri"/>
          <w:sz w:val="22"/>
          <w:szCs w:val="22"/>
          <w:lang w:val="en-US"/>
        </w:rPr>
        <w:t>health and safety objectives</w:t>
      </w:r>
      <w:r w:rsidR="00D72307" w:rsidRPr="42269FC0">
        <w:rPr>
          <w:rFonts w:ascii="Calibri" w:hAnsi="Calibri" w:cs="Arial"/>
          <w:sz w:val="22"/>
          <w:szCs w:val="22"/>
          <w:lang w:val="en-US"/>
        </w:rPr>
        <w:t>.</w:t>
      </w:r>
    </w:p>
    <w:p w14:paraId="4F904CB7" w14:textId="77777777" w:rsidR="004366BF" w:rsidRPr="00CA416B" w:rsidRDefault="004366BF" w:rsidP="00155F95">
      <w:pPr>
        <w:pStyle w:val="Intestazione"/>
        <w:spacing w:line="276" w:lineRule="auto"/>
        <w:jc w:val="both"/>
        <w:rPr>
          <w:rFonts w:ascii="Calibri" w:hAnsi="Calibri" w:cs="Arial"/>
          <w:sz w:val="22"/>
          <w:szCs w:val="22"/>
          <w:lang w:val="en-US"/>
        </w:rPr>
      </w:pPr>
    </w:p>
    <w:p w14:paraId="1E040C5D" w14:textId="64199B27" w:rsidR="003857EB" w:rsidRPr="00CA416B" w:rsidRDefault="003857EB" w:rsidP="00155F95">
      <w:pPr>
        <w:pStyle w:val="Intestazione"/>
        <w:spacing w:line="276" w:lineRule="auto"/>
        <w:jc w:val="both"/>
        <w:rPr>
          <w:rFonts w:ascii="Calibri" w:hAnsi="Calibri" w:cs="Arial"/>
          <w:sz w:val="22"/>
          <w:szCs w:val="22"/>
          <w:lang w:val="en-US"/>
        </w:rPr>
      </w:pPr>
      <w:r w:rsidRPr="42269FC0">
        <w:rPr>
          <w:rFonts w:ascii="Calibri" w:hAnsi="Calibri" w:cs="Arial"/>
          <w:sz w:val="22"/>
          <w:szCs w:val="22"/>
          <w:lang w:val="en-US"/>
        </w:rPr>
        <w:t xml:space="preserve">There </w:t>
      </w:r>
      <w:r w:rsidR="008E373F" w:rsidRPr="42269FC0">
        <w:rPr>
          <w:rFonts w:ascii="Calibri" w:hAnsi="Calibri" w:cs="Arial"/>
          <w:sz w:val="22"/>
          <w:szCs w:val="22"/>
          <w:lang w:val="en-US"/>
        </w:rPr>
        <w:t>will be</w:t>
      </w:r>
      <w:r w:rsidRPr="42269FC0">
        <w:rPr>
          <w:rFonts w:ascii="Calibri" w:hAnsi="Calibri" w:cs="Arial"/>
          <w:sz w:val="22"/>
          <w:szCs w:val="22"/>
          <w:lang w:val="en-US"/>
        </w:rPr>
        <w:t xml:space="preserve"> a kick-off </w:t>
      </w:r>
      <w:r w:rsidR="002E0294" w:rsidRPr="42269FC0">
        <w:rPr>
          <w:rFonts w:ascii="Calibri" w:hAnsi="Calibri" w:cs="Calibri"/>
          <w:sz w:val="22"/>
          <w:szCs w:val="22"/>
          <w:lang w:val="en-US"/>
        </w:rPr>
        <w:t>health and safety</w:t>
      </w:r>
      <w:r w:rsidRPr="42269FC0">
        <w:rPr>
          <w:rFonts w:ascii="Calibri" w:hAnsi="Calibri" w:cs="Arial"/>
          <w:sz w:val="22"/>
          <w:szCs w:val="22"/>
          <w:lang w:val="en-US"/>
        </w:rPr>
        <w:t xml:space="preserve"> meeting with the </w:t>
      </w:r>
      <w:r w:rsidR="002E0294" w:rsidRPr="42269FC0">
        <w:rPr>
          <w:rFonts w:ascii="Calibri" w:hAnsi="Calibri" w:cs="Arial"/>
          <w:sz w:val="22"/>
          <w:szCs w:val="22"/>
          <w:lang w:val="en-US"/>
        </w:rPr>
        <w:t>s</w:t>
      </w:r>
      <w:r w:rsidRPr="42269FC0">
        <w:rPr>
          <w:rFonts w:ascii="Calibri" w:hAnsi="Calibri" w:cs="Arial"/>
          <w:sz w:val="22"/>
          <w:szCs w:val="22"/>
          <w:lang w:val="en-US"/>
        </w:rPr>
        <w:t>ubcontractor</w:t>
      </w:r>
      <w:r w:rsidR="00B263D7" w:rsidRPr="42269FC0">
        <w:rPr>
          <w:rFonts w:ascii="Calibri" w:hAnsi="Calibri" w:cs="Arial"/>
          <w:sz w:val="22"/>
          <w:szCs w:val="22"/>
          <w:lang w:val="en-US"/>
        </w:rPr>
        <w:t>s</w:t>
      </w:r>
      <w:r w:rsidRPr="42269FC0">
        <w:rPr>
          <w:rFonts w:ascii="Calibri" w:hAnsi="Calibri" w:cs="Arial"/>
          <w:sz w:val="22"/>
          <w:szCs w:val="22"/>
          <w:lang w:val="en-US"/>
        </w:rPr>
        <w:t xml:space="preserve"> before mobilization and a regular weekly </w:t>
      </w:r>
      <w:r w:rsidR="002E0294" w:rsidRPr="42269FC0">
        <w:rPr>
          <w:rFonts w:ascii="Calibri" w:hAnsi="Calibri" w:cs="Calibri"/>
          <w:sz w:val="22"/>
          <w:szCs w:val="22"/>
          <w:lang w:val="en-US"/>
        </w:rPr>
        <w:t>health and safety</w:t>
      </w:r>
      <w:r w:rsidRPr="42269FC0">
        <w:rPr>
          <w:rFonts w:ascii="Calibri" w:hAnsi="Calibri" w:cs="Arial"/>
          <w:sz w:val="22"/>
          <w:szCs w:val="22"/>
          <w:lang w:val="en-US"/>
        </w:rPr>
        <w:t xml:space="preserve"> meeting.</w:t>
      </w:r>
    </w:p>
    <w:p w14:paraId="06971CD3" w14:textId="77777777" w:rsidR="003857EB" w:rsidRPr="00CA416B" w:rsidRDefault="003857EB" w:rsidP="00155F95">
      <w:pPr>
        <w:pStyle w:val="Intestazione"/>
        <w:spacing w:line="276" w:lineRule="auto"/>
        <w:jc w:val="both"/>
        <w:rPr>
          <w:rFonts w:ascii="Calibri" w:hAnsi="Calibri" w:cs="Arial"/>
          <w:sz w:val="22"/>
          <w:szCs w:val="22"/>
          <w:lang w:val="en-US"/>
        </w:rPr>
      </w:pPr>
    </w:p>
    <w:p w14:paraId="36099BF1" w14:textId="5905806D" w:rsidR="00613A64" w:rsidRDefault="003857EB" w:rsidP="00155F95">
      <w:pPr>
        <w:pStyle w:val="Intestazione"/>
        <w:spacing w:line="276" w:lineRule="auto"/>
        <w:jc w:val="both"/>
        <w:rPr>
          <w:rFonts w:ascii="Calibri" w:hAnsi="Calibri" w:cs="Arial"/>
          <w:sz w:val="22"/>
          <w:szCs w:val="22"/>
          <w:lang w:val="en-US"/>
        </w:rPr>
      </w:pPr>
      <w:r w:rsidRPr="42269FC0">
        <w:rPr>
          <w:rFonts w:ascii="Calibri" w:hAnsi="Calibri" w:cs="Arial"/>
          <w:sz w:val="22"/>
          <w:szCs w:val="22"/>
          <w:lang w:val="en-US"/>
        </w:rPr>
        <w:t xml:space="preserve">The </w:t>
      </w:r>
      <w:r w:rsidR="002E0294" w:rsidRPr="42269FC0">
        <w:rPr>
          <w:rFonts w:ascii="Calibri" w:hAnsi="Calibri" w:cs="Calibri"/>
          <w:sz w:val="22"/>
          <w:szCs w:val="22"/>
          <w:lang w:val="en-US"/>
        </w:rPr>
        <w:t>health and safety</w:t>
      </w:r>
      <w:r w:rsidR="009505FB" w:rsidRPr="42269FC0">
        <w:rPr>
          <w:rFonts w:ascii="Calibri" w:hAnsi="Calibri" w:cs="Arial"/>
          <w:sz w:val="22"/>
          <w:szCs w:val="22"/>
          <w:lang w:val="en-US"/>
        </w:rPr>
        <w:t xml:space="preserve"> </w:t>
      </w:r>
      <w:r w:rsidRPr="42269FC0">
        <w:rPr>
          <w:rFonts w:ascii="Calibri" w:hAnsi="Calibri" w:cs="Arial"/>
          <w:sz w:val="22"/>
          <w:szCs w:val="22"/>
          <w:lang w:val="en-US"/>
        </w:rPr>
        <w:t xml:space="preserve">kick-off meeting is attended by the </w:t>
      </w:r>
      <w:r w:rsidR="008E373F" w:rsidRPr="42269FC0">
        <w:rPr>
          <w:rFonts w:ascii="Calibri" w:hAnsi="Calibri" w:cs="Arial"/>
          <w:sz w:val="22"/>
          <w:szCs w:val="22"/>
          <w:lang w:val="en-US"/>
        </w:rPr>
        <w:t xml:space="preserve">Employer’s Representative, the </w:t>
      </w:r>
      <w:r w:rsidR="00D50C47" w:rsidRPr="42269FC0">
        <w:rPr>
          <w:rFonts w:ascii="Calibri" w:hAnsi="Calibri" w:cs="Arial"/>
          <w:sz w:val="22"/>
          <w:szCs w:val="22"/>
          <w:lang w:val="en-US"/>
        </w:rPr>
        <w:t>Contractor</w:t>
      </w:r>
      <w:r w:rsidR="008E373F" w:rsidRPr="42269FC0">
        <w:rPr>
          <w:rFonts w:ascii="Calibri" w:hAnsi="Calibri" w:cs="Arial"/>
          <w:sz w:val="22"/>
          <w:szCs w:val="22"/>
          <w:lang w:val="en-US"/>
        </w:rPr>
        <w:t>’s</w:t>
      </w:r>
      <w:r w:rsidR="00D50C47" w:rsidRPr="42269FC0">
        <w:rPr>
          <w:rFonts w:ascii="Calibri" w:hAnsi="Calibri" w:cs="Arial"/>
          <w:sz w:val="22"/>
          <w:szCs w:val="22"/>
          <w:lang w:val="en-US"/>
        </w:rPr>
        <w:t xml:space="preserve"> </w:t>
      </w:r>
      <w:r w:rsidR="002E0294" w:rsidRPr="42269FC0">
        <w:rPr>
          <w:rFonts w:ascii="Calibri" w:hAnsi="Calibri" w:cs="Calibri"/>
          <w:sz w:val="22"/>
          <w:szCs w:val="22"/>
          <w:lang w:val="en-US"/>
        </w:rPr>
        <w:t>Health and Safety</w:t>
      </w:r>
      <w:r w:rsidRPr="42269FC0">
        <w:rPr>
          <w:rFonts w:ascii="Calibri" w:hAnsi="Calibri" w:cs="Arial"/>
          <w:sz w:val="22"/>
          <w:szCs w:val="22"/>
          <w:lang w:val="en-US"/>
        </w:rPr>
        <w:t xml:space="preserve"> </w:t>
      </w:r>
      <w:r w:rsidR="004F76C2" w:rsidRPr="42269FC0">
        <w:rPr>
          <w:rFonts w:ascii="Calibri" w:hAnsi="Calibri" w:cs="Arial"/>
          <w:sz w:val="22"/>
          <w:szCs w:val="22"/>
          <w:lang w:val="en-US"/>
        </w:rPr>
        <w:t>Manager and</w:t>
      </w:r>
      <w:r w:rsidR="008E373F" w:rsidRPr="42269FC0">
        <w:rPr>
          <w:rFonts w:ascii="Calibri" w:hAnsi="Calibri" w:cs="Arial"/>
          <w:sz w:val="22"/>
          <w:szCs w:val="22"/>
          <w:lang w:val="en-US"/>
        </w:rPr>
        <w:t xml:space="preserve"> the Contractor’s</w:t>
      </w:r>
      <w:r w:rsidR="004F76C2" w:rsidRPr="42269FC0">
        <w:rPr>
          <w:rFonts w:ascii="Calibri" w:hAnsi="Calibri" w:cs="Arial"/>
          <w:sz w:val="22"/>
          <w:szCs w:val="22"/>
          <w:lang w:val="en-US"/>
        </w:rPr>
        <w:t xml:space="preserve"> </w:t>
      </w:r>
      <w:r w:rsidR="002E0294" w:rsidRPr="42269FC0">
        <w:rPr>
          <w:rFonts w:ascii="Calibri" w:hAnsi="Calibri" w:cs="Calibri"/>
          <w:sz w:val="22"/>
          <w:szCs w:val="22"/>
          <w:lang w:val="en-US"/>
        </w:rPr>
        <w:t>Health and Safety</w:t>
      </w:r>
      <w:r w:rsidR="004F76C2" w:rsidRPr="42269FC0">
        <w:rPr>
          <w:rFonts w:ascii="Calibri" w:hAnsi="Calibri" w:cs="Arial"/>
          <w:sz w:val="22"/>
          <w:szCs w:val="22"/>
          <w:lang w:val="en-US"/>
        </w:rPr>
        <w:t xml:space="preserve"> </w:t>
      </w:r>
      <w:r w:rsidR="00613A64" w:rsidRPr="42269FC0">
        <w:rPr>
          <w:rFonts w:ascii="Calibri" w:hAnsi="Calibri" w:cs="Arial"/>
          <w:sz w:val="22"/>
          <w:szCs w:val="22"/>
          <w:lang w:val="en-US"/>
        </w:rPr>
        <w:t>Officer</w:t>
      </w:r>
      <w:r w:rsidR="00231535" w:rsidRPr="42269FC0">
        <w:rPr>
          <w:rFonts w:ascii="Calibri" w:hAnsi="Calibri" w:cs="Arial"/>
          <w:sz w:val="22"/>
          <w:szCs w:val="22"/>
          <w:lang w:val="en-US"/>
        </w:rPr>
        <w:t xml:space="preserve"> </w:t>
      </w:r>
      <w:r w:rsidRPr="42269FC0">
        <w:rPr>
          <w:rFonts w:ascii="Calibri" w:hAnsi="Calibri" w:cs="Arial"/>
          <w:sz w:val="22"/>
          <w:szCs w:val="22"/>
          <w:lang w:val="en-US"/>
        </w:rPr>
        <w:t>and/or Site Manager, S</w:t>
      </w:r>
      <w:r w:rsidR="0051149D" w:rsidRPr="42269FC0">
        <w:rPr>
          <w:rFonts w:ascii="Calibri" w:hAnsi="Calibri" w:cs="Arial"/>
          <w:sz w:val="22"/>
          <w:szCs w:val="22"/>
          <w:lang w:val="en-US"/>
        </w:rPr>
        <w:t>ubcontractor’s</w:t>
      </w:r>
      <w:r w:rsidR="00B263D7" w:rsidRPr="42269FC0">
        <w:rPr>
          <w:rFonts w:ascii="Calibri" w:hAnsi="Calibri" w:cs="Arial"/>
          <w:sz w:val="22"/>
          <w:szCs w:val="22"/>
          <w:lang w:val="en-US"/>
        </w:rPr>
        <w:t xml:space="preserve"> Site Manager and</w:t>
      </w:r>
      <w:r w:rsidR="0051149D" w:rsidRPr="42269FC0">
        <w:rPr>
          <w:rFonts w:ascii="Calibri" w:hAnsi="Calibri" w:cs="Arial"/>
          <w:sz w:val="22"/>
          <w:szCs w:val="22"/>
          <w:lang w:val="en-US"/>
        </w:rPr>
        <w:t xml:space="preserve"> </w:t>
      </w:r>
      <w:r w:rsidR="00614C4E" w:rsidRPr="42269FC0">
        <w:rPr>
          <w:rFonts w:ascii="Calibri" w:hAnsi="Calibri" w:cs="Arial"/>
          <w:sz w:val="22"/>
          <w:szCs w:val="22"/>
          <w:lang w:val="en-US"/>
        </w:rPr>
        <w:t>H</w:t>
      </w:r>
      <w:r w:rsidR="006E6EB9" w:rsidRPr="42269FC0">
        <w:rPr>
          <w:rFonts w:ascii="Calibri" w:hAnsi="Calibri" w:cs="Arial"/>
          <w:sz w:val="22"/>
          <w:szCs w:val="22"/>
          <w:lang w:val="en-US"/>
        </w:rPr>
        <w:t xml:space="preserve">ealth and </w:t>
      </w:r>
      <w:r w:rsidR="00614C4E" w:rsidRPr="42269FC0">
        <w:rPr>
          <w:rFonts w:ascii="Calibri" w:hAnsi="Calibri" w:cs="Arial"/>
          <w:sz w:val="22"/>
          <w:szCs w:val="22"/>
          <w:lang w:val="en-US"/>
        </w:rPr>
        <w:t>S</w:t>
      </w:r>
      <w:r w:rsidR="006E6EB9" w:rsidRPr="42269FC0">
        <w:rPr>
          <w:rFonts w:ascii="Calibri" w:hAnsi="Calibri" w:cs="Arial"/>
          <w:sz w:val="22"/>
          <w:szCs w:val="22"/>
          <w:lang w:val="en-US"/>
        </w:rPr>
        <w:t>afety</w:t>
      </w:r>
      <w:r w:rsidR="0051149D" w:rsidRPr="42269FC0">
        <w:rPr>
          <w:rFonts w:ascii="Calibri" w:hAnsi="Calibri" w:cs="Arial"/>
          <w:sz w:val="22"/>
          <w:szCs w:val="22"/>
          <w:lang w:val="en-US"/>
        </w:rPr>
        <w:t xml:space="preserve"> </w:t>
      </w:r>
      <w:r w:rsidR="00944CB0" w:rsidRPr="42269FC0">
        <w:rPr>
          <w:rFonts w:ascii="Calibri" w:hAnsi="Calibri" w:cs="Arial"/>
          <w:sz w:val="22"/>
          <w:szCs w:val="22"/>
          <w:lang w:val="en-US"/>
        </w:rPr>
        <w:t>C</w:t>
      </w:r>
      <w:r w:rsidR="00613A64" w:rsidRPr="42269FC0">
        <w:rPr>
          <w:rFonts w:ascii="Calibri" w:hAnsi="Calibri" w:cs="Arial"/>
          <w:sz w:val="22"/>
          <w:szCs w:val="22"/>
          <w:lang w:val="en-US"/>
        </w:rPr>
        <w:t>oordinator and/or Safety Officer</w:t>
      </w:r>
      <w:r w:rsidR="00B263D7" w:rsidRPr="42269FC0">
        <w:rPr>
          <w:rFonts w:ascii="Calibri" w:hAnsi="Calibri" w:cs="Arial"/>
          <w:sz w:val="22"/>
          <w:szCs w:val="22"/>
          <w:lang w:val="en-US"/>
        </w:rPr>
        <w:t>.</w:t>
      </w:r>
      <w:r w:rsidR="009505FB" w:rsidRPr="42269FC0">
        <w:rPr>
          <w:rFonts w:ascii="Calibri" w:hAnsi="Calibri" w:cs="Arial"/>
          <w:sz w:val="22"/>
          <w:szCs w:val="22"/>
          <w:lang w:val="en-US"/>
        </w:rPr>
        <w:t xml:space="preserve"> </w:t>
      </w:r>
      <w:r w:rsidRPr="42269FC0">
        <w:rPr>
          <w:rFonts w:ascii="Calibri" w:hAnsi="Calibri" w:cs="Arial"/>
          <w:sz w:val="22"/>
          <w:szCs w:val="22"/>
          <w:lang w:val="en-US"/>
        </w:rPr>
        <w:t xml:space="preserve">The meeting will be </w:t>
      </w:r>
      <w:proofErr w:type="spellStart"/>
      <w:r w:rsidRPr="42269FC0">
        <w:rPr>
          <w:rFonts w:ascii="Calibri" w:hAnsi="Calibri" w:cs="Arial"/>
          <w:sz w:val="22"/>
          <w:szCs w:val="22"/>
          <w:lang w:val="en-US"/>
        </w:rPr>
        <w:t>minuted</w:t>
      </w:r>
      <w:proofErr w:type="spellEnd"/>
      <w:r w:rsidRPr="42269FC0">
        <w:rPr>
          <w:rFonts w:ascii="Calibri" w:hAnsi="Calibri" w:cs="Arial"/>
          <w:sz w:val="22"/>
          <w:szCs w:val="22"/>
          <w:lang w:val="en-US"/>
        </w:rPr>
        <w:t xml:space="preserve"> by</w:t>
      </w:r>
      <w:r w:rsidR="002E0294" w:rsidRPr="42269FC0">
        <w:rPr>
          <w:rFonts w:ascii="Calibri" w:hAnsi="Calibri" w:cs="Arial"/>
          <w:sz w:val="22"/>
          <w:szCs w:val="22"/>
          <w:lang w:val="en-US"/>
        </w:rPr>
        <w:t xml:space="preserve"> the</w:t>
      </w:r>
      <w:r w:rsidR="004F76C2" w:rsidRPr="42269FC0">
        <w:rPr>
          <w:rFonts w:ascii="Calibri" w:hAnsi="Calibri" w:cs="Arial"/>
          <w:sz w:val="22"/>
          <w:szCs w:val="22"/>
          <w:lang w:val="en-US"/>
        </w:rPr>
        <w:t xml:space="preserve"> Contractor’s</w:t>
      </w:r>
      <w:r w:rsidRPr="42269FC0">
        <w:rPr>
          <w:rFonts w:ascii="Calibri" w:hAnsi="Calibri" w:cs="Arial"/>
          <w:sz w:val="22"/>
          <w:szCs w:val="22"/>
          <w:lang w:val="en-US"/>
        </w:rPr>
        <w:t xml:space="preserve"> </w:t>
      </w:r>
      <w:r w:rsidR="002E0294" w:rsidRPr="42269FC0">
        <w:rPr>
          <w:rFonts w:ascii="Calibri" w:hAnsi="Calibri" w:cs="Calibri"/>
          <w:sz w:val="22"/>
          <w:szCs w:val="22"/>
          <w:lang w:val="en-US"/>
        </w:rPr>
        <w:t>Health and Safety</w:t>
      </w:r>
      <w:r w:rsidRPr="42269FC0">
        <w:rPr>
          <w:rFonts w:ascii="Calibri" w:hAnsi="Calibri" w:cs="Arial"/>
          <w:sz w:val="22"/>
          <w:szCs w:val="22"/>
          <w:lang w:val="en-US"/>
        </w:rPr>
        <w:t xml:space="preserve"> </w:t>
      </w:r>
      <w:r w:rsidR="004F76C2" w:rsidRPr="42269FC0">
        <w:rPr>
          <w:rFonts w:ascii="Calibri" w:hAnsi="Calibri" w:cs="Arial"/>
          <w:sz w:val="22"/>
          <w:szCs w:val="22"/>
          <w:lang w:val="en-US"/>
        </w:rPr>
        <w:t>Department</w:t>
      </w:r>
      <w:r w:rsidR="0007462B" w:rsidRPr="42269FC0">
        <w:rPr>
          <w:rFonts w:ascii="Calibri" w:hAnsi="Calibri" w:cs="Arial"/>
          <w:sz w:val="22"/>
          <w:szCs w:val="22"/>
          <w:lang w:val="en-US"/>
        </w:rPr>
        <w:t xml:space="preserve"> </w:t>
      </w:r>
      <w:r w:rsidRPr="42269FC0">
        <w:rPr>
          <w:rFonts w:ascii="Calibri" w:hAnsi="Calibri" w:cs="Arial"/>
          <w:sz w:val="22"/>
          <w:szCs w:val="22"/>
          <w:lang w:val="en-US"/>
        </w:rPr>
        <w:t>and minutes will be agreed by the participants.</w:t>
      </w:r>
    </w:p>
    <w:p w14:paraId="0A6959E7" w14:textId="0C46C895" w:rsidR="003857EB" w:rsidRPr="00CA416B" w:rsidRDefault="004F76C2" w:rsidP="00155F95">
      <w:pPr>
        <w:pStyle w:val="Intestazione"/>
        <w:spacing w:line="276" w:lineRule="auto"/>
        <w:jc w:val="both"/>
        <w:rPr>
          <w:rFonts w:ascii="Calibri" w:hAnsi="Calibri" w:cs="Arial"/>
          <w:sz w:val="22"/>
          <w:szCs w:val="22"/>
          <w:lang w:val="en-US"/>
        </w:rPr>
      </w:pPr>
      <w:r w:rsidRPr="42269FC0">
        <w:rPr>
          <w:rFonts w:ascii="Calibri" w:hAnsi="Calibri" w:cs="Arial"/>
          <w:sz w:val="22"/>
          <w:szCs w:val="22"/>
          <w:lang w:val="en-US"/>
        </w:rPr>
        <w:t xml:space="preserve"> </w:t>
      </w:r>
    </w:p>
    <w:p w14:paraId="17639A83" w14:textId="0948E214" w:rsidR="003857EB" w:rsidRPr="00CA416B" w:rsidRDefault="0092161D" w:rsidP="00155F95">
      <w:pPr>
        <w:pStyle w:val="Intestazione"/>
        <w:spacing w:line="276" w:lineRule="auto"/>
        <w:jc w:val="both"/>
        <w:rPr>
          <w:rFonts w:ascii="Calibri" w:hAnsi="Calibri" w:cs="Arial"/>
          <w:color w:val="FF0000"/>
          <w:sz w:val="22"/>
          <w:szCs w:val="22"/>
          <w:lang w:val="en-US"/>
        </w:rPr>
      </w:pPr>
      <w:r w:rsidRPr="42269FC0">
        <w:rPr>
          <w:rFonts w:ascii="Calibri" w:hAnsi="Calibri" w:cs="Arial"/>
          <w:sz w:val="22"/>
          <w:szCs w:val="22"/>
          <w:lang w:val="en-US"/>
        </w:rPr>
        <w:t>A</w:t>
      </w:r>
      <w:r w:rsidR="003857EB" w:rsidRPr="42269FC0">
        <w:rPr>
          <w:rFonts w:ascii="Calibri" w:hAnsi="Calibri" w:cs="Arial"/>
          <w:sz w:val="22"/>
          <w:szCs w:val="22"/>
          <w:lang w:val="en-US"/>
        </w:rPr>
        <w:t xml:space="preserve"> </w:t>
      </w:r>
      <w:r w:rsidR="00AB4A9D" w:rsidRPr="42269FC0">
        <w:rPr>
          <w:rFonts w:ascii="Calibri" w:hAnsi="Calibri" w:cs="Arial"/>
          <w:sz w:val="22"/>
          <w:szCs w:val="22"/>
          <w:lang w:val="en-US"/>
        </w:rPr>
        <w:t>w</w:t>
      </w:r>
      <w:r w:rsidR="003857EB" w:rsidRPr="42269FC0">
        <w:rPr>
          <w:rFonts w:ascii="Calibri" w:hAnsi="Calibri" w:cs="Arial"/>
          <w:sz w:val="22"/>
          <w:szCs w:val="22"/>
          <w:lang w:val="en-US"/>
        </w:rPr>
        <w:t xml:space="preserve">eekly </w:t>
      </w:r>
      <w:r w:rsidR="0051149D" w:rsidRPr="42269FC0">
        <w:rPr>
          <w:rFonts w:ascii="Calibri" w:hAnsi="Calibri" w:cs="Arial"/>
          <w:sz w:val="22"/>
          <w:szCs w:val="22"/>
          <w:lang w:val="en-US"/>
        </w:rPr>
        <w:t xml:space="preserve">mandatory </w:t>
      </w:r>
      <w:r w:rsidR="003857EB" w:rsidRPr="42269FC0">
        <w:rPr>
          <w:rFonts w:ascii="Calibri" w:hAnsi="Calibri" w:cs="Arial"/>
          <w:sz w:val="22"/>
          <w:szCs w:val="22"/>
          <w:lang w:val="en-US"/>
        </w:rPr>
        <w:t xml:space="preserve">meeting is attended by the </w:t>
      </w:r>
      <w:r w:rsidR="00D50C47" w:rsidRPr="42269FC0">
        <w:rPr>
          <w:rFonts w:ascii="Calibri" w:hAnsi="Calibri" w:cs="Arial"/>
          <w:sz w:val="22"/>
          <w:szCs w:val="22"/>
          <w:lang w:val="en-US"/>
        </w:rPr>
        <w:t xml:space="preserve">Contractor </w:t>
      </w:r>
      <w:r w:rsidR="002E0294" w:rsidRPr="42269FC0">
        <w:rPr>
          <w:rFonts w:ascii="Calibri" w:hAnsi="Calibri" w:cs="Calibri"/>
          <w:sz w:val="22"/>
          <w:szCs w:val="22"/>
          <w:lang w:val="en-US"/>
        </w:rPr>
        <w:t>Health and Safety</w:t>
      </w:r>
      <w:r w:rsidR="00D72307" w:rsidRPr="42269FC0">
        <w:rPr>
          <w:rFonts w:ascii="Calibri" w:hAnsi="Calibri" w:cs="Arial"/>
          <w:sz w:val="22"/>
          <w:szCs w:val="22"/>
          <w:lang w:val="en-US"/>
        </w:rPr>
        <w:t xml:space="preserve"> Supervisor</w:t>
      </w:r>
      <w:r w:rsidR="00613A64" w:rsidRPr="42269FC0">
        <w:rPr>
          <w:rFonts w:ascii="Calibri" w:hAnsi="Calibri" w:cs="Arial"/>
          <w:sz w:val="22"/>
          <w:szCs w:val="22"/>
          <w:lang w:val="en-US"/>
        </w:rPr>
        <w:t>/Officer</w:t>
      </w:r>
      <w:r w:rsidR="00231535" w:rsidRPr="42269FC0">
        <w:rPr>
          <w:rFonts w:ascii="Calibri" w:hAnsi="Calibri" w:cs="Arial"/>
          <w:sz w:val="22"/>
          <w:szCs w:val="22"/>
          <w:lang w:val="en-US"/>
        </w:rPr>
        <w:t xml:space="preserve"> </w:t>
      </w:r>
      <w:r w:rsidR="00B263D7" w:rsidRPr="42269FC0">
        <w:rPr>
          <w:rFonts w:ascii="Calibri" w:hAnsi="Calibri" w:cs="Arial"/>
          <w:sz w:val="22"/>
          <w:szCs w:val="22"/>
          <w:lang w:val="en-US"/>
        </w:rPr>
        <w:t xml:space="preserve">and </w:t>
      </w:r>
      <w:r w:rsidR="0051149D" w:rsidRPr="42269FC0">
        <w:rPr>
          <w:rFonts w:ascii="Calibri" w:hAnsi="Calibri" w:cs="Arial"/>
          <w:sz w:val="22"/>
          <w:szCs w:val="22"/>
          <w:lang w:val="en-US"/>
        </w:rPr>
        <w:t xml:space="preserve">Subcontractor’s </w:t>
      </w:r>
      <w:r w:rsidR="002E0294" w:rsidRPr="42269FC0">
        <w:rPr>
          <w:rFonts w:ascii="Calibri" w:hAnsi="Calibri" w:cs="Calibri"/>
          <w:sz w:val="22"/>
          <w:szCs w:val="22"/>
          <w:lang w:val="en-US"/>
        </w:rPr>
        <w:t>Health and Safety</w:t>
      </w:r>
      <w:r w:rsidR="0051149D" w:rsidRPr="42269FC0">
        <w:rPr>
          <w:rFonts w:ascii="Calibri" w:hAnsi="Calibri" w:cs="Arial"/>
          <w:sz w:val="22"/>
          <w:szCs w:val="22"/>
          <w:lang w:val="en-US"/>
        </w:rPr>
        <w:t xml:space="preserve"> Re</w:t>
      </w:r>
      <w:r w:rsidR="002E0294" w:rsidRPr="42269FC0">
        <w:rPr>
          <w:rFonts w:ascii="Calibri" w:hAnsi="Calibri" w:cs="Arial"/>
          <w:sz w:val="22"/>
          <w:szCs w:val="22"/>
          <w:lang w:val="en-US"/>
        </w:rPr>
        <w:t>presentative</w:t>
      </w:r>
      <w:r w:rsidR="00613A64" w:rsidRPr="42269FC0">
        <w:rPr>
          <w:rFonts w:ascii="Calibri" w:hAnsi="Calibri" w:cs="Arial"/>
          <w:sz w:val="22"/>
          <w:szCs w:val="22"/>
          <w:lang w:val="en-US"/>
        </w:rPr>
        <w:t>/</w:t>
      </w:r>
      <w:r w:rsidR="002E0294" w:rsidRPr="42269FC0">
        <w:rPr>
          <w:rFonts w:ascii="Calibri" w:hAnsi="Calibri" w:cs="Arial"/>
          <w:sz w:val="22"/>
          <w:szCs w:val="22"/>
          <w:lang w:val="en-US"/>
        </w:rPr>
        <w:t>C</w:t>
      </w:r>
      <w:r w:rsidR="00613A64" w:rsidRPr="42269FC0">
        <w:rPr>
          <w:rFonts w:ascii="Calibri" w:hAnsi="Calibri" w:cs="Arial"/>
          <w:sz w:val="22"/>
          <w:szCs w:val="22"/>
          <w:lang w:val="en-US"/>
        </w:rPr>
        <w:t>oordinator/</w:t>
      </w:r>
      <w:r w:rsidR="002E0294" w:rsidRPr="42269FC0">
        <w:rPr>
          <w:rFonts w:ascii="Calibri" w:hAnsi="Calibri" w:cs="Arial"/>
          <w:sz w:val="22"/>
          <w:szCs w:val="22"/>
          <w:lang w:val="en-US"/>
        </w:rPr>
        <w:t>O</w:t>
      </w:r>
      <w:r w:rsidR="00613A64" w:rsidRPr="42269FC0">
        <w:rPr>
          <w:rFonts w:ascii="Calibri" w:hAnsi="Calibri" w:cs="Arial"/>
          <w:sz w:val="22"/>
          <w:szCs w:val="22"/>
          <w:lang w:val="en-US"/>
        </w:rPr>
        <w:t>fficer</w:t>
      </w:r>
      <w:r w:rsidR="0051149D" w:rsidRPr="42269FC0">
        <w:rPr>
          <w:rFonts w:ascii="Calibri" w:hAnsi="Calibri" w:cs="Arial"/>
          <w:sz w:val="22"/>
          <w:szCs w:val="22"/>
          <w:lang w:val="en-US"/>
        </w:rPr>
        <w:t>.</w:t>
      </w:r>
      <w:r w:rsidR="003857EB" w:rsidRPr="42269FC0">
        <w:rPr>
          <w:rFonts w:ascii="Calibri" w:hAnsi="Calibri" w:cs="Arial"/>
          <w:color w:val="FF0000"/>
          <w:sz w:val="22"/>
          <w:szCs w:val="22"/>
          <w:lang w:val="en-US"/>
        </w:rPr>
        <w:t xml:space="preserve"> </w:t>
      </w:r>
      <w:r w:rsidR="003857EB" w:rsidRPr="42269FC0">
        <w:rPr>
          <w:rFonts w:ascii="Calibri" w:hAnsi="Calibri" w:cs="Arial"/>
          <w:sz w:val="22"/>
          <w:szCs w:val="22"/>
          <w:lang w:val="en-US"/>
        </w:rPr>
        <w:t>As it is required</w:t>
      </w:r>
      <w:r w:rsidR="002E0294" w:rsidRPr="42269FC0">
        <w:rPr>
          <w:rFonts w:ascii="Calibri" w:hAnsi="Calibri" w:cs="Arial"/>
          <w:sz w:val="22"/>
          <w:szCs w:val="22"/>
          <w:lang w:val="en-US"/>
        </w:rPr>
        <w:t>,</w:t>
      </w:r>
      <w:r w:rsidR="003857EB" w:rsidRPr="42269FC0">
        <w:rPr>
          <w:rFonts w:ascii="Calibri" w:hAnsi="Calibri" w:cs="Arial"/>
          <w:sz w:val="22"/>
          <w:szCs w:val="22"/>
          <w:lang w:val="en-US"/>
        </w:rPr>
        <w:t xml:space="preserve"> other functions and en</w:t>
      </w:r>
      <w:r w:rsidR="00096B14" w:rsidRPr="42269FC0">
        <w:rPr>
          <w:rFonts w:ascii="Calibri" w:hAnsi="Calibri" w:cs="Arial"/>
          <w:sz w:val="22"/>
          <w:szCs w:val="22"/>
          <w:lang w:val="en-US"/>
        </w:rPr>
        <w:t xml:space="preserve">tities (e.g. security service, </w:t>
      </w:r>
      <w:r w:rsidR="006D3D9C" w:rsidRPr="42269FC0">
        <w:rPr>
          <w:rFonts w:ascii="Calibri" w:hAnsi="Calibri" w:cs="Arial"/>
          <w:sz w:val="22"/>
          <w:szCs w:val="22"/>
          <w:lang w:val="en-US"/>
        </w:rPr>
        <w:t>etc.</w:t>
      </w:r>
      <w:r w:rsidR="003857EB" w:rsidRPr="42269FC0">
        <w:rPr>
          <w:rFonts w:ascii="Calibri" w:hAnsi="Calibri" w:cs="Arial"/>
          <w:sz w:val="22"/>
          <w:szCs w:val="22"/>
          <w:lang w:val="en-US"/>
        </w:rPr>
        <w:t>) may participate.</w:t>
      </w:r>
      <w:r w:rsidR="00B263D7" w:rsidRPr="42269FC0">
        <w:rPr>
          <w:rFonts w:ascii="Calibri" w:hAnsi="Calibri" w:cs="Arial"/>
          <w:sz w:val="22"/>
          <w:szCs w:val="22"/>
          <w:lang w:val="en-US"/>
        </w:rPr>
        <w:t xml:space="preserve"> Site Managers can also participate.</w:t>
      </w:r>
    </w:p>
    <w:p w14:paraId="2A1F701D" w14:textId="77777777" w:rsidR="00B263D7" w:rsidRPr="00CA416B" w:rsidRDefault="00B263D7" w:rsidP="00B263D7">
      <w:pPr>
        <w:pStyle w:val="Intestazione"/>
        <w:spacing w:line="276" w:lineRule="auto"/>
        <w:jc w:val="both"/>
        <w:rPr>
          <w:rFonts w:ascii="Calibri" w:hAnsi="Calibri" w:cs="Arial"/>
          <w:color w:val="FF0000"/>
          <w:sz w:val="22"/>
          <w:szCs w:val="22"/>
          <w:lang w:val="en-US"/>
        </w:rPr>
      </w:pPr>
    </w:p>
    <w:p w14:paraId="65420951" w14:textId="0802E7F9" w:rsidR="003857EB" w:rsidRPr="00CA416B" w:rsidRDefault="00B263D7" w:rsidP="00155F95">
      <w:pPr>
        <w:pStyle w:val="Intestazione"/>
        <w:spacing w:line="276" w:lineRule="auto"/>
        <w:jc w:val="both"/>
        <w:rPr>
          <w:rFonts w:ascii="Calibri" w:hAnsi="Calibri" w:cs="Arial"/>
          <w:sz w:val="22"/>
          <w:szCs w:val="22"/>
          <w:lang w:val="en-US"/>
        </w:rPr>
      </w:pPr>
      <w:r w:rsidRPr="42269FC0">
        <w:rPr>
          <w:rFonts w:ascii="Calibri" w:hAnsi="Calibri" w:cs="Arial"/>
          <w:sz w:val="22"/>
          <w:szCs w:val="22"/>
          <w:lang w:val="en-US"/>
        </w:rPr>
        <w:t xml:space="preserve">The meeting will be </w:t>
      </w:r>
      <w:proofErr w:type="spellStart"/>
      <w:r w:rsidRPr="42269FC0">
        <w:rPr>
          <w:rFonts w:ascii="Calibri" w:hAnsi="Calibri" w:cs="Arial"/>
          <w:sz w:val="22"/>
          <w:szCs w:val="22"/>
          <w:lang w:val="en-US"/>
        </w:rPr>
        <w:t>minuted</w:t>
      </w:r>
      <w:proofErr w:type="spellEnd"/>
      <w:r w:rsidRPr="42269FC0">
        <w:rPr>
          <w:rFonts w:ascii="Calibri" w:hAnsi="Calibri" w:cs="Arial"/>
          <w:sz w:val="22"/>
          <w:szCs w:val="22"/>
          <w:lang w:val="en-US"/>
        </w:rPr>
        <w:t xml:space="preserve"> by the Contractor’s </w:t>
      </w:r>
      <w:r w:rsidR="002E0294" w:rsidRPr="42269FC0">
        <w:rPr>
          <w:rFonts w:ascii="Calibri" w:hAnsi="Calibri" w:cs="Calibri"/>
          <w:sz w:val="22"/>
          <w:szCs w:val="22"/>
          <w:lang w:val="en-US"/>
        </w:rPr>
        <w:t>Health and Safety</w:t>
      </w:r>
      <w:r w:rsidRPr="42269FC0">
        <w:rPr>
          <w:rFonts w:ascii="Calibri" w:hAnsi="Calibri" w:cs="Arial"/>
          <w:sz w:val="22"/>
          <w:szCs w:val="22"/>
          <w:lang w:val="en-US"/>
        </w:rPr>
        <w:t xml:space="preserve"> Department and minutes will be agreed by the participants.</w:t>
      </w:r>
      <w:r w:rsidR="008E373F" w:rsidRPr="42269FC0">
        <w:rPr>
          <w:rFonts w:ascii="Calibri" w:hAnsi="Calibri" w:cs="Arial"/>
          <w:sz w:val="22"/>
          <w:szCs w:val="22"/>
          <w:lang w:val="en-US"/>
        </w:rPr>
        <w:t xml:space="preserve"> </w:t>
      </w:r>
      <w:r w:rsidR="003857EB" w:rsidRPr="42269FC0">
        <w:rPr>
          <w:rFonts w:ascii="Calibri" w:hAnsi="Calibri" w:cs="Arial"/>
          <w:sz w:val="22"/>
          <w:szCs w:val="22"/>
          <w:lang w:val="en-US"/>
        </w:rPr>
        <w:t>Prior to the weekly</w:t>
      </w:r>
      <w:r w:rsidR="00FB6C79" w:rsidRPr="42269FC0">
        <w:rPr>
          <w:rFonts w:ascii="Calibri" w:hAnsi="Calibri" w:cs="Calibri"/>
          <w:sz w:val="22"/>
          <w:szCs w:val="22"/>
          <w:lang w:val="en-US"/>
        </w:rPr>
        <w:t xml:space="preserve"> health and safety</w:t>
      </w:r>
      <w:r w:rsidR="003857EB" w:rsidRPr="42269FC0">
        <w:rPr>
          <w:rFonts w:ascii="Calibri" w:hAnsi="Calibri" w:cs="Arial"/>
          <w:sz w:val="22"/>
          <w:szCs w:val="22"/>
          <w:lang w:val="en-US"/>
        </w:rPr>
        <w:t xml:space="preserve"> meeting a </w:t>
      </w:r>
      <w:r w:rsidR="00FB6C79" w:rsidRPr="42269FC0">
        <w:rPr>
          <w:rFonts w:ascii="Calibri" w:hAnsi="Calibri" w:cs="Calibri"/>
          <w:sz w:val="22"/>
          <w:szCs w:val="22"/>
          <w:lang w:val="en-US"/>
        </w:rPr>
        <w:t>health and safety</w:t>
      </w:r>
      <w:r w:rsidR="003857EB" w:rsidRPr="42269FC0">
        <w:rPr>
          <w:rFonts w:ascii="Calibri" w:hAnsi="Calibri" w:cs="Arial"/>
          <w:sz w:val="22"/>
          <w:szCs w:val="22"/>
          <w:lang w:val="en-US"/>
        </w:rPr>
        <w:t xml:space="preserve"> site tour will be conducted</w:t>
      </w:r>
      <w:r w:rsidRPr="42269FC0">
        <w:rPr>
          <w:rFonts w:ascii="Calibri" w:hAnsi="Calibri" w:cs="Arial"/>
          <w:sz w:val="22"/>
          <w:szCs w:val="22"/>
          <w:lang w:val="en-US"/>
        </w:rPr>
        <w:t>.</w:t>
      </w:r>
    </w:p>
    <w:p w14:paraId="03EFCA41" w14:textId="77777777" w:rsidR="008E2A91" w:rsidRPr="00CA416B" w:rsidRDefault="008E2A91" w:rsidP="00155F95">
      <w:pPr>
        <w:pStyle w:val="Intestazione"/>
        <w:spacing w:line="276" w:lineRule="auto"/>
        <w:jc w:val="both"/>
        <w:rPr>
          <w:rFonts w:ascii="Calibri" w:hAnsi="Calibri" w:cs="Arial"/>
          <w:color w:val="FF0000"/>
          <w:sz w:val="22"/>
          <w:szCs w:val="22"/>
          <w:lang w:val="en-US"/>
        </w:rPr>
      </w:pPr>
    </w:p>
    <w:p w14:paraId="54F85641" w14:textId="5235F40F" w:rsidR="003857EB" w:rsidRPr="00CA416B" w:rsidRDefault="003857EB" w:rsidP="00155F95">
      <w:pPr>
        <w:pStyle w:val="Intestazione"/>
        <w:spacing w:line="276" w:lineRule="auto"/>
        <w:jc w:val="both"/>
        <w:rPr>
          <w:rFonts w:ascii="Calibri" w:hAnsi="Calibri" w:cs="Arial"/>
          <w:sz w:val="22"/>
          <w:szCs w:val="22"/>
          <w:lang w:val="en-US"/>
        </w:rPr>
      </w:pPr>
      <w:r w:rsidRPr="42269FC0">
        <w:rPr>
          <w:rFonts w:ascii="Calibri" w:hAnsi="Calibri" w:cs="Arial"/>
          <w:sz w:val="22"/>
          <w:szCs w:val="22"/>
          <w:lang w:val="en-US"/>
        </w:rPr>
        <w:t xml:space="preserve">These weekly meetings </w:t>
      </w:r>
      <w:r w:rsidR="008E373F" w:rsidRPr="42269FC0">
        <w:rPr>
          <w:rFonts w:ascii="Calibri" w:hAnsi="Calibri" w:cs="Arial"/>
          <w:sz w:val="22"/>
          <w:szCs w:val="22"/>
          <w:lang w:val="en-US"/>
        </w:rPr>
        <w:t>may be included</w:t>
      </w:r>
      <w:r w:rsidRPr="42269FC0">
        <w:rPr>
          <w:rFonts w:ascii="Calibri" w:hAnsi="Calibri" w:cs="Arial"/>
          <w:sz w:val="22"/>
          <w:szCs w:val="22"/>
          <w:lang w:val="en-US"/>
        </w:rPr>
        <w:t xml:space="preserve"> </w:t>
      </w:r>
      <w:r w:rsidR="008E373F" w:rsidRPr="42269FC0">
        <w:rPr>
          <w:rFonts w:ascii="Calibri" w:hAnsi="Calibri" w:cs="Arial"/>
          <w:sz w:val="22"/>
          <w:szCs w:val="22"/>
          <w:lang w:val="en-US"/>
        </w:rPr>
        <w:t>in</w:t>
      </w:r>
      <w:r w:rsidRPr="42269FC0">
        <w:rPr>
          <w:rFonts w:ascii="Calibri" w:hAnsi="Calibri" w:cs="Arial"/>
          <w:sz w:val="22"/>
          <w:szCs w:val="22"/>
          <w:lang w:val="en-US"/>
        </w:rPr>
        <w:t xml:space="preserve"> the site </w:t>
      </w:r>
      <w:r w:rsidR="00FB6C79" w:rsidRPr="42269FC0">
        <w:rPr>
          <w:rFonts w:ascii="Calibri" w:hAnsi="Calibri" w:cs="Arial"/>
          <w:sz w:val="22"/>
          <w:szCs w:val="22"/>
          <w:lang w:val="en-US"/>
        </w:rPr>
        <w:t>construction</w:t>
      </w:r>
      <w:r w:rsidRPr="42269FC0">
        <w:rPr>
          <w:rFonts w:ascii="Calibri" w:hAnsi="Calibri" w:cs="Arial"/>
          <w:sz w:val="22"/>
          <w:szCs w:val="22"/>
          <w:lang w:val="en-US"/>
        </w:rPr>
        <w:t xml:space="preserve"> meetings with safety taken up first on the agenda. </w:t>
      </w:r>
    </w:p>
    <w:p w14:paraId="5F96A722" w14:textId="77777777" w:rsidR="003857EB" w:rsidRPr="00CA416B" w:rsidRDefault="003857EB" w:rsidP="003857EB">
      <w:pPr>
        <w:pStyle w:val="Intestazione"/>
        <w:jc w:val="both"/>
        <w:rPr>
          <w:rFonts w:ascii="Calibri" w:hAnsi="Calibri" w:cs="Arial"/>
          <w:sz w:val="22"/>
          <w:szCs w:val="22"/>
          <w:lang w:val="en-US"/>
        </w:rPr>
      </w:pPr>
    </w:p>
    <w:p w14:paraId="19540EA2" w14:textId="39F67F91" w:rsidR="003857EB" w:rsidRPr="00CA416B" w:rsidRDefault="003857EB" w:rsidP="00155F95">
      <w:pPr>
        <w:pStyle w:val="Intestazione"/>
        <w:spacing w:line="276" w:lineRule="auto"/>
        <w:jc w:val="both"/>
        <w:rPr>
          <w:rFonts w:ascii="Calibri" w:hAnsi="Calibri" w:cs="Arial"/>
          <w:sz w:val="22"/>
          <w:szCs w:val="22"/>
          <w:lang w:val="en-US"/>
        </w:rPr>
      </w:pPr>
      <w:r w:rsidRPr="42269FC0">
        <w:rPr>
          <w:rFonts w:ascii="Calibri" w:hAnsi="Calibri" w:cs="Arial"/>
          <w:sz w:val="22"/>
          <w:szCs w:val="22"/>
          <w:lang w:val="en-US"/>
        </w:rPr>
        <w:t xml:space="preserve">Other </w:t>
      </w:r>
      <w:r w:rsidR="00FB6C79" w:rsidRPr="42269FC0">
        <w:rPr>
          <w:rFonts w:ascii="Calibri" w:hAnsi="Calibri" w:cs="Calibri"/>
          <w:sz w:val="22"/>
          <w:szCs w:val="22"/>
          <w:lang w:val="en-US"/>
        </w:rPr>
        <w:t>health and safety</w:t>
      </w:r>
      <w:r w:rsidRPr="42269FC0">
        <w:rPr>
          <w:rFonts w:ascii="Calibri" w:hAnsi="Calibri" w:cs="Arial"/>
          <w:sz w:val="22"/>
          <w:szCs w:val="22"/>
          <w:lang w:val="en-US"/>
        </w:rPr>
        <w:t xml:space="preserve"> meetings might be called either </w:t>
      </w:r>
      <w:r w:rsidR="008C6003" w:rsidRPr="42269FC0">
        <w:rPr>
          <w:rFonts w:ascii="Calibri" w:hAnsi="Calibri" w:cs="Arial"/>
          <w:sz w:val="22"/>
          <w:szCs w:val="22"/>
          <w:lang w:val="en-US"/>
        </w:rPr>
        <w:t xml:space="preserve">by the </w:t>
      </w:r>
      <w:r w:rsidRPr="42269FC0">
        <w:rPr>
          <w:rFonts w:ascii="Calibri" w:hAnsi="Calibri" w:cs="Arial"/>
          <w:sz w:val="22"/>
          <w:szCs w:val="22"/>
          <w:lang w:val="en-US"/>
        </w:rPr>
        <w:t>Contractor or a Subcontractor</w:t>
      </w:r>
      <w:r w:rsidR="008C6003" w:rsidRPr="42269FC0">
        <w:rPr>
          <w:rFonts w:ascii="Calibri" w:hAnsi="Calibri" w:cs="Arial"/>
          <w:sz w:val="22"/>
          <w:szCs w:val="22"/>
          <w:lang w:val="en-US"/>
        </w:rPr>
        <w:t>,</w:t>
      </w:r>
      <w:r w:rsidRPr="42269FC0">
        <w:rPr>
          <w:rFonts w:ascii="Calibri" w:hAnsi="Calibri" w:cs="Arial"/>
          <w:sz w:val="22"/>
          <w:szCs w:val="22"/>
          <w:lang w:val="en-US"/>
        </w:rPr>
        <w:t xml:space="preserve"> subject to specific issues demanding special attention.</w:t>
      </w:r>
    </w:p>
    <w:p w14:paraId="5B95CD12" w14:textId="77777777" w:rsidR="003857EB" w:rsidRPr="00CA416B" w:rsidRDefault="003857EB" w:rsidP="00155F95">
      <w:pPr>
        <w:pStyle w:val="Intestazione"/>
        <w:spacing w:line="276" w:lineRule="auto"/>
        <w:jc w:val="both"/>
        <w:rPr>
          <w:rFonts w:ascii="Calibri" w:hAnsi="Calibri" w:cs="Arial"/>
          <w:sz w:val="22"/>
          <w:szCs w:val="22"/>
          <w:lang w:val="en-US"/>
        </w:rPr>
      </w:pPr>
    </w:p>
    <w:p w14:paraId="33DC1D56" w14:textId="53998330" w:rsidR="003857EB" w:rsidRPr="00CA416B" w:rsidRDefault="003857EB" w:rsidP="00155F95">
      <w:pPr>
        <w:pStyle w:val="Intestazione"/>
        <w:spacing w:line="276" w:lineRule="auto"/>
        <w:jc w:val="both"/>
        <w:rPr>
          <w:rFonts w:ascii="Calibri" w:hAnsi="Calibri" w:cs="Arial"/>
          <w:sz w:val="22"/>
          <w:szCs w:val="22"/>
          <w:lang w:val="en-US"/>
        </w:rPr>
      </w:pPr>
      <w:r w:rsidRPr="42269FC0">
        <w:rPr>
          <w:rFonts w:ascii="Calibri" w:hAnsi="Calibri" w:cs="Arial"/>
          <w:sz w:val="22"/>
          <w:szCs w:val="22"/>
          <w:lang w:val="en-US"/>
        </w:rPr>
        <w:t xml:space="preserve">Preconstruction meetings concerning </w:t>
      </w:r>
      <w:r w:rsidR="00FB6C79" w:rsidRPr="42269FC0">
        <w:rPr>
          <w:rFonts w:ascii="Calibri" w:hAnsi="Calibri" w:cs="Arial"/>
          <w:sz w:val="22"/>
          <w:szCs w:val="22"/>
          <w:lang w:val="en-US"/>
        </w:rPr>
        <w:t xml:space="preserve">installation </w:t>
      </w:r>
      <w:r w:rsidRPr="42269FC0">
        <w:rPr>
          <w:rFonts w:ascii="Calibri" w:hAnsi="Calibri" w:cs="Arial"/>
          <w:sz w:val="22"/>
          <w:szCs w:val="22"/>
          <w:lang w:val="en-US"/>
        </w:rPr>
        <w:t xml:space="preserve">of major </w:t>
      </w:r>
      <w:r w:rsidR="00FB6C79" w:rsidRPr="42269FC0">
        <w:rPr>
          <w:rFonts w:ascii="Calibri" w:hAnsi="Calibri" w:cs="Arial"/>
          <w:sz w:val="22"/>
          <w:szCs w:val="22"/>
          <w:lang w:val="en-US"/>
        </w:rPr>
        <w:t>equipment</w:t>
      </w:r>
      <w:r w:rsidRPr="42269FC0">
        <w:rPr>
          <w:rFonts w:ascii="Calibri" w:hAnsi="Calibri" w:cs="Arial"/>
          <w:sz w:val="22"/>
          <w:szCs w:val="22"/>
          <w:lang w:val="en-US"/>
        </w:rPr>
        <w:t xml:space="preserve"> will be held. During </w:t>
      </w:r>
      <w:r w:rsidR="00FB6C79" w:rsidRPr="42269FC0">
        <w:rPr>
          <w:rFonts w:ascii="Calibri" w:hAnsi="Calibri" w:cs="Arial"/>
          <w:sz w:val="22"/>
          <w:szCs w:val="22"/>
          <w:lang w:val="en-US"/>
        </w:rPr>
        <w:t>p</w:t>
      </w:r>
      <w:r w:rsidRPr="42269FC0">
        <w:rPr>
          <w:rFonts w:ascii="Calibri" w:hAnsi="Calibri" w:cs="Arial"/>
          <w:sz w:val="22"/>
          <w:szCs w:val="22"/>
          <w:lang w:val="en-US"/>
        </w:rPr>
        <w:t>re</w:t>
      </w:r>
      <w:r w:rsidR="00FB6C79" w:rsidRPr="42269FC0">
        <w:rPr>
          <w:rFonts w:ascii="Calibri" w:hAnsi="Calibri" w:cs="Arial"/>
          <w:sz w:val="22"/>
          <w:szCs w:val="22"/>
          <w:lang w:val="en-US"/>
        </w:rPr>
        <w:t>-</w:t>
      </w:r>
      <w:r w:rsidRPr="42269FC0">
        <w:rPr>
          <w:rFonts w:ascii="Calibri" w:hAnsi="Calibri" w:cs="Arial"/>
          <w:sz w:val="22"/>
          <w:szCs w:val="22"/>
          <w:lang w:val="en-US"/>
        </w:rPr>
        <w:t>construction meetings</w:t>
      </w:r>
      <w:r w:rsidR="00FB6C79" w:rsidRPr="42269FC0">
        <w:rPr>
          <w:rFonts w:ascii="Calibri" w:hAnsi="Calibri" w:cs="Arial"/>
          <w:sz w:val="22"/>
          <w:szCs w:val="22"/>
          <w:lang w:val="en-US"/>
        </w:rPr>
        <w:t>,</w:t>
      </w:r>
      <w:r w:rsidRPr="42269FC0">
        <w:rPr>
          <w:rFonts w:ascii="Calibri" w:hAnsi="Calibri" w:cs="Arial"/>
          <w:sz w:val="22"/>
          <w:szCs w:val="22"/>
          <w:lang w:val="en-US"/>
        </w:rPr>
        <w:t xml:space="preserve"> </w:t>
      </w:r>
      <w:r w:rsidR="00FB6C79" w:rsidRPr="42269FC0">
        <w:rPr>
          <w:rFonts w:ascii="Calibri" w:hAnsi="Calibri" w:cs="Calibri"/>
          <w:sz w:val="22"/>
          <w:szCs w:val="22"/>
          <w:lang w:val="en-US"/>
        </w:rPr>
        <w:t>health and safety</w:t>
      </w:r>
      <w:r w:rsidRPr="42269FC0">
        <w:rPr>
          <w:rFonts w:ascii="Calibri" w:hAnsi="Calibri" w:cs="Arial"/>
          <w:sz w:val="22"/>
          <w:szCs w:val="22"/>
          <w:lang w:val="en-US"/>
        </w:rPr>
        <w:t xml:space="preserve"> matters are discussed</w:t>
      </w:r>
      <w:r w:rsidR="008E2A91" w:rsidRPr="42269FC0">
        <w:rPr>
          <w:rFonts w:ascii="Calibri" w:hAnsi="Calibri" w:cs="Arial"/>
          <w:sz w:val="22"/>
          <w:szCs w:val="22"/>
          <w:lang w:val="en-US"/>
        </w:rPr>
        <w:t xml:space="preserve"> together with</w:t>
      </w:r>
      <w:r w:rsidR="00FB6C79" w:rsidRPr="42269FC0">
        <w:rPr>
          <w:rFonts w:ascii="Calibri" w:hAnsi="Calibri" w:cs="Arial"/>
          <w:sz w:val="22"/>
          <w:szCs w:val="22"/>
          <w:lang w:val="en-US"/>
        </w:rPr>
        <w:t xml:space="preserve"> the</w:t>
      </w:r>
      <w:r w:rsidRPr="42269FC0">
        <w:rPr>
          <w:rFonts w:ascii="Calibri" w:hAnsi="Calibri" w:cs="Arial"/>
          <w:sz w:val="22"/>
          <w:szCs w:val="22"/>
          <w:lang w:val="en-US"/>
        </w:rPr>
        <w:t xml:space="preserve"> Subcontractor’s method statement and Works Specific Risk Assessment</w:t>
      </w:r>
      <w:r w:rsidR="00FB6C79" w:rsidRPr="42269FC0">
        <w:rPr>
          <w:rFonts w:ascii="Calibri" w:hAnsi="Calibri" w:cs="Arial"/>
          <w:sz w:val="22"/>
          <w:szCs w:val="22"/>
          <w:lang w:val="en-US"/>
        </w:rPr>
        <w:t xml:space="preserve">. </w:t>
      </w:r>
      <w:r w:rsidRPr="42269FC0">
        <w:rPr>
          <w:rFonts w:ascii="Calibri" w:hAnsi="Calibri" w:cs="Arial"/>
          <w:sz w:val="22"/>
          <w:szCs w:val="22"/>
          <w:lang w:val="en-US"/>
        </w:rPr>
        <w:t>These meet</w:t>
      </w:r>
      <w:r w:rsidR="00D72307" w:rsidRPr="42269FC0">
        <w:rPr>
          <w:rFonts w:ascii="Calibri" w:hAnsi="Calibri" w:cs="Arial"/>
          <w:sz w:val="22"/>
          <w:szCs w:val="22"/>
          <w:lang w:val="en-US"/>
        </w:rPr>
        <w:t xml:space="preserve">ings are </w:t>
      </w:r>
      <w:proofErr w:type="spellStart"/>
      <w:r w:rsidR="00D72307" w:rsidRPr="42269FC0">
        <w:rPr>
          <w:rFonts w:ascii="Calibri" w:hAnsi="Calibri" w:cs="Arial"/>
          <w:sz w:val="22"/>
          <w:szCs w:val="22"/>
          <w:lang w:val="en-US"/>
        </w:rPr>
        <w:t>minuted</w:t>
      </w:r>
      <w:proofErr w:type="spellEnd"/>
      <w:r w:rsidR="00D72307" w:rsidRPr="42269FC0">
        <w:rPr>
          <w:rFonts w:ascii="Calibri" w:hAnsi="Calibri" w:cs="Arial"/>
          <w:sz w:val="22"/>
          <w:szCs w:val="22"/>
          <w:lang w:val="en-US"/>
        </w:rPr>
        <w:t xml:space="preserve"> by </w:t>
      </w:r>
      <w:r w:rsidR="00FB6C79" w:rsidRPr="42269FC0">
        <w:rPr>
          <w:rFonts w:ascii="Calibri" w:hAnsi="Calibri" w:cs="Arial"/>
          <w:sz w:val="22"/>
          <w:szCs w:val="22"/>
          <w:lang w:val="en-US"/>
        </w:rPr>
        <w:t xml:space="preserve">the </w:t>
      </w:r>
      <w:r w:rsidR="0092161D" w:rsidRPr="42269FC0">
        <w:rPr>
          <w:rFonts w:ascii="Calibri" w:hAnsi="Calibri" w:cs="Arial"/>
          <w:sz w:val="22"/>
          <w:szCs w:val="22"/>
          <w:lang w:val="en-US"/>
        </w:rPr>
        <w:t xml:space="preserve">Contractor’s </w:t>
      </w:r>
      <w:r w:rsidR="00FB6C79" w:rsidRPr="42269FC0">
        <w:rPr>
          <w:rFonts w:ascii="Calibri" w:hAnsi="Calibri" w:cs="Calibri"/>
          <w:sz w:val="22"/>
          <w:szCs w:val="22"/>
          <w:lang w:val="en-US"/>
        </w:rPr>
        <w:t>Health and Safety</w:t>
      </w:r>
      <w:r w:rsidR="00D72307" w:rsidRPr="42269FC0">
        <w:rPr>
          <w:rFonts w:ascii="Calibri" w:hAnsi="Calibri" w:cs="Arial"/>
          <w:sz w:val="22"/>
          <w:szCs w:val="22"/>
          <w:lang w:val="en-US"/>
        </w:rPr>
        <w:t xml:space="preserve"> Supervisor</w:t>
      </w:r>
      <w:r w:rsidR="00613A64" w:rsidRPr="42269FC0">
        <w:rPr>
          <w:rFonts w:ascii="Calibri" w:hAnsi="Calibri" w:cs="Arial"/>
          <w:sz w:val="22"/>
          <w:szCs w:val="22"/>
          <w:lang w:val="en-US"/>
        </w:rPr>
        <w:t>/</w:t>
      </w:r>
      <w:r w:rsidR="008E373F" w:rsidRPr="42269FC0">
        <w:rPr>
          <w:rFonts w:ascii="Calibri" w:hAnsi="Calibri" w:cs="Arial"/>
          <w:sz w:val="22"/>
          <w:szCs w:val="22"/>
          <w:lang w:val="en-US"/>
        </w:rPr>
        <w:t>O</w:t>
      </w:r>
      <w:r w:rsidR="00613A64" w:rsidRPr="42269FC0">
        <w:rPr>
          <w:rFonts w:ascii="Calibri" w:hAnsi="Calibri" w:cs="Arial"/>
          <w:sz w:val="22"/>
          <w:szCs w:val="22"/>
          <w:lang w:val="en-US"/>
        </w:rPr>
        <w:t>fficer</w:t>
      </w:r>
      <w:r w:rsidRPr="42269FC0">
        <w:rPr>
          <w:rFonts w:ascii="Calibri" w:hAnsi="Calibri" w:cs="Arial"/>
          <w:sz w:val="22"/>
          <w:szCs w:val="22"/>
          <w:lang w:val="en-US"/>
        </w:rPr>
        <w:t xml:space="preserve"> and minutes are agreed by all participants. Subject to the meeting</w:t>
      </w:r>
      <w:r w:rsidR="008E373F" w:rsidRPr="42269FC0">
        <w:rPr>
          <w:rFonts w:ascii="Calibri" w:hAnsi="Calibri" w:cs="Arial"/>
          <w:sz w:val="22"/>
          <w:szCs w:val="22"/>
          <w:lang w:val="en-US"/>
        </w:rPr>
        <w:t>,</w:t>
      </w:r>
      <w:r w:rsidRPr="42269FC0">
        <w:rPr>
          <w:rFonts w:ascii="Calibri" w:hAnsi="Calibri" w:cs="Arial"/>
          <w:sz w:val="22"/>
          <w:szCs w:val="22"/>
          <w:lang w:val="en-US"/>
        </w:rPr>
        <w:t xml:space="preserve"> the Subcontractor may have</w:t>
      </w:r>
      <w:r w:rsidR="008E2A91" w:rsidRPr="42269FC0">
        <w:rPr>
          <w:rFonts w:ascii="Calibri" w:hAnsi="Calibri" w:cs="Arial"/>
          <w:sz w:val="22"/>
          <w:szCs w:val="22"/>
          <w:lang w:val="en-US"/>
        </w:rPr>
        <w:t xml:space="preserve"> to revise the method statement</w:t>
      </w:r>
      <w:r w:rsidRPr="42269FC0">
        <w:rPr>
          <w:rFonts w:ascii="Calibri" w:hAnsi="Calibri" w:cs="Arial"/>
          <w:sz w:val="22"/>
          <w:szCs w:val="22"/>
          <w:lang w:val="en-US"/>
        </w:rPr>
        <w:t>/</w:t>
      </w:r>
      <w:r w:rsidR="00135B23" w:rsidRPr="42269FC0">
        <w:rPr>
          <w:rFonts w:ascii="Calibri" w:hAnsi="Calibri" w:cs="Arial"/>
          <w:sz w:val="22"/>
          <w:szCs w:val="22"/>
          <w:lang w:val="en-US"/>
        </w:rPr>
        <w:t xml:space="preserve"> </w:t>
      </w:r>
      <w:r w:rsidRPr="42269FC0">
        <w:rPr>
          <w:rFonts w:ascii="Calibri" w:hAnsi="Calibri" w:cs="Arial"/>
          <w:sz w:val="22"/>
          <w:szCs w:val="22"/>
          <w:lang w:val="en-US"/>
        </w:rPr>
        <w:t>Works Specific Risk Assessment.</w:t>
      </w:r>
    </w:p>
    <w:p w14:paraId="5220BBB2" w14:textId="77777777" w:rsidR="00E9592C" w:rsidRDefault="00E9592C" w:rsidP="005412D3">
      <w:pPr>
        <w:pStyle w:val="Intestazione"/>
        <w:spacing w:line="276" w:lineRule="auto"/>
        <w:jc w:val="both"/>
        <w:rPr>
          <w:rFonts w:ascii="Calibri" w:hAnsi="Calibri" w:cs="Arial"/>
          <w:sz w:val="22"/>
          <w:szCs w:val="22"/>
          <w:lang w:val="en-US"/>
        </w:rPr>
      </w:pPr>
    </w:p>
    <w:p w14:paraId="247AE856" w14:textId="77777777" w:rsidR="00B212D1" w:rsidRDefault="00B212D1" w:rsidP="005412D3">
      <w:pPr>
        <w:pStyle w:val="Intestazione"/>
        <w:spacing w:line="276" w:lineRule="auto"/>
        <w:jc w:val="both"/>
        <w:rPr>
          <w:rFonts w:ascii="Calibri" w:hAnsi="Calibri" w:cs="Arial"/>
          <w:sz w:val="22"/>
          <w:szCs w:val="22"/>
          <w:lang w:val="en-US"/>
        </w:rPr>
      </w:pPr>
    </w:p>
    <w:p w14:paraId="13CB595B" w14:textId="77777777" w:rsidR="00AB4A9D" w:rsidRPr="005412D3" w:rsidRDefault="00AB4A9D" w:rsidP="005412D3">
      <w:pPr>
        <w:pStyle w:val="Intestazione"/>
        <w:spacing w:line="276" w:lineRule="auto"/>
        <w:jc w:val="both"/>
        <w:rPr>
          <w:rFonts w:ascii="Calibri" w:hAnsi="Calibri" w:cs="Arial"/>
          <w:sz w:val="22"/>
          <w:szCs w:val="22"/>
          <w:lang w:val="en-US"/>
        </w:rPr>
      </w:pPr>
    </w:p>
    <w:p w14:paraId="56DDE89A" w14:textId="3CAD50B0" w:rsidR="00E60BA5" w:rsidRPr="001008B4" w:rsidRDefault="00D80F01" w:rsidP="001008B4">
      <w:pPr>
        <w:pStyle w:val="Titolo1"/>
        <w:spacing w:after="0"/>
        <w:jc w:val="both"/>
        <w:rPr>
          <w:rFonts w:ascii="Calibri" w:hAnsi="Calibri"/>
          <w:sz w:val="22"/>
          <w:szCs w:val="22"/>
          <w:lang w:val="en-US"/>
        </w:rPr>
      </w:pPr>
      <w:bookmarkStart w:id="8" w:name="_Toc297395929"/>
      <w:r w:rsidRPr="74FADB7B">
        <w:rPr>
          <w:rFonts w:ascii="Calibri" w:hAnsi="Calibri"/>
          <w:sz w:val="22"/>
          <w:szCs w:val="22"/>
          <w:lang w:val="en-US"/>
        </w:rPr>
        <w:lastRenderedPageBreak/>
        <w:t>EMPLOYEES RIGHTS – RESPONSIBILITIES</w:t>
      </w:r>
      <w:bookmarkEnd w:id="8"/>
    </w:p>
    <w:p w14:paraId="6D9C8D39" w14:textId="77777777" w:rsidR="00E60BA5" w:rsidRPr="00982B38" w:rsidRDefault="00E60BA5" w:rsidP="00466C15">
      <w:pPr>
        <w:autoSpaceDE w:val="0"/>
        <w:autoSpaceDN w:val="0"/>
        <w:adjustRightInd w:val="0"/>
        <w:spacing w:after="0"/>
        <w:jc w:val="both"/>
        <w:rPr>
          <w:rFonts w:eastAsia="Times New Roman" w:cs="Calibri"/>
          <w:b/>
          <w:bCs/>
          <w:lang w:val="en-US"/>
        </w:rPr>
      </w:pPr>
    </w:p>
    <w:p w14:paraId="1B05DE11" w14:textId="0DC91080" w:rsidR="00FE1712" w:rsidRPr="00982B38" w:rsidRDefault="00FE1712" w:rsidP="00FE1712">
      <w:pPr>
        <w:autoSpaceDE w:val="0"/>
        <w:autoSpaceDN w:val="0"/>
        <w:adjustRightInd w:val="0"/>
        <w:spacing w:after="0" w:line="240" w:lineRule="auto"/>
        <w:rPr>
          <w:rFonts w:cs="Calibri"/>
          <w:color w:val="000000"/>
          <w:lang w:val="en-US" w:eastAsia="el-GR"/>
        </w:rPr>
      </w:pPr>
      <w:r w:rsidRPr="42269FC0">
        <w:rPr>
          <w:rFonts w:cs="Calibri"/>
          <w:color w:val="000000" w:themeColor="text1"/>
          <w:lang w:val="en-US" w:eastAsia="el-GR"/>
        </w:rPr>
        <w:t xml:space="preserve">All employees are responsible to undertake their work as </w:t>
      </w:r>
      <w:r w:rsidR="006D3D9C" w:rsidRPr="42269FC0">
        <w:rPr>
          <w:rFonts w:cs="Calibri"/>
          <w:color w:val="000000" w:themeColor="text1"/>
          <w:lang w:val="en-US" w:eastAsia="el-GR"/>
        </w:rPr>
        <w:t>pla</w:t>
      </w:r>
      <w:r w:rsidRPr="42269FC0">
        <w:rPr>
          <w:rFonts w:cs="Calibri"/>
          <w:color w:val="000000" w:themeColor="text1"/>
          <w:lang w:val="en-US" w:eastAsia="el-GR"/>
        </w:rPr>
        <w:t>n</w:t>
      </w:r>
      <w:r w:rsidR="00FB6C79" w:rsidRPr="42269FC0">
        <w:rPr>
          <w:rFonts w:cs="Calibri"/>
          <w:color w:val="000000" w:themeColor="text1"/>
          <w:lang w:val="en-US" w:eastAsia="el-GR"/>
        </w:rPr>
        <w:t>n</w:t>
      </w:r>
      <w:r w:rsidRPr="42269FC0">
        <w:rPr>
          <w:rFonts w:cs="Calibri"/>
          <w:color w:val="000000" w:themeColor="text1"/>
          <w:lang w:val="en-US" w:eastAsia="el-GR"/>
        </w:rPr>
        <w:t xml:space="preserve">ed with due consideration for </w:t>
      </w:r>
      <w:r w:rsidR="00AB4A9D" w:rsidRPr="42269FC0">
        <w:rPr>
          <w:rFonts w:cs="Calibri"/>
          <w:lang w:val="en-US"/>
        </w:rPr>
        <w:t>health</w:t>
      </w:r>
      <w:r w:rsidR="00FB6C79" w:rsidRPr="42269FC0">
        <w:rPr>
          <w:rFonts w:cs="Calibri"/>
          <w:lang w:val="en-US"/>
        </w:rPr>
        <w:t xml:space="preserve"> and safety</w:t>
      </w:r>
      <w:r w:rsidRPr="42269FC0">
        <w:rPr>
          <w:rFonts w:cs="Calibri"/>
          <w:color w:val="000000" w:themeColor="text1"/>
          <w:lang w:val="en-US" w:eastAsia="el-GR"/>
        </w:rPr>
        <w:t xml:space="preserve"> matters. Specific </w:t>
      </w:r>
      <w:r w:rsidR="00FB6C79" w:rsidRPr="42269FC0">
        <w:rPr>
          <w:rFonts w:cs="Calibri"/>
          <w:color w:val="000000" w:themeColor="text1"/>
          <w:lang w:val="en-US" w:eastAsia="el-GR"/>
        </w:rPr>
        <w:t>r</w:t>
      </w:r>
      <w:r w:rsidRPr="42269FC0">
        <w:rPr>
          <w:rFonts w:cs="Calibri"/>
          <w:color w:val="000000" w:themeColor="text1"/>
          <w:lang w:val="en-US" w:eastAsia="el-GR"/>
        </w:rPr>
        <w:t>esponsibilities and authorities include:</w:t>
      </w:r>
    </w:p>
    <w:p w14:paraId="675E05EE" w14:textId="77777777" w:rsidR="00E60BA5" w:rsidRPr="00982B38" w:rsidRDefault="00E60BA5" w:rsidP="00FE1712">
      <w:pPr>
        <w:autoSpaceDE w:val="0"/>
        <w:autoSpaceDN w:val="0"/>
        <w:adjustRightInd w:val="0"/>
        <w:spacing w:after="0" w:line="240" w:lineRule="auto"/>
        <w:rPr>
          <w:rFonts w:cs="Calibri"/>
          <w:color w:val="000000"/>
          <w:lang w:val="en-US" w:eastAsia="el-GR"/>
        </w:rPr>
      </w:pPr>
    </w:p>
    <w:p w14:paraId="37745E4E" w14:textId="0233B2F8" w:rsidR="00FE1712" w:rsidRPr="008E373F" w:rsidRDefault="00FE1712" w:rsidP="00CD367E">
      <w:pPr>
        <w:pStyle w:val="Rientronormale"/>
        <w:numPr>
          <w:ilvl w:val="0"/>
          <w:numId w:val="34"/>
        </w:numPr>
        <w:spacing w:line="276" w:lineRule="auto"/>
        <w:ind w:left="1418" w:hanging="425"/>
        <w:rPr>
          <w:rFonts w:ascii="Calibri" w:hAnsi="Calibri" w:cs="Arial"/>
          <w:lang w:val="en-US"/>
        </w:rPr>
      </w:pPr>
      <w:r w:rsidRPr="42269FC0">
        <w:rPr>
          <w:rFonts w:ascii="Calibri" w:hAnsi="Calibri" w:cs="Arial"/>
          <w:lang w:val="en-US"/>
        </w:rPr>
        <w:t xml:space="preserve">Read and understand the </w:t>
      </w:r>
      <w:r w:rsidR="00EC0C13" w:rsidRPr="42269FC0">
        <w:rPr>
          <w:rFonts w:ascii="Calibri" w:hAnsi="Calibri" w:cs="Arial"/>
          <w:lang w:val="en-US"/>
        </w:rPr>
        <w:t>project</w:t>
      </w:r>
      <w:r w:rsidRPr="42269FC0">
        <w:rPr>
          <w:rFonts w:ascii="Calibri" w:hAnsi="Calibri" w:cs="Arial"/>
          <w:lang w:val="en-US"/>
        </w:rPr>
        <w:t xml:space="preserve"> and their own entity’s health and safety policies and procedures and carry out</w:t>
      </w:r>
      <w:r w:rsidR="00FB6C79" w:rsidRPr="42269FC0">
        <w:rPr>
          <w:rFonts w:ascii="Calibri" w:hAnsi="Calibri" w:cs="Arial"/>
          <w:lang w:val="en-US"/>
        </w:rPr>
        <w:t xml:space="preserve"> the</w:t>
      </w:r>
      <w:r w:rsidRPr="42269FC0">
        <w:rPr>
          <w:rFonts w:ascii="Calibri" w:hAnsi="Calibri" w:cs="Arial"/>
          <w:lang w:val="en-US"/>
        </w:rPr>
        <w:t xml:space="preserve"> work in accordance with its requirements. </w:t>
      </w:r>
    </w:p>
    <w:p w14:paraId="6B36A45C" w14:textId="7D8D9ADF" w:rsidR="00FE1712" w:rsidRPr="008E373F" w:rsidRDefault="00FE1712" w:rsidP="00CD367E">
      <w:pPr>
        <w:pStyle w:val="Rientronormale"/>
        <w:numPr>
          <w:ilvl w:val="0"/>
          <w:numId w:val="34"/>
        </w:numPr>
        <w:tabs>
          <w:tab w:val="num" w:pos="567"/>
        </w:tabs>
        <w:spacing w:line="276" w:lineRule="auto"/>
        <w:ind w:left="1418" w:hanging="425"/>
        <w:rPr>
          <w:rFonts w:ascii="Calibri" w:hAnsi="Calibri" w:cs="Arial"/>
          <w:lang w:val="en-US"/>
        </w:rPr>
      </w:pPr>
      <w:r w:rsidRPr="42269FC0">
        <w:rPr>
          <w:rFonts w:ascii="Calibri" w:hAnsi="Calibri" w:cs="Arial"/>
          <w:lang w:val="en-US"/>
        </w:rPr>
        <w:t>Work in a safe manner at all times</w:t>
      </w:r>
      <w:r w:rsidR="00FB6C79" w:rsidRPr="42269FC0">
        <w:rPr>
          <w:rFonts w:ascii="Calibri" w:hAnsi="Calibri" w:cs="Arial"/>
          <w:lang w:val="en-US"/>
        </w:rPr>
        <w:t>,</w:t>
      </w:r>
      <w:r w:rsidRPr="42269FC0">
        <w:rPr>
          <w:rFonts w:ascii="Calibri" w:hAnsi="Calibri" w:cs="Arial"/>
          <w:lang w:val="en-US"/>
        </w:rPr>
        <w:t xml:space="preserve"> not taking unnecessary risks which could endanger themselves or others. </w:t>
      </w:r>
    </w:p>
    <w:p w14:paraId="07F2D824" w14:textId="71AB452E" w:rsidR="00FE1712" w:rsidRPr="008E373F" w:rsidRDefault="00FE1712" w:rsidP="00CD367E">
      <w:pPr>
        <w:pStyle w:val="Rientronormale"/>
        <w:numPr>
          <w:ilvl w:val="0"/>
          <w:numId w:val="34"/>
        </w:numPr>
        <w:tabs>
          <w:tab w:val="num" w:pos="567"/>
        </w:tabs>
        <w:spacing w:line="276" w:lineRule="auto"/>
        <w:ind w:left="1418" w:hanging="425"/>
        <w:rPr>
          <w:rFonts w:ascii="Calibri" w:hAnsi="Calibri" w:cs="Arial"/>
          <w:lang w:val="en-US"/>
        </w:rPr>
      </w:pPr>
      <w:r w:rsidRPr="42269FC0">
        <w:rPr>
          <w:rFonts w:ascii="Calibri" w:hAnsi="Calibri" w:cs="Arial"/>
          <w:lang w:val="en-US"/>
        </w:rPr>
        <w:t xml:space="preserve">Ensure a pre-task briefing is held and understood prior to work commencing. </w:t>
      </w:r>
    </w:p>
    <w:p w14:paraId="214485BB" w14:textId="3DCC4099" w:rsidR="00FE1712" w:rsidRPr="008E373F" w:rsidRDefault="00FE1712" w:rsidP="00CD367E">
      <w:pPr>
        <w:pStyle w:val="Rientronormale"/>
        <w:numPr>
          <w:ilvl w:val="0"/>
          <w:numId w:val="34"/>
        </w:numPr>
        <w:tabs>
          <w:tab w:val="num" w:pos="567"/>
        </w:tabs>
        <w:spacing w:line="276" w:lineRule="auto"/>
        <w:ind w:left="1418" w:hanging="425"/>
        <w:rPr>
          <w:rFonts w:ascii="Calibri" w:hAnsi="Calibri" w:cs="Arial"/>
          <w:lang w:val="en-US"/>
        </w:rPr>
      </w:pPr>
      <w:r w:rsidRPr="42269FC0">
        <w:rPr>
          <w:rFonts w:ascii="Calibri" w:hAnsi="Calibri" w:cs="Arial"/>
          <w:lang w:val="en-US"/>
        </w:rPr>
        <w:t xml:space="preserve">Wear all additional protective clothing and safety equipment required by the site rules and task specific Risk Assessment to execute the work. </w:t>
      </w:r>
    </w:p>
    <w:p w14:paraId="288512D1" w14:textId="4AA504B6" w:rsidR="00FE1712" w:rsidRPr="008E373F" w:rsidRDefault="00FE1712" w:rsidP="00CD367E">
      <w:pPr>
        <w:pStyle w:val="Rientronormale"/>
        <w:numPr>
          <w:ilvl w:val="0"/>
          <w:numId w:val="34"/>
        </w:numPr>
        <w:tabs>
          <w:tab w:val="num" w:pos="567"/>
        </w:tabs>
        <w:spacing w:line="276" w:lineRule="auto"/>
        <w:ind w:left="1418" w:hanging="425"/>
        <w:rPr>
          <w:rFonts w:ascii="Calibri" w:hAnsi="Calibri" w:cs="Arial"/>
          <w:lang w:val="en-US"/>
        </w:rPr>
      </w:pPr>
      <w:r w:rsidRPr="42269FC0">
        <w:rPr>
          <w:rFonts w:ascii="Calibri" w:hAnsi="Calibri" w:cs="Arial"/>
          <w:lang w:val="en-US"/>
        </w:rPr>
        <w:t xml:space="preserve">STOP WORK when it is identified that an immediate threat to the health and safety of themselves or others – no </w:t>
      </w:r>
      <w:r w:rsidR="00FB6C79" w:rsidRPr="42269FC0">
        <w:rPr>
          <w:rFonts w:ascii="Calibri" w:hAnsi="Calibri" w:cs="Arial"/>
          <w:lang w:val="en-US"/>
        </w:rPr>
        <w:t>penalties</w:t>
      </w:r>
      <w:r w:rsidRPr="42269FC0">
        <w:rPr>
          <w:rFonts w:ascii="Calibri" w:hAnsi="Calibri" w:cs="Arial"/>
          <w:lang w:val="en-US"/>
        </w:rPr>
        <w:t xml:space="preserve"> can be given to any persons stopping work on health, safety or environmental grounds. </w:t>
      </w:r>
    </w:p>
    <w:p w14:paraId="1A9F06B8" w14:textId="074DA84C" w:rsidR="00FE1712" w:rsidRPr="008E373F" w:rsidRDefault="00FE1712" w:rsidP="00CD367E">
      <w:pPr>
        <w:pStyle w:val="Rientronormale"/>
        <w:numPr>
          <w:ilvl w:val="0"/>
          <w:numId w:val="34"/>
        </w:numPr>
        <w:tabs>
          <w:tab w:val="num" w:pos="567"/>
        </w:tabs>
        <w:spacing w:line="276" w:lineRule="auto"/>
        <w:ind w:left="1418" w:hanging="425"/>
        <w:rPr>
          <w:rFonts w:ascii="Calibri" w:hAnsi="Calibri" w:cs="Arial"/>
          <w:lang w:val="en-US"/>
        </w:rPr>
      </w:pPr>
      <w:r w:rsidRPr="42269FC0">
        <w:rPr>
          <w:rFonts w:ascii="Calibri" w:hAnsi="Calibri" w:cs="Arial"/>
          <w:lang w:val="en-US"/>
        </w:rPr>
        <w:t xml:space="preserve">Use the correct tools and equipment for the job. </w:t>
      </w:r>
    </w:p>
    <w:p w14:paraId="4DAE4937" w14:textId="0CA4CFA4" w:rsidR="00FE1712" w:rsidRPr="008E373F" w:rsidRDefault="00FE1712" w:rsidP="00CD367E">
      <w:pPr>
        <w:pStyle w:val="Rientronormale"/>
        <w:numPr>
          <w:ilvl w:val="0"/>
          <w:numId w:val="34"/>
        </w:numPr>
        <w:tabs>
          <w:tab w:val="num" w:pos="567"/>
        </w:tabs>
        <w:spacing w:line="276" w:lineRule="auto"/>
        <w:ind w:left="1418" w:hanging="425"/>
        <w:rPr>
          <w:rFonts w:ascii="Calibri" w:hAnsi="Calibri" w:cs="Arial"/>
          <w:lang w:val="en-US"/>
        </w:rPr>
      </w:pPr>
      <w:r w:rsidRPr="42269FC0">
        <w:rPr>
          <w:rFonts w:ascii="Calibri" w:hAnsi="Calibri" w:cs="Arial"/>
          <w:lang w:val="en-US"/>
        </w:rPr>
        <w:t xml:space="preserve">Understand the requirement for certification of lifting tackle and gear. Ensure that it is in good condition and that they have been trained to use it. </w:t>
      </w:r>
    </w:p>
    <w:p w14:paraId="131F6C8E" w14:textId="0502506C" w:rsidR="00FE1712" w:rsidRPr="008E373F" w:rsidRDefault="00FE1712" w:rsidP="00CD367E">
      <w:pPr>
        <w:pStyle w:val="Rientronormale"/>
        <w:numPr>
          <w:ilvl w:val="0"/>
          <w:numId w:val="34"/>
        </w:numPr>
        <w:tabs>
          <w:tab w:val="num" w:pos="567"/>
        </w:tabs>
        <w:spacing w:line="276" w:lineRule="auto"/>
        <w:ind w:left="1418" w:hanging="425"/>
        <w:rPr>
          <w:rFonts w:ascii="Calibri" w:hAnsi="Calibri" w:cs="Arial"/>
          <w:lang w:val="en-US"/>
        </w:rPr>
      </w:pPr>
      <w:r w:rsidRPr="42269FC0">
        <w:rPr>
          <w:rFonts w:ascii="Calibri" w:hAnsi="Calibri" w:cs="Arial"/>
          <w:lang w:val="en-US"/>
        </w:rPr>
        <w:t xml:space="preserve">Report immediately any defects or unsafe conditions in </w:t>
      </w:r>
      <w:r w:rsidR="006D3D9C" w:rsidRPr="42269FC0">
        <w:rPr>
          <w:rFonts w:ascii="Calibri" w:hAnsi="Calibri" w:cs="Arial"/>
          <w:lang w:val="en-US"/>
        </w:rPr>
        <w:t>plan</w:t>
      </w:r>
      <w:r w:rsidRPr="42269FC0">
        <w:rPr>
          <w:rFonts w:ascii="Calibri" w:hAnsi="Calibri" w:cs="Arial"/>
          <w:lang w:val="en-US"/>
        </w:rPr>
        <w:t xml:space="preserve">t or equipment. </w:t>
      </w:r>
    </w:p>
    <w:p w14:paraId="1598350B" w14:textId="31A3B8E3" w:rsidR="00FE1712" w:rsidRPr="008E373F" w:rsidRDefault="00FE1712" w:rsidP="00CD367E">
      <w:pPr>
        <w:pStyle w:val="Rientronormale"/>
        <w:numPr>
          <w:ilvl w:val="0"/>
          <w:numId w:val="34"/>
        </w:numPr>
        <w:tabs>
          <w:tab w:val="num" w:pos="567"/>
        </w:tabs>
        <w:spacing w:line="276" w:lineRule="auto"/>
        <w:ind w:left="1418" w:hanging="425"/>
        <w:rPr>
          <w:rFonts w:ascii="Calibri" w:hAnsi="Calibri" w:cs="Arial"/>
          <w:lang w:val="en-US"/>
        </w:rPr>
      </w:pPr>
      <w:r w:rsidRPr="42269FC0">
        <w:rPr>
          <w:rFonts w:ascii="Calibri" w:hAnsi="Calibri" w:cs="Arial"/>
          <w:lang w:val="en-US"/>
        </w:rPr>
        <w:t xml:space="preserve">Where possible, contribute to the elimination or reduction of </w:t>
      </w:r>
      <w:r w:rsidR="00FB6C79" w:rsidRPr="42269FC0">
        <w:rPr>
          <w:rFonts w:ascii="Calibri" w:hAnsi="Calibri" w:cs="Calibri"/>
          <w:lang w:val="en-US"/>
        </w:rPr>
        <w:t>health and safety</w:t>
      </w:r>
      <w:r w:rsidRPr="42269FC0">
        <w:rPr>
          <w:rFonts w:ascii="Calibri" w:hAnsi="Calibri" w:cs="Arial"/>
          <w:lang w:val="en-US"/>
        </w:rPr>
        <w:t xml:space="preserve"> risks by suggesting continuous improvements to work processes. </w:t>
      </w:r>
    </w:p>
    <w:p w14:paraId="79A1918F" w14:textId="420B3FFC" w:rsidR="00FE1712" w:rsidRPr="008E373F" w:rsidRDefault="00FE1712" w:rsidP="00CD367E">
      <w:pPr>
        <w:pStyle w:val="Rientronormale"/>
        <w:numPr>
          <w:ilvl w:val="0"/>
          <w:numId w:val="34"/>
        </w:numPr>
        <w:tabs>
          <w:tab w:val="num" w:pos="567"/>
        </w:tabs>
        <w:spacing w:line="276" w:lineRule="auto"/>
        <w:ind w:left="1418" w:hanging="425"/>
        <w:rPr>
          <w:rFonts w:ascii="Calibri" w:hAnsi="Calibri" w:cs="Arial"/>
          <w:lang w:val="en-US"/>
        </w:rPr>
      </w:pPr>
      <w:r w:rsidRPr="42269FC0">
        <w:rPr>
          <w:rFonts w:ascii="Calibri" w:hAnsi="Calibri" w:cs="Arial"/>
          <w:lang w:val="en-US"/>
        </w:rPr>
        <w:t xml:space="preserve">Do not tamper or interfere with any safety precaution or control measure. </w:t>
      </w:r>
    </w:p>
    <w:p w14:paraId="55D98C53" w14:textId="3E7FDFC9" w:rsidR="00FE1712" w:rsidRPr="008E373F" w:rsidRDefault="00FE1712" w:rsidP="00CD367E">
      <w:pPr>
        <w:pStyle w:val="Rientronormale"/>
        <w:numPr>
          <w:ilvl w:val="0"/>
          <w:numId w:val="34"/>
        </w:numPr>
        <w:tabs>
          <w:tab w:val="num" w:pos="567"/>
        </w:tabs>
        <w:spacing w:line="276" w:lineRule="auto"/>
        <w:ind w:left="1418" w:hanging="425"/>
        <w:rPr>
          <w:rFonts w:ascii="Calibri" w:hAnsi="Calibri" w:cs="Arial"/>
          <w:lang w:val="en-US"/>
        </w:rPr>
      </w:pPr>
      <w:r w:rsidRPr="42269FC0">
        <w:rPr>
          <w:rFonts w:ascii="Calibri" w:hAnsi="Calibri" w:cs="Arial"/>
          <w:lang w:val="en-US"/>
        </w:rPr>
        <w:t xml:space="preserve">Report any deficiencies in the welfare facilities and report any abuse of the welfare facilities. </w:t>
      </w:r>
    </w:p>
    <w:p w14:paraId="1C5D72BE" w14:textId="61233B89" w:rsidR="00FE1712" w:rsidRPr="008E373F" w:rsidRDefault="00FE1712" w:rsidP="00CD367E">
      <w:pPr>
        <w:pStyle w:val="Rientronormale"/>
        <w:numPr>
          <w:ilvl w:val="0"/>
          <w:numId w:val="34"/>
        </w:numPr>
        <w:tabs>
          <w:tab w:val="num" w:pos="567"/>
        </w:tabs>
        <w:spacing w:line="276" w:lineRule="auto"/>
        <w:ind w:left="1418" w:hanging="425"/>
        <w:rPr>
          <w:rFonts w:ascii="Calibri" w:hAnsi="Calibri" w:cs="Arial"/>
          <w:lang w:val="en-US"/>
        </w:rPr>
      </w:pPr>
      <w:r w:rsidRPr="42269FC0">
        <w:rPr>
          <w:rFonts w:ascii="Calibri" w:hAnsi="Calibri" w:cs="Arial"/>
          <w:lang w:val="en-US"/>
        </w:rPr>
        <w:t xml:space="preserve">Report any injury to their </w:t>
      </w:r>
      <w:r w:rsidR="00FB6C79" w:rsidRPr="42269FC0">
        <w:rPr>
          <w:rFonts w:ascii="Calibri" w:hAnsi="Calibri" w:cs="Arial"/>
          <w:lang w:val="en-US"/>
        </w:rPr>
        <w:t>s</w:t>
      </w:r>
      <w:r w:rsidRPr="42269FC0">
        <w:rPr>
          <w:rFonts w:ascii="Calibri" w:hAnsi="Calibri" w:cs="Arial"/>
          <w:lang w:val="en-US"/>
        </w:rPr>
        <w:t xml:space="preserve">upervisors, even if the injury does not prevent continuation of work. </w:t>
      </w:r>
    </w:p>
    <w:p w14:paraId="6BA7A846" w14:textId="15C8F00A" w:rsidR="00FE1712" w:rsidRPr="008E373F" w:rsidRDefault="00FE1712" w:rsidP="00CD367E">
      <w:pPr>
        <w:pStyle w:val="Rientronormale"/>
        <w:numPr>
          <w:ilvl w:val="0"/>
          <w:numId w:val="34"/>
        </w:numPr>
        <w:tabs>
          <w:tab w:val="num" w:pos="567"/>
        </w:tabs>
        <w:spacing w:line="276" w:lineRule="auto"/>
        <w:ind w:left="1418" w:hanging="425"/>
        <w:rPr>
          <w:rFonts w:ascii="Calibri" w:hAnsi="Calibri" w:cs="Arial"/>
          <w:lang w:val="en-US"/>
        </w:rPr>
      </w:pPr>
      <w:r w:rsidRPr="42269FC0">
        <w:rPr>
          <w:rFonts w:ascii="Calibri" w:hAnsi="Calibri" w:cs="Arial"/>
          <w:lang w:val="en-US"/>
        </w:rPr>
        <w:t xml:space="preserve">Report unsafe acts or situations and near misses, both negative as well as positive observations. </w:t>
      </w:r>
    </w:p>
    <w:p w14:paraId="1C56E544" w14:textId="2EB6E075" w:rsidR="00FE1712" w:rsidRPr="008E373F" w:rsidRDefault="00FE1712" w:rsidP="00CD367E">
      <w:pPr>
        <w:pStyle w:val="Rientronormale"/>
        <w:numPr>
          <w:ilvl w:val="0"/>
          <w:numId w:val="34"/>
        </w:numPr>
        <w:tabs>
          <w:tab w:val="num" w:pos="567"/>
        </w:tabs>
        <w:spacing w:line="276" w:lineRule="auto"/>
        <w:ind w:left="1418" w:hanging="425"/>
        <w:rPr>
          <w:rFonts w:ascii="Calibri" w:hAnsi="Calibri" w:cs="Arial"/>
          <w:lang w:val="en-US"/>
        </w:rPr>
      </w:pPr>
      <w:r w:rsidRPr="42269FC0">
        <w:rPr>
          <w:rFonts w:ascii="Calibri" w:hAnsi="Calibri" w:cs="Arial"/>
          <w:lang w:val="en-US"/>
        </w:rPr>
        <w:t xml:space="preserve">Comply with all safety and warning signs. </w:t>
      </w:r>
    </w:p>
    <w:p w14:paraId="2FC17F8B" w14:textId="77777777" w:rsidR="0048663F" w:rsidRPr="00CA416B" w:rsidRDefault="0048663F" w:rsidP="00466C15">
      <w:pPr>
        <w:autoSpaceDE w:val="0"/>
        <w:autoSpaceDN w:val="0"/>
        <w:adjustRightInd w:val="0"/>
        <w:spacing w:after="0"/>
        <w:jc w:val="both"/>
        <w:rPr>
          <w:rFonts w:eastAsia="Times New Roman" w:cs="Arial"/>
          <w:lang w:val="en-US"/>
        </w:rPr>
      </w:pPr>
    </w:p>
    <w:p w14:paraId="23B3C56F" w14:textId="7493B196" w:rsidR="00187AB5" w:rsidRPr="00CA416B" w:rsidRDefault="00BA5FBD" w:rsidP="00B12401">
      <w:pPr>
        <w:pStyle w:val="Titolo1"/>
        <w:spacing w:after="0"/>
        <w:jc w:val="both"/>
        <w:rPr>
          <w:rFonts w:ascii="Calibri" w:hAnsi="Calibri"/>
          <w:sz w:val="22"/>
          <w:szCs w:val="22"/>
          <w:lang w:val="en-US"/>
        </w:rPr>
      </w:pPr>
      <w:bookmarkStart w:id="9" w:name="_Toc1604570820"/>
      <w:r w:rsidRPr="74FADB7B">
        <w:rPr>
          <w:rFonts w:ascii="Calibri" w:hAnsi="Calibri"/>
          <w:sz w:val="22"/>
          <w:szCs w:val="22"/>
          <w:lang w:val="en-US"/>
        </w:rPr>
        <w:t xml:space="preserve">INSPECTIONS </w:t>
      </w:r>
      <w:r w:rsidR="00150FE3" w:rsidRPr="74FADB7B">
        <w:rPr>
          <w:rFonts w:ascii="Calibri" w:hAnsi="Calibri"/>
          <w:sz w:val="22"/>
          <w:szCs w:val="22"/>
          <w:lang w:val="en-US"/>
        </w:rPr>
        <w:t>AND</w:t>
      </w:r>
      <w:r w:rsidRPr="74FADB7B">
        <w:rPr>
          <w:rFonts w:ascii="Calibri" w:hAnsi="Calibri"/>
          <w:sz w:val="22"/>
          <w:szCs w:val="22"/>
          <w:lang w:val="en-US"/>
        </w:rPr>
        <w:t xml:space="preserve"> AUDIT</w:t>
      </w:r>
      <w:r w:rsidR="00DD10D9" w:rsidRPr="74FADB7B">
        <w:rPr>
          <w:rFonts w:ascii="Calibri" w:hAnsi="Calibri"/>
          <w:sz w:val="22"/>
          <w:szCs w:val="22"/>
          <w:lang w:val="en-US"/>
        </w:rPr>
        <w:t>S</w:t>
      </w:r>
      <w:bookmarkEnd w:id="9"/>
    </w:p>
    <w:p w14:paraId="0A4F7224" w14:textId="77777777" w:rsidR="00BA5FBD" w:rsidRPr="00CA416B" w:rsidRDefault="00BA5FBD" w:rsidP="42269FC0">
      <w:pPr>
        <w:autoSpaceDE w:val="0"/>
        <w:autoSpaceDN w:val="0"/>
        <w:adjustRightInd w:val="0"/>
        <w:spacing w:after="0"/>
        <w:ind w:left="360"/>
        <w:jc w:val="both"/>
        <w:rPr>
          <w:rFonts w:cs="Arial"/>
          <w:lang w:val="en-US"/>
        </w:rPr>
      </w:pPr>
    </w:p>
    <w:p w14:paraId="1528FB79" w14:textId="7257CE5A" w:rsidR="00FA2885" w:rsidRPr="00CA416B" w:rsidRDefault="00FB6C79" w:rsidP="42269FC0">
      <w:pPr>
        <w:widowControl w:val="0"/>
        <w:tabs>
          <w:tab w:val="left" w:pos="709"/>
        </w:tabs>
        <w:ind w:right="-28"/>
        <w:jc w:val="both"/>
        <w:rPr>
          <w:rFonts w:cs="Arial"/>
          <w:lang w:val="en-US"/>
        </w:rPr>
      </w:pPr>
      <w:r w:rsidRPr="42269FC0">
        <w:rPr>
          <w:rFonts w:cs="Calibri"/>
          <w:lang w:val="en-US"/>
        </w:rPr>
        <w:t>Health and Safety</w:t>
      </w:r>
      <w:r w:rsidR="00FA2885" w:rsidRPr="42269FC0">
        <w:rPr>
          <w:rFonts w:cs="Arial"/>
          <w:lang w:val="en-US"/>
        </w:rPr>
        <w:t xml:space="preserve"> inspections </w:t>
      </w:r>
      <w:r w:rsidR="00E60BA5" w:rsidRPr="42269FC0">
        <w:rPr>
          <w:rFonts w:cs="Arial"/>
          <w:lang w:val="en-US"/>
        </w:rPr>
        <w:t xml:space="preserve">and audits </w:t>
      </w:r>
      <w:r w:rsidR="00FA2885" w:rsidRPr="42269FC0">
        <w:rPr>
          <w:rFonts w:cs="Arial"/>
          <w:lang w:val="en-US"/>
        </w:rPr>
        <w:t>include:</w:t>
      </w:r>
    </w:p>
    <w:p w14:paraId="3F01930C" w14:textId="3E29DC33" w:rsidR="0060679B" w:rsidRPr="00CA416B" w:rsidRDefault="0060679B" w:rsidP="00CD367E">
      <w:pPr>
        <w:numPr>
          <w:ilvl w:val="0"/>
          <w:numId w:val="7"/>
        </w:numPr>
        <w:tabs>
          <w:tab w:val="clear" w:pos="720"/>
          <w:tab w:val="num" w:pos="426"/>
        </w:tabs>
        <w:spacing w:after="0"/>
        <w:ind w:left="426" w:firstLine="708"/>
        <w:jc w:val="both"/>
        <w:rPr>
          <w:rFonts w:cs="Arial"/>
          <w:lang w:val="en-US"/>
        </w:rPr>
      </w:pPr>
      <w:r w:rsidRPr="42269FC0">
        <w:rPr>
          <w:rFonts w:cs="Arial"/>
          <w:lang w:val="en-US"/>
        </w:rPr>
        <w:t>Daily</w:t>
      </w:r>
      <w:r w:rsidR="00CD7584" w:rsidRPr="42269FC0">
        <w:rPr>
          <w:rFonts w:cs="Arial"/>
          <w:lang w:val="en-US"/>
        </w:rPr>
        <w:t xml:space="preserve"> Site</w:t>
      </w:r>
      <w:r w:rsidRPr="42269FC0">
        <w:rPr>
          <w:rFonts w:cs="Arial"/>
          <w:lang w:val="en-US"/>
        </w:rPr>
        <w:t xml:space="preserve"> Inspections</w:t>
      </w:r>
    </w:p>
    <w:p w14:paraId="177F3B1A" w14:textId="5BCBD514" w:rsidR="00FA2885" w:rsidRPr="00CA416B" w:rsidRDefault="00CD7584" w:rsidP="00CD367E">
      <w:pPr>
        <w:numPr>
          <w:ilvl w:val="0"/>
          <w:numId w:val="7"/>
        </w:numPr>
        <w:tabs>
          <w:tab w:val="clear" w:pos="720"/>
          <w:tab w:val="num" w:pos="426"/>
        </w:tabs>
        <w:spacing w:after="0"/>
        <w:ind w:left="426" w:firstLine="708"/>
        <w:jc w:val="both"/>
        <w:rPr>
          <w:rFonts w:cs="Arial"/>
          <w:lang w:val="en-US"/>
        </w:rPr>
      </w:pPr>
      <w:r w:rsidRPr="42269FC0">
        <w:rPr>
          <w:rFonts w:cs="Arial"/>
          <w:lang w:val="en-US"/>
        </w:rPr>
        <w:t>Safety Walkdowns</w:t>
      </w:r>
      <w:r w:rsidR="00FA2885" w:rsidRPr="42269FC0">
        <w:rPr>
          <w:rFonts w:cs="Arial"/>
          <w:lang w:val="en-US"/>
        </w:rPr>
        <w:t xml:space="preserve"> combined with regular and formal</w:t>
      </w:r>
      <w:r w:rsidR="00FB6C79" w:rsidRPr="42269FC0">
        <w:rPr>
          <w:rFonts w:cs="Arial"/>
          <w:lang w:val="en-US"/>
        </w:rPr>
        <w:t xml:space="preserve"> </w:t>
      </w:r>
      <w:r w:rsidR="00FB6C79" w:rsidRPr="42269FC0">
        <w:rPr>
          <w:rFonts w:cs="Calibri"/>
          <w:lang w:val="en-US"/>
        </w:rPr>
        <w:t>health and safety</w:t>
      </w:r>
      <w:r w:rsidR="00FA2885" w:rsidRPr="42269FC0">
        <w:rPr>
          <w:rFonts w:cs="Arial"/>
          <w:lang w:val="en-US"/>
        </w:rPr>
        <w:t xml:space="preserve"> meetings </w:t>
      </w:r>
    </w:p>
    <w:p w14:paraId="698C7D5B" w14:textId="3EE139EB" w:rsidR="00FA2885" w:rsidRPr="00CA416B" w:rsidRDefault="00FA2885" w:rsidP="00CD367E">
      <w:pPr>
        <w:numPr>
          <w:ilvl w:val="0"/>
          <w:numId w:val="7"/>
        </w:numPr>
        <w:tabs>
          <w:tab w:val="clear" w:pos="720"/>
          <w:tab w:val="num" w:pos="426"/>
        </w:tabs>
        <w:spacing w:after="0"/>
        <w:ind w:left="426" w:firstLine="708"/>
        <w:jc w:val="both"/>
        <w:rPr>
          <w:rFonts w:cs="Arial"/>
          <w:lang w:val="en-US"/>
        </w:rPr>
      </w:pPr>
      <w:r w:rsidRPr="42269FC0">
        <w:rPr>
          <w:rFonts w:cs="Arial"/>
          <w:lang w:val="en-US"/>
        </w:rPr>
        <w:t xml:space="preserve">Other </w:t>
      </w:r>
      <w:r w:rsidR="00FB6C79" w:rsidRPr="42269FC0">
        <w:rPr>
          <w:rFonts w:cs="Calibri"/>
          <w:lang w:val="en-US"/>
        </w:rPr>
        <w:t>health and safety</w:t>
      </w:r>
      <w:r w:rsidRPr="42269FC0">
        <w:rPr>
          <w:rFonts w:cs="Arial"/>
          <w:lang w:val="en-US"/>
        </w:rPr>
        <w:t xml:space="preserve"> inspections</w:t>
      </w:r>
      <w:r w:rsidR="0060679B" w:rsidRPr="42269FC0">
        <w:rPr>
          <w:rFonts w:cs="Arial"/>
          <w:lang w:val="en-US"/>
        </w:rPr>
        <w:t xml:space="preserve">, </w:t>
      </w:r>
      <w:r w:rsidR="00423B3D" w:rsidRPr="42269FC0">
        <w:rPr>
          <w:rFonts w:cs="Arial"/>
          <w:lang w:val="en-US"/>
        </w:rPr>
        <w:t xml:space="preserve">regular or not </w:t>
      </w:r>
      <w:r w:rsidRPr="42269FC0">
        <w:rPr>
          <w:rFonts w:cs="Arial"/>
          <w:lang w:val="en-US"/>
        </w:rPr>
        <w:t>(</w:t>
      </w:r>
      <w:r w:rsidR="0060679B" w:rsidRPr="42269FC0">
        <w:rPr>
          <w:rFonts w:cs="Arial"/>
          <w:lang w:val="en-US"/>
        </w:rPr>
        <w:t>Ad–</w:t>
      </w:r>
      <w:r w:rsidR="001C7D1F" w:rsidRPr="42269FC0">
        <w:rPr>
          <w:rFonts w:cs="Arial"/>
          <w:lang w:val="en-US"/>
        </w:rPr>
        <w:t>hoc,</w:t>
      </w:r>
      <w:r w:rsidR="0060679B" w:rsidRPr="42269FC0">
        <w:rPr>
          <w:rFonts w:cs="Arial"/>
          <w:lang w:val="en-US"/>
        </w:rPr>
        <w:t xml:space="preserve"> etc</w:t>
      </w:r>
      <w:r w:rsidR="00FB6C79" w:rsidRPr="42269FC0">
        <w:rPr>
          <w:rFonts w:cs="Arial"/>
          <w:lang w:val="en-US"/>
        </w:rPr>
        <w:t>.</w:t>
      </w:r>
      <w:r w:rsidR="0060679B" w:rsidRPr="42269FC0">
        <w:rPr>
          <w:rFonts w:cs="Arial"/>
          <w:lang w:val="en-US"/>
        </w:rPr>
        <w:t xml:space="preserve">) </w:t>
      </w:r>
    </w:p>
    <w:p w14:paraId="3E0DA37C" w14:textId="73A69B44" w:rsidR="0060679B" w:rsidRDefault="00FB6C79" w:rsidP="00CD367E">
      <w:pPr>
        <w:numPr>
          <w:ilvl w:val="0"/>
          <w:numId w:val="7"/>
        </w:numPr>
        <w:tabs>
          <w:tab w:val="num" w:pos="426"/>
        </w:tabs>
        <w:spacing w:after="0"/>
        <w:ind w:left="426" w:firstLine="708"/>
        <w:jc w:val="both"/>
        <w:rPr>
          <w:rFonts w:cs="Arial"/>
          <w:lang w:val="en-US"/>
        </w:rPr>
      </w:pPr>
      <w:r w:rsidRPr="42269FC0">
        <w:rPr>
          <w:rFonts w:cs="Calibri"/>
          <w:lang w:val="en-US"/>
        </w:rPr>
        <w:t>Health and Safety</w:t>
      </w:r>
      <w:r w:rsidR="0060679B" w:rsidRPr="42269FC0">
        <w:rPr>
          <w:rFonts w:cs="Arial"/>
          <w:lang w:val="en-US"/>
        </w:rPr>
        <w:t xml:space="preserve"> Audits </w:t>
      </w:r>
    </w:p>
    <w:p w14:paraId="5AE48A43" w14:textId="77777777" w:rsidR="00EC0C13" w:rsidRPr="00CA416B" w:rsidRDefault="00EC0C13" w:rsidP="42269FC0">
      <w:pPr>
        <w:spacing w:after="0"/>
        <w:ind w:left="1134"/>
        <w:jc w:val="both"/>
        <w:rPr>
          <w:rFonts w:cs="Arial"/>
          <w:lang w:val="en-US"/>
        </w:rPr>
      </w:pPr>
    </w:p>
    <w:p w14:paraId="21359335" w14:textId="326587B4" w:rsidR="00BB7F06" w:rsidRPr="00CA416B" w:rsidRDefault="00EC0C13" w:rsidP="00466C15">
      <w:pPr>
        <w:autoSpaceDE w:val="0"/>
        <w:autoSpaceDN w:val="0"/>
        <w:adjustRightInd w:val="0"/>
        <w:spacing w:after="0"/>
        <w:jc w:val="both"/>
        <w:rPr>
          <w:rFonts w:cs="Arial"/>
          <w:lang w:val="en-US"/>
        </w:rPr>
      </w:pPr>
      <w:r w:rsidRPr="42269FC0">
        <w:rPr>
          <w:rFonts w:cs="Arial"/>
          <w:lang w:val="en-US"/>
        </w:rPr>
        <w:t xml:space="preserve">The </w:t>
      </w:r>
      <w:r w:rsidR="00BA5FBD" w:rsidRPr="42269FC0">
        <w:rPr>
          <w:rFonts w:cs="Arial"/>
          <w:lang w:val="en-US"/>
        </w:rPr>
        <w:t>Contractor</w:t>
      </w:r>
      <w:r w:rsidRPr="42269FC0">
        <w:rPr>
          <w:rFonts w:cs="Arial"/>
          <w:lang w:val="en-US"/>
        </w:rPr>
        <w:t>’s</w:t>
      </w:r>
      <w:r w:rsidR="00187AB5" w:rsidRPr="42269FC0">
        <w:rPr>
          <w:rFonts w:cs="Arial"/>
          <w:lang w:val="en-US"/>
        </w:rPr>
        <w:t xml:space="preserve"> </w:t>
      </w:r>
      <w:r w:rsidR="00FB6C79" w:rsidRPr="42269FC0">
        <w:rPr>
          <w:rFonts w:cs="Calibri"/>
          <w:lang w:val="en-US"/>
        </w:rPr>
        <w:t>Health and Safety</w:t>
      </w:r>
      <w:r w:rsidR="00214D7F" w:rsidRPr="42269FC0">
        <w:rPr>
          <w:rFonts w:cs="Arial"/>
          <w:lang w:val="en-US"/>
        </w:rPr>
        <w:t xml:space="preserve"> Supervisor</w:t>
      </w:r>
      <w:r w:rsidR="00E60BA5" w:rsidRPr="42269FC0">
        <w:rPr>
          <w:rFonts w:cs="Arial"/>
          <w:lang w:val="en-US"/>
        </w:rPr>
        <w:t>/</w:t>
      </w:r>
      <w:r w:rsidR="00FB6C79" w:rsidRPr="42269FC0">
        <w:rPr>
          <w:rFonts w:cs="Arial"/>
          <w:lang w:val="en-US"/>
        </w:rPr>
        <w:t>O</w:t>
      </w:r>
      <w:r w:rsidR="00E60BA5" w:rsidRPr="42269FC0">
        <w:rPr>
          <w:rFonts w:cs="Arial"/>
          <w:lang w:val="en-US"/>
        </w:rPr>
        <w:t>fficer</w:t>
      </w:r>
      <w:r w:rsidR="00F07FF1" w:rsidRPr="42269FC0">
        <w:rPr>
          <w:rFonts w:cs="Arial"/>
          <w:lang w:val="en-US"/>
        </w:rPr>
        <w:t xml:space="preserve"> </w:t>
      </w:r>
      <w:r w:rsidRPr="42269FC0">
        <w:rPr>
          <w:rFonts w:cs="Arial"/>
          <w:lang w:val="en-US"/>
        </w:rPr>
        <w:t>shall</w:t>
      </w:r>
      <w:r w:rsidR="00187AB5" w:rsidRPr="42269FC0">
        <w:rPr>
          <w:rFonts w:cs="Arial"/>
          <w:lang w:val="en-US"/>
        </w:rPr>
        <w:t xml:space="preserve"> carry out daily inspections on site. These </w:t>
      </w:r>
      <w:r w:rsidRPr="42269FC0">
        <w:rPr>
          <w:rFonts w:cs="Arial"/>
          <w:lang w:val="en-US"/>
        </w:rPr>
        <w:t>shall not</w:t>
      </w:r>
      <w:r w:rsidR="00187AB5" w:rsidRPr="42269FC0">
        <w:rPr>
          <w:rFonts w:cs="Arial"/>
          <w:lang w:val="en-US"/>
        </w:rPr>
        <w:t xml:space="preserve"> be detailed and exhausted inspections</w:t>
      </w:r>
      <w:r w:rsidRPr="42269FC0">
        <w:rPr>
          <w:rFonts w:cs="Arial"/>
          <w:lang w:val="en-US"/>
        </w:rPr>
        <w:t xml:space="preserve"> which will be</w:t>
      </w:r>
      <w:r w:rsidR="00187AB5" w:rsidRPr="42269FC0">
        <w:rPr>
          <w:rFonts w:cs="Arial"/>
          <w:lang w:val="en-US"/>
        </w:rPr>
        <w:t xml:space="preserve"> the responsibility of the Subcontractors. Th</w:t>
      </w:r>
      <w:r w:rsidRPr="42269FC0">
        <w:rPr>
          <w:rFonts w:cs="Arial"/>
          <w:lang w:val="en-US"/>
        </w:rPr>
        <w:t>e</w:t>
      </w:r>
      <w:r w:rsidR="00187AB5" w:rsidRPr="42269FC0">
        <w:rPr>
          <w:rFonts w:cs="Arial"/>
          <w:lang w:val="en-US"/>
        </w:rPr>
        <w:t xml:space="preserve"> </w:t>
      </w:r>
      <w:r w:rsidR="004648FB" w:rsidRPr="42269FC0">
        <w:rPr>
          <w:rFonts w:cs="Arial"/>
          <w:lang w:val="en-US"/>
        </w:rPr>
        <w:t>C</w:t>
      </w:r>
      <w:r w:rsidR="00BA5FBD" w:rsidRPr="42269FC0">
        <w:rPr>
          <w:rFonts w:cs="Arial"/>
          <w:lang w:val="en-US"/>
        </w:rPr>
        <w:t>ontractor</w:t>
      </w:r>
      <w:r w:rsidR="004648FB" w:rsidRPr="42269FC0">
        <w:rPr>
          <w:rFonts w:cs="Arial"/>
          <w:lang w:val="en-US"/>
        </w:rPr>
        <w:t>’s</w:t>
      </w:r>
      <w:r w:rsidR="00187AB5" w:rsidRPr="42269FC0">
        <w:rPr>
          <w:rFonts w:cs="Arial"/>
          <w:lang w:val="en-US"/>
        </w:rPr>
        <w:t xml:space="preserve"> </w:t>
      </w:r>
      <w:r w:rsidR="00FB6C79" w:rsidRPr="42269FC0">
        <w:rPr>
          <w:rFonts w:cs="Calibri"/>
          <w:lang w:val="en-US"/>
        </w:rPr>
        <w:t>Health and Safety</w:t>
      </w:r>
      <w:r w:rsidR="00FB6C79" w:rsidRPr="42269FC0">
        <w:rPr>
          <w:rFonts w:cs="Arial"/>
          <w:lang w:val="en-US"/>
        </w:rPr>
        <w:t xml:space="preserve"> Supervisor/Officer </w:t>
      </w:r>
      <w:r w:rsidRPr="42269FC0">
        <w:rPr>
          <w:rFonts w:cs="Arial"/>
          <w:lang w:val="en-US"/>
        </w:rPr>
        <w:t>shall</w:t>
      </w:r>
      <w:r w:rsidR="00187AB5" w:rsidRPr="42269FC0">
        <w:rPr>
          <w:rFonts w:cs="Arial"/>
          <w:lang w:val="en-US"/>
        </w:rPr>
        <w:t xml:space="preserve"> coordinat</w:t>
      </w:r>
      <w:r w:rsidRPr="42269FC0">
        <w:rPr>
          <w:rFonts w:cs="Arial"/>
          <w:lang w:val="en-US"/>
        </w:rPr>
        <w:t xml:space="preserve">e </w:t>
      </w:r>
      <w:r w:rsidR="00187AB5" w:rsidRPr="42269FC0">
        <w:rPr>
          <w:rFonts w:cs="Arial"/>
          <w:lang w:val="en-US"/>
        </w:rPr>
        <w:t xml:space="preserve">activities between the various </w:t>
      </w:r>
      <w:r w:rsidR="00FB6C79" w:rsidRPr="42269FC0">
        <w:rPr>
          <w:rFonts w:cs="Arial"/>
          <w:lang w:val="en-US"/>
        </w:rPr>
        <w:t>s</w:t>
      </w:r>
      <w:r w:rsidR="00187AB5" w:rsidRPr="42269FC0">
        <w:rPr>
          <w:rFonts w:cs="Arial"/>
          <w:lang w:val="en-US"/>
        </w:rPr>
        <w:t xml:space="preserve">ubcontractors and inspect the common areas. </w:t>
      </w:r>
      <w:r w:rsidRPr="42269FC0">
        <w:rPr>
          <w:rFonts w:cs="Arial"/>
          <w:lang w:val="en-US"/>
        </w:rPr>
        <w:t xml:space="preserve">The </w:t>
      </w:r>
      <w:r w:rsidR="00CD5989" w:rsidRPr="42269FC0">
        <w:rPr>
          <w:rFonts w:cs="Arial"/>
          <w:lang w:val="en-US"/>
        </w:rPr>
        <w:t>C</w:t>
      </w:r>
      <w:r w:rsidR="00BA5FBD" w:rsidRPr="42269FC0">
        <w:rPr>
          <w:rFonts w:cs="Arial"/>
          <w:lang w:val="en-US"/>
        </w:rPr>
        <w:t>ontractor</w:t>
      </w:r>
      <w:r w:rsidR="00187AB5" w:rsidRPr="42269FC0">
        <w:rPr>
          <w:rFonts w:cs="Arial"/>
          <w:lang w:val="en-US"/>
        </w:rPr>
        <w:t xml:space="preserve"> may intervene in common areas</w:t>
      </w:r>
      <w:r w:rsidR="00CA7781" w:rsidRPr="42269FC0">
        <w:rPr>
          <w:rFonts w:cs="Arial"/>
          <w:lang w:val="en-US"/>
        </w:rPr>
        <w:t>,</w:t>
      </w:r>
      <w:r w:rsidR="00187AB5" w:rsidRPr="42269FC0">
        <w:rPr>
          <w:rFonts w:cs="Arial"/>
          <w:lang w:val="en-US"/>
        </w:rPr>
        <w:t xml:space="preserve"> </w:t>
      </w:r>
      <w:r w:rsidR="00F919D8" w:rsidRPr="42269FC0">
        <w:rPr>
          <w:rFonts w:cs="Arial"/>
          <w:lang w:val="en-US"/>
        </w:rPr>
        <w:t>check the application of procedures</w:t>
      </w:r>
      <w:r w:rsidR="00FB6C79" w:rsidRPr="42269FC0">
        <w:rPr>
          <w:rFonts w:cs="Arial"/>
          <w:lang w:val="en-US"/>
        </w:rPr>
        <w:t xml:space="preserve"> </w:t>
      </w:r>
      <w:r w:rsidR="00F919D8" w:rsidRPr="42269FC0">
        <w:rPr>
          <w:rFonts w:cs="Arial"/>
          <w:lang w:val="en-US"/>
        </w:rPr>
        <w:t xml:space="preserve">/ instructions </w:t>
      </w:r>
      <w:r w:rsidR="00187AB5" w:rsidRPr="42269FC0">
        <w:rPr>
          <w:rFonts w:cs="Arial"/>
          <w:lang w:val="en-US"/>
        </w:rPr>
        <w:t xml:space="preserve">and remove materials, equipment </w:t>
      </w:r>
      <w:r w:rsidR="006D3D9C" w:rsidRPr="42269FC0">
        <w:rPr>
          <w:rFonts w:cs="Arial"/>
          <w:lang w:val="en-US"/>
        </w:rPr>
        <w:t>etc.</w:t>
      </w:r>
      <w:r w:rsidR="00187AB5" w:rsidRPr="42269FC0">
        <w:rPr>
          <w:rFonts w:cs="Arial"/>
          <w:lang w:val="en-US"/>
        </w:rPr>
        <w:t xml:space="preserve"> without any notice</w:t>
      </w:r>
      <w:r w:rsidR="00CD5989" w:rsidRPr="42269FC0">
        <w:rPr>
          <w:rFonts w:cs="Arial"/>
          <w:lang w:val="en-US"/>
        </w:rPr>
        <w:t>,</w:t>
      </w:r>
      <w:r w:rsidR="00187AB5" w:rsidRPr="42269FC0">
        <w:rPr>
          <w:rFonts w:cs="Arial"/>
          <w:lang w:val="en-US"/>
        </w:rPr>
        <w:t xml:space="preserve"> </w:t>
      </w:r>
      <w:r w:rsidR="00187AB5" w:rsidRPr="42269FC0">
        <w:rPr>
          <w:rFonts w:cs="Arial"/>
          <w:lang w:val="en-US"/>
        </w:rPr>
        <w:lastRenderedPageBreak/>
        <w:t xml:space="preserve">if these </w:t>
      </w:r>
      <w:r w:rsidR="00742005" w:rsidRPr="42269FC0">
        <w:rPr>
          <w:rFonts w:cs="Arial"/>
          <w:lang w:val="en-US"/>
        </w:rPr>
        <w:t>consist of</w:t>
      </w:r>
      <w:r w:rsidR="00187AB5" w:rsidRPr="42269FC0">
        <w:rPr>
          <w:rFonts w:cs="Arial"/>
          <w:lang w:val="en-US"/>
        </w:rPr>
        <w:t xml:space="preserve"> a hazard and/or</w:t>
      </w:r>
      <w:r w:rsidR="00CD7584" w:rsidRPr="42269FC0">
        <w:rPr>
          <w:rFonts w:cs="Arial"/>
          <w:lang w:val="en-US"/>
        </w:rPr>
        <w:t xml:space="preserve"> obstacle.</w:t>
      </w:r>
      <w:r w:rsidR="00187AB5" w:rsidRPr="42269FC0">
        <w:rPr>
          <w:rFonts w:cs="Arial"/>
          <w:lang w:val="en-US"/>
        </w:rPr>
        <w:t xml:space="preserve"> Any cost for removing, cleaning</w:t>
      </w:r>
      <w:r w:rsidR="00FB6C79" w:rsidRPr="42269FC0">
        <w:rPr>
          <w:rFonts w:cs="Arial"/>
          <w:lang w:val="en-US"/>
        </w:rPr>
        <w:t xml:space="preserve">, </w:t>
      </w:r>
      <w:r w:rsidR="00187AB5" w:rsidRPr="42269FC0">
        <w:rPr>
          <w:rFonts w:cs="Arial"/>
          <w:lang w:val="en-US"/>
        </w:rPr>
        <w:t>etc</w:t>
      </w:r>
      <w:r w:rsidR="00FB6C79" w:rsidRPr="42269FC0">
        <w:rPr>
          <w:rFonts w:cs="Arial"/>
          <w:lang w:val="en-US"/>
        </w:rPr>
        <w:t>.</w:t>
      </w:r>
      <w:r w:rsidR="00187AB5" w:rsidRPr="42269FC0">
        <w:rPr>
          <w:rFonts w:cs="Arial"/>
          <w:lang w:val="en-US"/>
        </w:rPr>
        <w:t xml:space="preserve"> will be </w:t>
      </w:r>
      <w:r w:rsidR="009744AD" w:rsidRPr="42269FC0">
        <w:rPr>
          <w:rFonts w:cs="Arial"/>
          <w:lang w:val="en-US"/>
        </w:rPr>
        <w:t>charged to</w:t>
      </w:r>
      <w:r w:rsidR="00187AB5" w:rsidRPr="42269FC0">
        <w:rPr>
          <w:rFonts w:cs="Arial"/>
          <w:lang w:val="en-US"/>
        </w:rPr>
        <w:t xml:space="preserve"> the </w:t>
      </w:r>
      <w:r w:rsidRPr="42269FC0">
        <w:rPr>
          <w:rFonts w:cs="Arial"/>
          <w:lang w:val="en-US"/>
        </w:rPr>
        <w:t xml:space="preserve">relevant </w:t>
      </w:r>
      <w:r w:rsidR="00FB6C79" w:rsidRPr="42269FC0">
        <w:rPr>
          <w:rFonts w:cs="Arial"/>
          <w:lang w:val="en-US"/>
        </w:rPr>
        <w:t>s</w:t>
      </w:r>
      <w:r w:rsidR="00187AB5" w:rsidRPr="42269FC0">
        <w:rPr>
          <w:rFonts w:cs="Arial"/>
          <w:lang w:val="en-US"/>
        </w:rPr>
        <w:t xml:space="preserve">ubcontractor. </w:t>
      </w:r>
      <w:r w:rsidRPr="42269FC0">
        <w:rPr>
          <w:rFonts w:cs="Arial"/>
          <w:lang w:val="en-US"/>
        </w:rPr>
        <w:t>The relevant</w:t>
      </w:r>
      <w:r w:rsidR="00187AB5" w:rsidRPr="42269FC0">
        <w:rPr>
          <w:rFonts w:cs="Arial"/>
          <w:lang w:val="en-US"/>
        </w:rPr>
        <w:t xml:space="preserve"> </w:t>
      </w:r>
      <w:r w:rsidR="00515B17" w:rsidRPr="42269FC0">
        <w:rPr>
          <w:rFonts w:cs="Arial"/>
          <w:lang w:val="en-US"/>
        </w:rPr>
        <w:t>su</w:t>
      </w:r>
      <w:r w:rsidR="00187AB5" w:rsidRPr="42269FC0">
        <w:rPr>
          <w:rFonts w:cs="Arial"/>
          <w:lang w:val="en-US"/>
        </w:rPr>
        <w:t xml:space="preserve">bcontractor has no right to raise any claim for materials or equipment removed by the </w:t>
      </w:r>
      <w:r w:rsidR="000F0B46" w:rsidRPr="42269FC0">
        <w:rPr>
          <w:rFonts w:cs="Arial"/>
          <w:lang w:val="en-US"/>
        </w:rPr>
        <w:t>C</w:t>
      </w:r>
      <w:r w:rsidR="00BA5FBD" w:rsidRPr="42269FC0">
        <w:rPr>
          <w:rFonts w:cs="Arial"/>
          <w:lang w:val="en-US"/>
        </w:rPr>
        <w:t>ontractor</w:t>
      </w:r>
      <w:r w:rsidR="00187AB5" w:rsidRPr="42269FC0">
        <w:rPr>
          <w:rFonts w:cs="Arial"/>
          <w:lang w:val="en-US"/>
        </w:rPr>
        <w:t xml:space="preserve"> under th</w:t>
      </w:r>
      <w:r w:rsidRPr="42269FC0">
        <w:rPr>
          <w:rFonts w:cs="Arial"/>
          <w:lang w:val="en-US"/>
        </w:rPr>
        <w:t>is</w:t>
      </w:r>
      <w:r w:rsidR="00187AB5" w:rsidRPr="42269FC0">
        <w:rPr>
          <w:rFonts w:cs="Arial"/>
          <w:lang w:val="en-US"/>
        </w:rPr>
        <w:t xml:space="preserve"> clause.</w:t>
      </w:r>
      <w:r w:rsidRPr="42269FC0">
        <w:rPr>
          <w:rFonts w:cs="Arial"/>
          <w:lang w:val="en-US"/>
        </w:rPr>
        <w:t xml:space="preserve"> The </w:t>
      </w:r>
      <w:r w:rsidR="007D4780" w:rsidRPr="42269FC0">
        <w:rPr>
          <w:rFonts w:cs="Arial"/>
          <w:lang w:val="en-US"/>
        </w:rPr>
        <w:t>Employer</w:t>
      </w:r>
      <w:r w:rsidR="00BB7F06" w:rsidRPr="42269FC0">
        <w:rPr>
          <w:rFonts w:cs="Arial"/>
          <w:lang w:val="en-US"/>
        </w:rPr>
        <w:t xml:space="preserve">’s </w:t>
      </w:r>
      <w:r w:rsidR="00515B17" w:rsidRPr="42269FC0">
        <w:rPr>
          <w:rFonts w:cs="Calibri"/>
          <w:lang w:val="en-US"/>
        </w:rPr>
        <w:t>Health and Safety</w:t>
      </w:r>
      <w:r w:rsidR="00BB7F06" w:rsidRPr="42269FC0">
        <w:rPr>
          <w:rFonts w:cs="Arial"/>
          <w:lang w:val="en-US"/>
        </w:rPr>
        <w:t xml:space="preserve"> </w:t>
      </w:r>
      <w:r w:rsidR="00515B17" w:rsidRPr="42269FC0">
        <w:rPr>
          <w:rFonts w:cs="Arial"/>
          <w:lang w:val="en-US"/>
        </w:rPr>
        <w:t>S</w:t>
      </w:r>
      <w:r w:rsidR="00BB7F06" w:rsidRPr="42269FC0">
        <w:rPr>
          <w:rFonts w:cs="Arial"/>
          <w:lang w:val="en-US"/>
        </w:rPr>
        <w:t>pecialist may carry out</w:t>
      </w:r>
      <w:r w:rsidR="00542EBB" w:rsidRPr="42269FC0">
        <w:rPr>
          <w:rFonts w:cs="Arial"/>
          <w:lang w:val="en-US"/>
        </w:rPr>
        <w:t xml:space="preserve"> on</w:t>
      </w:r>
      <w:r w:rsidR="00515B17" w:rsidRPr="42269FC0">
        <w:rPr>
          <w:rFonts w:cs="Arial"/>
          <w:lang w:val="en-US"/>
        </w:rPr>
        <w:t>-</w:t>
      </w:r>
      <w:r w:rsidR="00542EBB" w:rsidRPr="42269FC0">
        <w:rPr>
          <w:rFonts w:cs="Arial"/>
          <w:lang w:val="en-US"/>
        </w:rPr>
        <w:t xml:space="preserve">site inspections, subject to </w:t>
      </w:r>
      <w:r w:rsidR="0053736E" w:rsidRPr="42269FC0">
        <w:rPr>
          <w:rFonts w:cs="Arial"/>
          <w:lang w:val="en-US"/>
        </w:rPr>
        <w:t>their</w:t>
      </w:r>
      <w:r w:rsidR="00542EBB" w:rsidRPr="42269FC0">
        <w:rPr>
          <w:rFonts w:cs="Arial"/>
          <w:lang w:val="en-US"/>
        </w:rPr>
        <w:t xml:space="preserve"> convenience.</w:t>
      </w:r>
    </w:p>
    <w:p w14:paraId="50F40DEB" w14:textId="77777777" w:rsidR="007349E6" w:rsidRPr="00CA416B" w:rsidRDefault="007349E6" w:rsidP="00466C15">
      <w:pPr>
        <w:autoSpaceDE w:val="0"/>
        <w:autoSpaceDN w:val="0"/>
        <w:adjustRightInd w:val="0"/>
        <w:spacing w:after="0"/>
        <w:jc w:val="both"/>
        <w:rPr>
          <w:rFonts w:cs="Arial"/>
          <w:lang w:val="en-US"/>
        </w:rPr>
      </w:pPr>
    </w:p>
    <w:p w14:paraId="0646DF83" w14:textId="039D1C4E" w:rsidR="007349E6" w:rsidRPr="00CA416B" w:rsidRDefault="007349E6" w:rsidP="42269FC0">
      <w:pPr>
        <w:widowControl w:val="0"/>
        <w:tabs>
          <w:tab w:val="left" w:pos="709"/>
        </w:tabs>
        <w:ind w:right="-28"/>
        <w:jc w:val="both"/>
        <w:rPr>
          <w:rFonts w:cs="Arial"/>
          <w:lang w:val="en-US"/>
        </w:rPr>
      </w:pPr>
      <w:r w:rsidRPr="42269FC0">
        <w:rPr>
          <w:rFonts w:cs="Arial"/>
          <w:lang w:val="en-US"/>
        </w:rPr>
        <w:t xml:space="preserve">A </w:t>
      </w:r>
      <w:r w:rsidR="00CD7584" w:rsidRPr="42269FC0">
        <w:rPr>
          <w:rFonts w:cs="Arial"/>
          <w:b/>
          <w:bCs/>
          <w:lang w:val="en-US"/>
        </w:rPr>
        <w:t>Safety Walkdown</w:t>
      </w:r>
      <w:r w:rsidRPr="42269FC0">
        <w:rPr>
          <w:rFonts w:cs="Arial"/>
          <w:b/>
          <w:bCs/>
          <w:lang w:val="en-US"/>
        </w:rPr>
        <w:t xml:space="preserve"> will be taken every week</w:t>
      </w:r>
      <w:r w:rsidR="000A5BD8" w:rsidRPr="42269FC0">
        <w:rPr>
          <w:rFonts w:cs="Arial"/>
          <w:lang w:val="en-US"/>
        </w:rPr>
        <w:t xml:space="preserve"> by Contractor’s </w:t>
      </w:r>
      <w:r w:rsidR="0053736E" w:rsidRPr="42269FC0">
        <w:rPr>
          <w:rFonts w:cs="Calibri"/>
          <w:lang w:val="en-US"/>
        </w:rPr>
        <w:t>Health and Safety</w:t>
      </w:r>
      <w:r w:rsidR="0053736E" w:rsidRPr="42269FC0">
        <w:rPr>
          <w:rFonts w:cs="Arial"/>
          <w:lang w:val="en-US"/>
        </w:rPr>
        <w:t xml:space="preserve"> Supervisor/Officer </w:t>
      </w:r>
      <w:r w:rsidRPr="42269FC0">
        <w:rPr>
          <w:rFonts w:cs="Arial"/>
          <w:lang w:val="en-US"/>
        </w:rPr>
        <w:t>or Site Manager</w:t>
      </w:r>
      <w:r w:rsidR="009B20EC" w:rsidRPr="42269FC0">
        <w:rPr>
          <w:rFonts w:cs="Arial"/>
          <w:lang w:val="en-US"/>
        </w:rPr>
        <w:t xml:space="preserve"> and</w:t>
      </w:r>
      <w:r w:rsidRPr="42269FC0">
        <w:rPr>
          <w:rFonts w:cs="Arial"/>
          <w:lang w:val="en-US"/>
        </w:rPr>
        <w:t xml:space="preserve"> Subcontractor’s </w:t>
      </w:r>
      <w:r w:rsidR="0053736E" w:rsidRPr="42269FC0">
        <w:rPr>
          <w:rFonts w:cs="Calibri"/>
          <w:lang w:val="en-US"/>
        </w:rPr>
        <w:t>Health and Safety</w:t>
      </w:r>
      <w:r w:rsidR="000D424B" w:rsidRPr="42269FC0">
        <w:rPr>
          <w:rFonts w:cs="Arial"/>
          <w:lang w:val="en-US"/>
        </w:rPr>
        <w:t xml:space="preserve"> </w:t>
      </w:r>
      <w:r w:rsidR="0053736E" w:rsidRPr="42269FC0">
        <w:rPr>
          <w:rFonts w:cs="Arial"/>
          <w:lang w:val="en-US"/>
        </w:rPr>
        <w:t>Representative/O</w:t>
      </w:r>
      <w:r w:rsidR="00E85102" w:rsidRPr="42269FC0">
        <w:rPr>
          <w:rFonts w:cs="Arial"/>
          <w:lang w:val="en-US"/>
        </w:rPr>
        <w:t>fficer</w:t>
      </w:r>
      <w:r w:rsidR="000D424B" w:rsidRPr="42269FC0">
        <w:rPr>
          <w:rFonts w:cs="Arial"/>
          <w:lang w:val="en-US"/>
        </w:rPr>
        <w:t xml:space="preserve"> or Site </w:t>
      </w:r>
      <w:r w:rsidR="0053736E" w:rsidRPr="42269FC0">
        <w:rPr>
          <w:rFonts w:cs="Arial"/>
          <w:lang w:val="en-US"/>
        </w:rPr>
        <w:t>M</w:t>
      </w:r>
      <w:r w:rsidR="000D424B" w:rsidRPr="42269FC0">
        <w:rPr>
          <w:rFonts w:cs="Arial"/>
          <w:lang w:val="en-US"/>
        </w:rPr>
        <w:t>anager</w:t>
      </w:r>
      <w:r w:rsidR="009B20EC" w:rsidRPr="42269FC0">
        <w:rPr>
          <w:rFonts w:cs="Arial"/>
          <w:lang w:val="en-US"/>
        </w:rPr>
        <w:t>,</w:t>
      </w:r>
      <w:r w:rsidRPr="42269FC0">
        <w:rPr>
          <w:rFonts w:cs="Arial"/>
          <w:lang w:val="en-US"/>
        </w:rPr>
        <w:t xml:space="preserve"> prior to the weekly </w:t>
      </w:r>
      <w:bookmarkStart w:id="10" w:name="_Hlk182318920"/>
      <w:r w:rsidR="0053736E" w:rsidRPr="42269FC0">
        <w:rPr>
          <w:rFonts w:cs="Arial"/>
          <w:lang w:val="en-US"/>
        </w:rPr>
        <w:t>health and safety</w:t>
      </w:r>
      <w:r w:rsidRPr="42269FC0">
        <w:rPr>
          <w:rFonts w:cs="Arial"/>
          <w:lang w:val="en-US"/>
        </w:rPr>
        <w:t xml:space="preserve"> </w:t>
      </w:r>
      <w:bookmarkEnd w:id="10"/>
      <w:r w:rsidRPr="42269FC0">
        <w:rPr>
          <w:rFonts w:cs="Arial"/>
          <w:lang w:val="en-US"/>
        </w:rPr>
        <w:t xml:space="preserve">meeting. </w:t>
      </w:r>
      <w:r w:rsidR="009B20EC" w:rsidRPr="42269FC0">
        <w:rPr>
          <w:rFonts w:cs="Arial"/>
          <w:lang w:val="en-US"/>
        </w:rPr>
        <w:t>The</w:t>
      </w:r>
      <w:r w:rsidR="000F0B46" w:rsidRPr="42269FC0">
        <w:rPr>
          <w:rFonts w:cs="Arial"/>
          <w:lang w:val="en-US"/>
        </w:rPr>
        <w:t xml:space="preserve"> results</w:t>
      </w:r>
      <w:r w:rsidR="009B20EC" w:rsidRPr="42269FC0">
        <w:rPr>
          <w:rFonts w:cs="Arial"/>
          <w:lang w:val="en-US"/>
        </w:rPr>
        <w:t xml:space="preserve"> and/or </w:t>
      </w:r>
      <w:r w:rsidR="0053736E" w:rsidRPr="42269FC0">
        <w:rPr>
          <w:rFonts w:cs="Arial"/>
          <w:lang w:val="en-US"/>
        </w:rPr>
        <w:t>health and safety</w:t>
      </w:r>
      <w:r w:rsidR="009B20EC" w:rsidRPr="42269FC0">
        <w:rPr>
          <w:rFonts w:cs="Arial"/>
          <w:lang w:val="en-US"/>
        </w:rPr>
        <w:t xml:space="preserve"> deviations</w:t>
      </w:r>
      <w:r w:rsidR="000F0B46" w:rsidRPr="42269FC0">
        <w:rPr>
          <w:rFonts w:cs="Arial"/>
          <w:lang w:val="en-US"/>
        </w:rPr>
        <w:t xml:space="preserve"> </w:t>
      </w:r>
      <w:r w:rsidR="009B20EC" w:rsidRPr="42269FC0">
        <w:rPr>
          <w:rFonts w:cs="Arial"/>
          <w:lang w:val="en-US"/>
        </w:rPr>
        <w:t>of</w:t>
      </w:r>
      <w:r w:rsidR="000F0B46" w:rsidRPr="42269FC0">
        <w:rPr>
          <w:rFonts w:cs="Arial"/>
          <w:lang w:val="en-US"/>
        </w:rPr>
        <w:t xml:space="preserve"> the inspection </w:t>
      </w:r>
      <w:r w:rsidR="009B20EC" w:rsidRPr="42269FC0">
        <w:rPr>
          <w:rFonts w:cs="Arial"/>
          <w:lang w:val="en-US"/>
        </w:rPr>
        <w:t xml:space="preserve">are </w:t>
      </w:r>
      <w:r w:rsidR="00EC0C13" w:rsidRPr="42269FC0">
        <w:rPr>
          <w:rFonts w:cs="Arial"/>
          <w:lang w:val="en-US"/>
        </w:rPr>
        <w:t xml:space="preserve">to be </w:t>
      </w:r>
      <w:r w:rsidR="009B20EC" w:rsidRPr="42269FC0">
        <w:rPr>
          <w:rFonts w:cs="Arial"/>
          <w:lang w:val="en-US"/>
        </w:rPr>
        <w:t>discuss</w:t>
      </w:r>
      <w:r w:rsidR="00602AFF" w:rsidRPr="42269FC0">
        <w:rPr>
          <w:rFonts w:cs="Arial"/>
          <w:lang w:val="en-US"/>
        </w:rPr>
        <w:t>e</w:t>
      </w:r>
      <w:r w:rsidR="009B20EC" w:rsidRPr="42269FC0">
        <w:rPr>
          <w:rFonts w:cs="Arial"/>
          <w:lang w:val="en-US"/>
        </w:rPr>
        <w:t>d during the meeting and relevant corrective actions agreed.</w:t>
      </w:r>
    </w:p>
    <w:p w14:paraId="55D26C53" w14:textId="7BE98F87" w:rsidR="007349E6" w:rsidRPr="00CA416B" w:rsidRDefault="007349E6" w:rsidP="42269FC0">
      <w:pPr>
        <w:widowControl w:val="0"/>
        <w:tabs>
          <w:tab w:val="left" w:pos="709"/>
        </w:tabs>
        <w:ind w:right="-28"/>
        <w:jc w:val="both"/>
        <w:rPr>
          <w:rFonts w:cs="Arial"/>
          <w:lang w:val="en-US"/>
        </w:rPr>
      </w:pPr>
      <w:r w:rsidRPr="42269FC0">
        <w:rPr>
          <w:rFonts w:cs="Arial"/>
          <w:b/>
          <w:bCs/>
          <w:lang w:val="en-US"/>
        </w:rPr>
        <w:t>Ad-hoc inspection</w:t>
      </w:r>
      <w:r w:rsidRPr="42269FC0">
        <w:rPr>
          <w:rFonts w:cs="Arial"/>
          <w:lang w:val="en-US"/>
        </w:rPr>
        <w:t xml:space="preserve"> may come out at any time, subject to occ</w:t>
      </w:r>
      <w:r w:rsidR="000F0B46" w:rsidRPr="42269FC0">
        <w:rPr>
          <w:rFonts w:cs="Arial"/>
          <w:lang w:val="en-US"/>
        </w:rPr>
        <w:t>asional findings, warnings etc.</w:t>
      </w:r>
    </w:p>
    <w:p w14:paraId="53388E63" w14:textId="5C621409" w:rsidR="008D48C4" w:rsidRPr="00CA416B" w:rsidRDefault="00F07FF1" w:rsidP="00466C15">
      <w:pPr>
        <w:autoSpaceDE w:val="0"/>
        <w:autoSpaceDN w:val="0"/>
        <w:adjustRightInd w:val="0"/>
        <w:spacing w:after="0"/>
        <w:jc w:val="both"/>
        <w:rPr>
          <w:rFonts w:cs="Arial"/>
          <w:lang w:val="en-US"/>
        </w:rPr>
      </w:pPr>
      <w:r w:rsidRPr="42269FC0">
        <w:rPr>
          <w:rFonts w:cs="Arial"/>
          <w:lang w:val="en-US"/>
        </w:rPr>
        <w:t>The Contractor</w:t>
      </w:r>
      <w:r w:rsidR="0053736E" w:rsidRPr="42269FC0">
        <w:rPr>
          <w:rFonts w:cs="Arial"/>
          <w:lang w:val="en-US"/>
        </w:rPr>
        <w:t>,</w:t>
      </w:r>
      <w:r w:rsidRPr="42269FC0">
        <w:rPr>
          <w:rFonts w:cs="Arial"/>
          <w:lang w:val="en-US"/>
        </w:rPr>
        <w:t xml:space="preserve"> subject to their discretion</w:t>
      </w:r>
      <w:r w:rsidR="0053736E" w:rsidRPr="42269FC0">
        <w:rPr>
          <w:rFonts w:cs="Arial"/>
          <w:lang w:val="en-US"/>
        </w:rPr>
        <w:t>,</w:t>
      </w:r>
      <w:r w:rsidRPr="42269FC0">
        <w:rPr>
          <w:rFonts w:cs="Arial"/>
          <w:lang w:val="en-US"/>
        </w:rPr>
        <w:t xml:space="preserve"> can </w:t>
      </w:r>
      <w:r w:rsidR="00542EBB" w:rsidRPr="42269FC0">
        <w:rPr>
          <w:rFonts w:cs="Arial"/>
          <w:lang w:val="en-US"/>
        </w:rPr>
        <w:t>arrange</w:t>
      </w:r>
      <w:r w:rsidRPr="42269FC0">
        <w:rPr>
          <w:rFonts w:cs="Arial"/>
          <w:lang w:val="en-US"/>
        </w:rPr>
        <w:t xml:space="preserve"> comprehensive </w:t>
      </w:r>
      <w:r w:rsidR="0053736E" w:rsidRPr="42269FC0">
        <w:rPr>
          <w:rFonts w:cs="Arial"/>
          <w:lang w:val="en-US"/>
        </w:rPr>
        <w:t>a</w:t>
      </w:r>
      <w:r w:rsidRPr="42269FC0">
        <w:rPr>
          <w:rFonts w:cs="Arial"/>
          <w:lang w:val="en-US"/>
        </w:rPr>
        <w:t>udits of the sit</w:t>
      </w:r>
      <w:r w:rsidR="004648FB" w:rsidRPr="42269FC0">
        <w:rPr>
          <w:rFonts w:cs="Arial"/>
          <w:lang w:val="en-US"/>
        </w:rPr>
        <w:t xml:space="preserve">e’s </w:t>
      </w:r>
      <w:r w:rsidR="0053736E" w:rsidRPr="42269FC0">
        <w:rPr>
          <w:rFonts w:cs="Arial"/>
          <w:lang w:val="en-US"/>
        </w:rPr>
        <w:t>conditions</w:t>
      </w:r>
      <w:r w:rsidR="004648FB" w:rsidRPr="42269FC0">
        <w:rPr>
          <w:rFonts w:cs="Arial"/>
          <w:lang w:val="en-US"/>
        </w:rPr>
        <w:t xml:space="preserve"> at intervals of </w:t>
      </w:r>
      <w:r w:rsidR="00E85102" w:rsidRPr="42269FC0">
        <w:rPr>
          <w:rFonts w:cs="Arial"/>
          <w:lang w:val="en-US"/>
        </w:rPr>
        <w:t>1</w:t>
      </w:r>
      <w:r w:rsidRPr="42269FC0">
        <w:rPr>
          <w:rFonts w:cs="Arial"/>
          <w:lang w:val="en-US"/>
        </w:rPr>
        <w:t xml:space="preserve"> month. All such </w:t>
      </w:r>
      <w:r w:rsidR="0053736E" w:rsidRPr="42269FC0">
        <w:rPr>
          <w:rFonts w:cs="Arial"/>
          <w:lang w:val="en-US"/>
        </w:rPr>
        <w:t>a</w:t>
      </w:r>
      <w:r w:rsidRPr="42269FC0">
        <w:rPr>
          <w:rFonts w:cs="Arial"/>
          <w:lang w:val="en-US"/>
        </w:rPr>
        <w:t>udits shall be recorded and documented.</w:t>
      </w:r>
    </w:p>
    <w:p w14:paraId="77A52294" w14:textId="77777777" w:rsidR="00C02F2C" w:rsidRPr="00CA416B" w:rsidRDefault="00C02F2C" w:rsidP="00466C15">
      <w:pPr>
        <w:autoSpaceDE w:val="0"/>
        <w:autoSpaceDN w:val="0"/>
        <w:adjustRightInd w:val="0"/>
        <w:spacing w:after="0"/>
        <w:jc w:val="both"/>
        <w:rPr>
          <w:rFonts w:cs="Arial"/>
          <w:lang w:val="en-US"/>
        </w:rPr>
      </w:pPr>
    </w:p>
    <w:p w14:paraId="1078812F" w14:textId="0ECE0D2F" w:rsidR="007349E6" w:rsidRDefault="008D48C4" w:rsidP="00466C15">
      <w:pPr>
        <w:autoSpaceDE w:val="0"/>
        <w:autoSpaceDN w:val="0"/>
        <w:adjustRightInd w:val="0"/>
        <w:spacing w:after="0"/>
        <w:jc w:val="both"/>
        <w:rPr>
          <w:rFonts w:cs="Arial"/>
          <w:lang w:val="en-US"/>
        </w:rPr>
      </w:pPr>
      <w:r w:rsidRPr="42269FC0">
        <w:rPr>
          <w:rFonts w:cs="Arial"/>
          <w:lang w:val="en-US"/>
        </w:rPr>
        <w:t xml:space="preserve">The </w:t>
      </w:r>
      <w:r w:rsidR="0053736E" w:rsidRPr="42269FC0">
        <w:rPr>
          <w:rFonts w:cs="Arial"/>
          <w:lang w:val="en-US"/>
        </w:rPr>
        <w:t>a</w:t>
      </w:r>
      <w:r w:rsidRPr="42269FC0">
        <w:rPr>
          <w:rFonts w:cs="Arial"/>
          <w:lang w:val="en-US"/>
        </w:rPr>
        <w:t>udits</w:t>
      </w:r>
      <w:r w:rsidR="009B20EC" w:rsidRPr="42269FC0">
        <w:rPr>
          <w:rFonts w:cs="Arial"/>
          <w:lang w:val="en-US"/>
        </w:rPr>
        <w:t xml:space="preserve"> and </w:t>
      </w:r>
      <w:r w:rsidR="0053736E" w:rsidRPr="42269FC0">
        <w:rPr>
          <w:rFonts w:cs="Arial"/>
          <w:lang w:val="en-US"/>
        </w:rPr>
        <w:t>i</w:t>
      </w:r>
      <w:r w:rsidR="009B20EC" w:rsidRPr="42269FC0">
        <w:rPr>
          <w:rFonts w:cs="Arial"/>
          <w:lang w:val="en-US"/>
        </w:rPr>
        <w:t>nspections</w:t>
      </w:r>
      <w:r w:rsidRPr="42269FC0">
        <w:rPr>
          <w:rFonts w:cs="Arial"/>
          <w:lang w:val="en-US"/>
        </w:rPr>
        <w:t xml:space="preserve"> </w:t>
      </w:r>
      <w:r w:rsidR="002A736D" w:rsidRPr="42269FC0">
        <w:rPr>
          <w:rFonts w:cs="Arial"/>
          <w:lang w:val="en-US"/>
        </w:rPr>
        <w:t xml:space="preserve">conducted by the </w:t>
      </w:r>
      <w:r w:rsidR="007D4780" w:rsidRPr="42269FC0">
        <w:rPr>
          <w:rFonts w:cs="Arial"/>
          <w:lang w:val="en-US"/>
        </w:rPr>
        <w:t>Employer</w:t>
      </w:r>
      <w:r w:rsidR="002A736D" w:rsidRPr="42269FC0">
        <w:rPr>
          <w:rFonts w:cs="Arial"/>
          <w:lang w:val="en-US"/>
        </w:rPr>
        <w:t xml:space="preserve"> will be </w:t>
      </w:r>
      <w:r w:rsidR="0030112F" w:rsidRPr="42269FC0">
        <w:rPr>
          <w:rFonts w:cs="Arial"/>
          <w:lang w:val="en-US"/>
        </w:rPr>
        <w:t>announced</w:t>
      </w:r>
      <w:r w:rsidR="002A736D" w:rsidRPr="42269FC0">
        <w:rPr>
          <w:rFonts w:cs="Arial"/>
          <w:lang w:val="en-US"/>
        </w:rPr>
        <w:t xml:space="preserve"> t</w:t>
      </w:r>
      <w:r w:rsidR="004648FB" w:rsidRPr="42269FC0">
        <w:rPr>
          <w:rFonts w:cs="Arial"/>
          <w:lang w:val="en-US"/>
        </w:rPr>
        <w:t>o the Contractor in advance</w:t>
      </w:r>
      <w:r w:rsidR="006928F2" w:rsidRPr="42269FC0">
        <w:rPr>
          <w:rFonts w:cs="Arial"/>
          <w:lang w:val="en-US"/>
        </w:rPr>
        <w:t xml:space="preserve"> </w:t>
      </w:r>
      <w:r w:rsidR="006D3D9C" w:rsidRPr="42269FC0">
        <w:rPr>
          <w:rFonts w:cs="Arial"/>
          <w:lang w:val="en-US"/>
        </w:rPr>
        <w:t>according</w:t>
      </w:r>
      <w:r w:rsidR="006928F2" w:rsidRPr="42269FC0">
        <w:rPr>
          <w:rFonts w:cs="Arial"/>
          <w:lang w:val="en-US"/>
        </w:rPr>
        <w:t xml:space="preserve"> to contractual agreement</w:t>
      </w:r>
      <w:r w:rsidR="004648FB" w:rsidRPr="42269FC0">
        <w:rPr>
          <w:rFonts w:cs="Arial"/>
          <w:lang w:val="en-US"/>
        </w:rPr>
        <w:t>.</w:t>
      </w:r>
    </w:p>
    <w:p w14:paraId="007DCDA8" w14:textId="77777777" w:rsidR="0048663F" w:rsidRPr="00CA416B" w:rsidRDefault="0048663F" w:rsidP="00466C15">
      <w:pPr>
        <w:autoSpaceDE w:val="0"/>
        <w:autoSpaceDN w:val="0"/>
        <w:adjustRightInd w:val="0"/>
        <w:spacing w:after="0"/>
        <w:jc w:val="both"/>
        <w:rPr>
          <w:rFonts w:cs="Arial"/>
          <w:lang w:val="en-US"/>
        </w:rPr>
      </w:pPr>
    </w:p>
    <w:p w14:paraId="724A9B44" w14:textId="58E1B1B7" w:rsidR="009E7DC3" w:rsidRPr="00EC0C13" w:rsidRDefault="00D80F01" w:rsidP="74FADB7B">
      <w:pPr>
        <w:pStyle w:val="Titolo2"/>
        <w:tabs>
          <w:tab w:val="clear" w:pos="1688"/>
        </w:tabs>
        <w:ind w:left="440" w:hanging="445"/>
        <w:rPr>
          <w:rFonts w:ascii="Calibri" w:hAnsi="Calibri" w:cs="Arial"/>
          <w:i w:val="0"/>
          <w:iCs w:val="0"/>
          <w:sz w:val="22"/>
          <w:szCs w:val="22"/>
          <w:lang w:val="en-US"/>
        </w:rPr>
      </w:pPr>
      <w:r w:rsidRPr="74FADB7B">
        <w:rPr>
          <w:rFonts w:ascii="Calibri" w:hAnsi="Calibri" w:cs="Arial"/>
          <w:i w:val="0"/>
          <w:iCs w:val="0"/>
          <w:sz w:val="22"/>
          <w:szCs w:val="22"/>
          <w:lang w:val="en-US"/>
        </w:rPr>
        <w:t>NON-CONFORMITY MANAGEMENT AND REPORTING</w:t>
      </w:r>
    </w:p>
    <w:p w14:paraId="11841746" w14:textId="40C353AE" w:rsidR="00B74C60" w:rsidRPr="0053736E" w:rsidRDefault="00B74C60" w:rsidP="00682472">
      <w:pPr>
        <w:spacing w:after="0"/>
        <w:jc w:val="both"/>
        <w:rPr>
          <w:rFonts w:cs="Arial"/>
          <w:lang w:val="en-US"/>
        </w:rPr>
      </w:pPr>
      <w:r w:rsidRPr="42269FC0">
        <w:rPr>
          <w:rFonts w:cs="Arial"/>
          <w:lang w:val="en-US"/>
        </w:rPr>
        <w:t>A non</w:t>
      </w:r>
      <w:r w:rsidR="00E85102" w:rsidRPr="42269FC0">
        <w:rPr>
          <w:rFonts w:cs="Arial"/>
          <w:lang w:val="en-US"/>
        </w:rPr>
        <w:t>-</w:t>
      </w:r>
      <w:r w:rsidRPr="42269FC0">
        <w:rPr>
          <w:rFonts w:cs="Arial"/>
          <w:lang w:val="en-US"/>
        </w:rPr>
        <w:t>conform</w:t>
      </w:r>
      <w:r w:rsidR="00407B81" w:rsidRPr="42269FC0">
        <w:rPr>
          <w:rFonts w:cs="Arial"/>
          <w:lang w:val="en-US"/>
        </w:rPr>
        <w:t>ity</w:t>
      </w:r>
      <w:r w:rsidRPr="42269FC0">
        <w:rPr>
          <w:rFonts w:cs="Arial"/>
          <w:lang w:val="en-US"/>
        </w:rPr>
        <w:t xml:space="preserve"> is any</w:t>
      </w:r>
      <w:r w:rsidR="00DC3E44" w:rsidRPr="42269FC0">
        <w:rPr>
          <w:rFonts w:cs="Arial"/>
          <w:lang w:val="en-US"/>
        </w:rPr>
        <w:t xml:space="preserve"> major or moderate</w:t>
      </w:r>
      <w:r w:rsidRPr="42269FC0">
        <w:rPr>
          <w:rFonts w:cs="Arial"/>
          <w:lang w:val="en-US"/>
        </w:rPr>
        <w:t xml:space="preserve"> deviation from the </w:t>
      </w:r>
      <w:r w:rsidR="0053736E" w:rsidRPr="42269FC0">
        <w:rPr>
          <w:rFonts w:cs="Calibri"/>
          <w:lang w:val="en-US"/>
        </w:rPr>
        <w:t>Health and Safety</w:t>
      </w:r>
      <w:r w:rsidRPr="42269FC0">
        <w:rPr>
          <w:rFonts w:cs="Arial"/>
          <w:lang w:val="en-US"/>
        </w:rPr>
        <w:t xml:space="preserve"> Management System requirements. A non</w:t>
      </w:r>
      <w:r w:rsidR="00E85102" w:rsidRPr="42269FC0">
        <w:rPr>
          <w:rFonts w:cs="Arial"/>
          <w:lang w:val="en-US"/>
        </w:rPr>
        <w:t>-</w:t>
      </w:r>
      <w:r w:rsidRPr="42269FC0">
        <w:rPr>
          <w:rFonts w:cs="Arial"/>
          <w:lang w:val="en-US"/>
        </w:rPr>
        <w:t>conformance is often an indication of a flaw in the management system that requires corrective and/or preventive action</w:t>
      </w:r>
      <w:r w:rsidR="00DD10D9" w:rsidRPr="42269FC0">
        <w:rPr>
          <w:rFonts w:cs="Arial"/>
          <w:lang w:val="en-US"/>
        </w:rPr>
        <w:t>s to improve its effectiveness</w:t>
      </w:r>
      <w:r w:rsidR="0053736E" w:rsidRPr="42269FC0">
        <w:rPr>
          <w:rFonts w:cs="Arial"/>
          <w:lang w:val="en-US"/>
        </w:rPr>
        <w:t>.</w:t>
      </w:r>
    </w:p>
    <w:p w14:paraId="450EA2D7" w14:textId="77777777" w:rsidR="00F26353" w:rsidRPr="00CA416B" w:rsidRDefault="00F26353" w:rsidP="00B74C60">
      <w:pPr>
        <w:autoSpaceDE w:val="0"/>
        <w:autoSpaceDN w:val="0"/>
        <w:adjustRightInd w:val="0"/>
        <w:spacing w:after="0" w:line="240" w:lineRule="auto"/>
        <w:jc w:val="both"/>
        <w:rPr>
          <w:rFonts w:cs="Arial"/>
          <w:color w:val="FF0000"/>
          <w:lang w:val="en-US"/>
        </w:rPr>
      </w:pPr>
    </w:p>
    <w:p w14:paraId="69768035" w14:textId="57CC0E45" w:rsidR="00A147CC" w:rsidRPr="00CA416B" w:rsidRDefault="00191A0D" w:rsidP="00B74C60">
      <w:pPr>
        <w:autoSpaceDE w:val="0"/>
        <w:autoSpaceDN w:val="0"/>
        <w:adjustRightInd w:val="0"/>
        <w:spacing w:after="0" w:line="240" w:lineRule="auto"/>
        <w:jc w:val="both"/>
        <w:rPr>
          <w:rFonts w:eastAsia="Arial" w:cs="Arial"/>
          <w:lang w:val="en-US"/>
        </w:rPr>
      </w:pPr>
      <w:r w:rsidRPr="42269FC0">
        <w:rPr>
          <w:rFonts w:eastAsia="Arial" w:cs="Arial"/>
          <w:lang w:val="en-US"/>
        </w:rPr>
        <w:t xml:space="preserve">For major and moderate findings that might lead to a serious incident a </w:t>
      </w:r>
      <w:r w:rsidR="00246A6F" w:rsidRPr="42269FC0">
        <w:rPr>
          <w:rFonts w:eastAsia="Arial" w:cs="Arial"/>
          <w:lang w:val="en-US"/>
        </w:rPr>
        <w:t>Non-Conformance</w:t>
      </w:r>
      <w:r w:rsidRPr="42269FC0">
        <w:rPr>
          <w:rFonts w:eastAsia="Arial" w:cs="Arial"/>
          <w:lang w:val="en-US"/>
        </w:rPr>
        <w:t xml:space="preserve"> Report (NCR) shall be issued, defining </w:t>
      </w:r>
      <w:r w:rsidR="002B549A" w:rsidRPr="42269FC0">
        <w:rPr>
          <w:rFonts w:eastAsia="Arial" w:cs="Arial"/>
          <w:lang w:val="en-US"/>
        </w:rPr>
        <w:t xml:space="preserve">the </w:t>
      </w:r>
      <w:r w:rsidRPr="42269FC0">
        <w:rPr>
          <w:rFonts w:eastAsia="Arial" w:cs="Arial"/>
          <w:lang w:val="en-US"/>
        </w:rPr>
        <w:t>corrective</w:t>
      </w:r>
      <w:r w:rsidR="002B549A" w:rsidRPr="42269FC0">
        <w:rPr>
          <w:rFonts w:eastAsia="Arial" w:cs="Arial"/>
          <w:lang w:val="en-US"/>
        </w:rPr>
        <w:t>/preventive</w:t>
      </w:r>
      <w:r w:rsidRPr="42269FC0">
        <w:rPr>
          <w:rFonts w:eastAsia="Arial" w:cs="Arial"/>
          <w:lang w:val="en-US"/>
        </w:rPr>
        <w:t xml:space="preserve"> actions</w:t>
      </w:r>
      <w:r w:rsidR="002B549A" w:rsidRPr="42269FC0">
        <w:rPr>
          <w:rFonts w:eastAsia="Arial" w:cs="Arial"/>
          <w:lang w:val="en-US"/>
        </w:rPr>
        <w:t xml:space="preserve"> to be taken, </w:t>
      </w:r>
      <w:r w:rsidR="00871F18" w:rsidRPr="42269FC0">
        <w:rPr>
          <w:rFonts w:eastAsia="Arial" w:cs="Arial"/>
          <w:lang w:val="en-US"/>
        </w:rPr>
        <w:t xml:space="preserve">the responsible persons and </w:t>
      </w:r>
      <w:r w:rsidR="002B549A" w:rsidRPr="42269FC0">
        <w:rPr>
          <w:rFonts w:eastAsia="Arial" w:cs="Arial"/>
          <w:lang w:val="en-US"/>
        </w:rPr>
        <w:t>the agreed</w:t>
      </w:r>
      <w:r w:rsidRPr="42269FC0">
        <w:rPr>
          <w:rFonts w:eastAsia="Arial" w:cs="Arial"/>
          <w:lang w:val="en-US"/>
        </w:rPr>
        <w:t xml:space="preserve"> </w:t>
      </w:r>
      <w:r w:rsidR="002B549A" w:rsidRPr="42269FC0">
        <w:rPr>
          <w:rFonts w:eastAsia="Arial" w:cs="Arial"/>
          <w:lang w:val="en-US"/>
        </w:rPr>
        <w:t xml:space="preserve">closeout </w:t>
      </w:r>
      <w:r w:rsidRPr="42269FC0">
        <w:rPr>
          <w:rFonts w:eastAsia="Arial" w:cs="Arial"/>
          <w:lang w:val="en-US"/>
        </w:rPr>
        <w:t>time schedule</w:t>
      </w:r>
      <w:r w:rsidR="002B549A" w:rsidRPr="42269FC0">
        <w:rPr>
          <w:rFonts w:eastAsia="Arial" w:cs="Arial"/>
          <w:lang w:val="en-US"/>
        </w:rPr>
        <w:t>.</w:t>
      </w:r>
    </w:p>
    <w:p w14:paraId="3DD355C9" w14:textId="77777777" w:rsidR="00A147CC" w:rsidRPr="00CA416B" w:rsidRDefault="00A147CC" w:rsidP="00B74C60">
      <w:pPr>
        <w:autoSpaceDE w:val="0"/>
        <w:autoSpaceDN w:val="0"/>
        <w:adjustRightInd w:val="0"/>
        <w:spacing w:after="0" w:line="240" w:lineRule="auto"/>
        <w:jc w:val="both"/>
        <w:rPr>
          <w:rFonts w:cs="Arial"/>
          <w:lang w:val="en-US"/>
        </w:rPr>
      </w:pPr>
    </w:p>
    <w:p w14:paraId="2E10F822" w14:textId="2EBF88E9" w:rsidR="002B549A" w:rsidRPr="00CA416B" w:rsidRDefault="002B549A" w:rsidP="00B74C60">
      <w:pPr>
        <w:autoSpaceDE w:val="0"/>
        <w:autoSpaceDN w:val="0"/>
        <w:adjustRightInd w:val="0"/>
        <w:spacing w:after="0" w:line="240" w:lineRule="auto"/>
        <w:jc w:val="both"/>
        <w:rPr>
          <w:rFonts w:cs="Arial"/>
          <w:lang w:val="en-US"/>
        </w:rPr>
      </w:pPr>
      <w:r w:rsidRPr="42269FC0">
        <w:rPr>
          <w:rFonts w:cs="Arial"/>
          <w:lang w:val="en-US"/>
        </w:rPr>
        <w:t xml:space="preserve">The issuer of </w:t>
      </w:r>
      <w:r w:rsidR="00871F18" w:rsidRPr="42269FC0">
        <w:rPr>
          <w:rFonts w:cs="Arial"/>
          <w:lang w:val="en-US"/>
        </w:rPr>
        <w:t>the</w:t>
      </w:r>
      <w:r w:rsidRPr="42269FC0">
        <w:rPr>
          <w:rFonts w:cs="Arial"/>
          <w:lang w:val="en-US"/>
        </w:rPr>
        <w:t xml:space="preserve"> NCR is responsible for the continued follow-up until the non</w:t>
      </w:r>
      <w:r w:rsidR="00E85102" w:rsidRPr="42269FC0">
        <w:rPr>
          <w:rFonts w:cs="Arial"/>
          <w:lang w:val="en-US"/>
        </w:rPr>
        <w:t>-</w:t>
      </w:r>
      <w:r w:rsidRPr="42269FC0">
        <w:rPr>
          <w:rFonts w:cs="Arial"/>
          <w:lang w:val="en-US"/>
        </w:rPr>
        <w:t>conformance has been resolved and it is positively closed out.</w:t>
      </w:r>
      <w:r w:rsidRPr="42269FC0">
        <w:rPr>
          <w:lang w:val="en-US"/>
        </w:rPr>
        <w:t xml:space="preserve"> </w:t>
      </w:r>
    </w:p>
    <w:p w14:paraId="1A81F0B1" w14:textId="77777777" w:rsidR="00DC3E44" w:rsidRPr="00CA416B" w:rsidRDefault="00DC3E44" w:rsidP="00A1404B">
      <w:pPr>
        <w:spacing w:before="2" w:after="0" w:line="252" w:lineRule="exact"/>
        <w:ind w:right="54"/>
        <w:jc w:val="both"/>
        <w:rPr>
          <w:rFonts w:eastAsia="Arial" w:cs="Arial"/>
          <w:color w:val="FF0000"/>
          <w:lang w:val="en-US"/>
        </w:rPr>
      </w:pPr>
    </w:p>
    <w:p w14:paraId="658FD63B" w14:textId="46D7A1D8" w:rsidR="002223FF" w:rsidRPr="00CA416B" w:rsidRDefault="002223FF" w:rsidP="00A1404B">
      <w:pPr>
        <w:spacing w:before="2" w:after="0" w:line="252" w:lineRule="exact"/>
        <w:ind w:right="54"/>
        <w:jc w:val="both"/>
        <w:rPr>
          <w:rFonts w:eastAsia="Arial" w:cs="Arial"/>
          <w:lang w:val="en-US"/>
        </w:rPr>
      </w:pPr>
      <w:r w:rsidRPr="42269FC0">
        <w:rPr>
          <w:rFonts w:eastAsia="Arial" w:cs="Arial"/>
          <w:lang w:val="en-US"/>
        </w:rPr>
        <w:t xml:space="preserve">Major findings are brought to the weekly </w:t>
      </w:r>
      <w:r w:rsidR="0053736E" w:rsidRPr="42269FC0">
        <w:rPr>
          <w:rFonts w:cs="Calibri"/>
          <w:lang w:val="en-US"/>
        </w:rPr>
        <w:t>health and safety</w:t>
      </w:r>
      <w:r w:rsidRPr="42269FC0">
        <w:rPr>
          <w:rFonts w:eastAsia="Arial" w:cs="Arial"/>
          <w:lang w:val="en-US"/>
        </w:rPr>
        <w:t xml:space="preserve"> meeting for information</w:t>
      </w:r>
      <w:r w:rsidR="00682472" w:rsidRPr="42269FC0">
        <w:rPr>
          <w:rFonts w:eastAsia="Arial" w:cs="Arial"/>
          <w:lang w:val="en-US"/>
        </w:rPr>
        <w:t>.</w:t>
      </w:r>
      <w:r w:rsidRPr="42269FC0">
        <w:rPr>
          <w:rFonts w:eastAsia="Arial" w:cs="Arial"/>
          <w:lang w:val="en-US"/>
        </w:rPr>
        <w:t xml:space="preserve"> </w:t>
      </w:r>
    </w:p>
    <w:p w14:paraId="717AAFBA" w14:textId="77777777" w:rsidR="002223FF" w:rsidRPr="00CA416B" w:rsidRDefault="002223FF" w:rsidP="00A31A1A">
      <w:pPr>
        <w:spacing w:before="2" w:after="0" w:line="252" w:lineRule="exact"/>
        <w:ind w:right="54"/>
        <w:jc w:val="both"/>
        <w:rPr>
          <w:rFonts w:eastAsia="Arial" w:cs="Arial"/>
          <w:lang w:val="en-US"/>
        </w:rPr>
      </w:pPr>
    </w:p>
    <w:p w14:paraId="2433B688" w14:textId="745F205C" w:rsidR="00D511C2" w:rsidRPr="00BA06D8" w:rsidRDefault="00D80F01" w:rsidP="74FADB7B">
      <w:pPr>
        <w:pStyle w:val="Titolo2"/>
        <w:tabs>
          <w:tab w:val="clear" w:pos="1688"/>
        </w:tabs>
        <w:ind w:left="440" w:hanging="445"/>
        <w:rPr>
          <w:rFonts w:ascii="Calibri" w:hAnsi="Calibri" w:cs="Arial"/>
          <w:i w:val="0"/>
          <w:iCs w:val="0"/>
          <w:sz w:val="22"/>
          <w:szCs w:val="22"/>
          <w:lang w:val="en-US"/>
        </w:rPr>
      </w:pPr>
      <w:bookmarkStart w:id="11" w:name="_Toc264141039"/>
      <w:r w:rsidRPr="74FADB7B">
        <w:rPr>
          <w:rFonts w:ascii="Calibri" w:hAnsi="Calibri" w:cs="Arial"/>
          <w:i w:val="0"/>
          <w:iCs w:val="0"/>
          <w:sz w:val="22"/>
          <w:szCs w:val="22"/>
          <w:lang w:val="en-US"/>
        </w:rPr>
        <w:t>WARNING AND DISCIPLINARY</w:t>
      </w:r>
      <w:r w:rsidR="0053736E" w:rsidRPr="74FADB7B">
        <w:rPr>
          <w:rFonts w:ascii="Calibri" w:hAnsi="Calibri" w:cs="Arial"/>
          <w:i w:val="0"/>
          <w:iCs w:val="0"/>
          <w:sz w:val="22"/>
          <w:szCs w:val="22"/>
          <w:lang w:val="en-US"/>
        </w:rPr>
        <w:t xml:space="preserve"> PROCEDURES</w:t>
      </w:r>
      <w:r w:rsidRPr="74FADB7B">
        <w:rPr>
          <w:rFonts w:ascii="Calibri" w:hAnsi="Calibri" w:cs="Arial"/>
          <w:i w:val="0"/>
          <w:iCs w:val="0"/>
          <w:sz w:val="22"/>
          <w:szCs w:val="22"/>
          <w:lang w:val="en-US"/>
        </w:rPr>
        <w:t xml:space="preserve"> FOR WORKFORCE</w:t>
      </w:r>
      <w:bookmarkEnd w:id="11"/>
    </w:p>
    <w:p w14:paraId="3A107A56" w14:textId="2CD6BAA8" w:rsidR="0049664D" w:rsidRPr="00CA416B" w:rsidRDefault="0049664D" w:rsidP="00466C15">
      <w:pPr>
        <w:spacing w:after="0"/>
        <w:jc w:val="both"/>
        <w:rPr>
          <w:rFonts w:cs="Arial"/>
          <w:lang w:val="en-US"/>
        </w:rPr>
      </w:pPr>
      <w:r w:rsidRPr="42269FC0">
        <w:rPr>
          <w:rFonts w:cs="Arial"/>
          <w:lang w:val="en-US"/>
        </w:rPr>
        <w:t xml:space="preserve">Supplementary to the </w:t>
      </w:r>
      <w:r w:rsidR="00E8202E" w:rsidRPr="42269FC0">
        <w:rPr>
          <w:rFonts w:cs="Arial"/>
          <w:lang w:val="en-US"/>
        </w:rPr>
        <w:t xml:space="preserve">Employer’s </w:t>
      </w:r>
      <w:r w:rsidR="0053736E" w:rsidRPr="42269FC0">
        <w:rPr>
          <w:rFonts w:cs="Arial"/>
          <w:lang w:val="en-US"/>
        </w:rPr>
        <w:t>s</w:t>
      </w:r>
      <w:r w:rsidR="00E8202E" w:rsidRPr="42269FC0">
        <w:rPr>
          <w:rFonts w:cs="Arial"/>
          <w:lang w:val="en-US"/>
        </w:rPr>
        <w:t>anctioning</w:t>
      </w:r>
      <w:r w:rsidRPr="42269FC0">
        <w:rPr>
          <w:rFonts w:cs="Arial"/>
          <w:lang w:val="en-US"/>
        </w:rPr>
        <w:t xml:space="preserve"> procedure, for all personnel on site </w:t>
      </w:r>
      <w:r w:rsidR="00E8202E" w:rsidRPr="42269FC0">
        <w:rPr>
          <w:rFonts w:cs="Arial"/>
          <w:lang w:val="en-US"/>
        </w:rPr>
        <w:t>that</w:t>
      </w:r>
      <w:r w:rsidR="00053A21" w:rsidRPr="42269FC0">
        <w:rPr>
          <w:rFonts w:cs="Arial"/>
          <w:lang w:val="en-US"/>
        </w:rPr>
        <w:t xml:space="preserve"> are</w:t>
      </w:r>
      <w:r w:rsidR="00E8202E" w:rsidRPr="42269FC0">
        <w:rPr>
          <w:rFonts w:cs="Arial"/>
          <w:lang w:val="en-US"/>
        </w:rPr>
        <w:t xml:space="preserve"> </w:t>
      </w:r>
      <w:r w:rsidRPr="42269FC0">
        <w:rPr>
          <w:rFonts w:cs="Arial"/>
          <w:lang w:val="en-US"/>
        </w:rPr>
        <w:t>not complying with th</w:t>
      </w:r>
      <w:r w:rsidR="00E8202E" w:rsidRPr="42269FC0">
        <w:rPr>
          <w:rFonts w:cs="Arial"/>
          <w:lang w:val="en-US"/>
        </w:rPr>
        <w:t xml:space="preserve">e requirements of the </w:t>
      </w:r>
      <w:r w:rsidR="0053736E" w:rsidRPr="42269FC0">
        <w:rPr>
          <w:rFonts w:cs="Calibri"/>
          <w:lang w:val="en-US"/>
        </w:rPr>
        <w:t>Health and Safety</w:t>
      </w:r>
      <w:r w:rsidR="0053736E" w:rsidRPr="42269FC0">
        <w:rPr>
          <w:rFonts w:cs="Arial"/>
          <w:lang w:val="en-US"/>
        </w:rPr>
        <w:t xml:space="preserve"> </w:t>
      </w:r>
      <w:r w:rsidR="00903EB6" w:rsidRPr="42269FC0">
        <w:rPr>
          <w:rFonts w:cs="Arial"/>
          <w:lang w:val="en-US"/>
        </w:rPr>
        <w:t>System</w:t>
      </w:r>
      <w:r w:rsidR="00E8202E" w:rsidRPr="42269FC0">
        <w:rPr>
          <w:rFonts w:cs="Arial"/>
          <w:lang w:val="en-US"/>
        </w:rPr>
        <w:t xml:space="preserve"> and site </w:t>
      </w:r>
      <w:r w:rsidR="0053736E" w:rsidRPr="42269FC0">
        <w:rPr>
          <w:rFonts w:cs="Calibri"/>
          <w:lang w:val="en-US"/>
        </w:rPr>
        <w:t>health and safety</w:t>
      </w:r>
      <w:r w:rsidR="00E8202E" w:rsidRPr="42269FC0">
        <w:rPr>
          <w:rFonts w:cs="Arial"/>
          <w:lang w:val="en-US"/>
        </w:rPr>
        <w:t xml:space="preserve"> regulations and rules,</w:t>
      </w:r>
      <w:r w:rsidRPr="42269FC0">
        <w:rPr>
          <w:rFonts w:cs="Arial"/>
          <w:lang w:val="en-US"/>
        </w:rPr>
        <w:t xml:space="preserve"> provided that </w:t>
      </w:r>
      <w:r w:rsidR="00E8202E" w:rsidRPr="42269FC0">
        <w:rPr>
          <w:rFonts w:cs="Arial"/>
          <w:lang w:val="en-US"/>
        </w:rPr>
        <w:t>all documents and regulations</w:t>
      </w:r>
      <w:r w:rsidRPr="42269FC0">
        <w:rPr>
          <w:rFonts w:cs="Arial"/>
          <w:lang w:val="en-US"/>
        </w:rPr>
        <w:t xml:space="preserve"> have been explained to the individual and were understood, the following disciplinary procedure</w:t>
      </w:r>
      <w:r w:rsidR="00E8202E" w:rsidRPr="42269FC0">
        <w:rPr>
          <w:rFonts w:cs="Arial"/>
          <w:lang w:val="en-US"/>
        </w:rPr>
        <w:t xml:space="preserve"> sh</w:t>
      </w:r>
      <w:r w:rsidR="00BA06D8" w:rsidRPr="42269FC0">
        <w:rPr>
          <w:rFonts w:cs="Arial"/>
          <w:lang w:val="en-US"/>
        </w:rPr>
        <w:t>all</w:t>
      </w:r>
      <w:r w:rsidR="00E8202E" w:rsidRPr="42269FC0">
        <w:rPr>
          <w:rFonts w:cs="Arial"/>
          <w:lang w:val="en-US"/>
        </w:rPr>
        <w:t xml:space="preserve"> apply</w:t>
      </w:r>
      <w:r w:rsidRPr="42269FC0">
        <w:rPr>
          <w:rFonts w:cs="Arial"/>
          <w:lang w:val="en-US"/>
        </w:rPr>
        <w:t xml:space="preserve">. </w:t>
      </w:r>
    </w:p>
    <w:p w14:paraId="56EE48EE" w14:textId="77777777" w:rsidR="0049664D" w:rsidRPr="00CA416B" w:rsidRDefault="0049664D" w:rsidP="00466C15">
      <w:pPr>
        <w:spacing w:after="0"/>
        <w:jc w:val="both"/>
        <w:rPr>
          <w:rFonts w:cs="Arial"/>
          <w:lang w:val="en-US"/>
        </w:rPr>
      </w:pPr>
    </w:p>
    <w:p w14:paraId="40117524" w14:textId="01057AD1" w:rsidR="0049664D" w:rsidRPr="00CA416B" w:rsidRDefault="00BA06D8" w:rsidP="00466C15">
      <w:pPr>
        <w:jc w:val="both"/>
        <w:rPr>
          <w:rFonts w:cs="Arial"/>
          <w:lang w:val="en-US"/>
        </w:rPr>
      </w:pPr>
      <w:r w:rsidRPr="42269FC0">
        <w:rPr>
          <w:rFonts w:cs="Arial"/>
          <w:lang w:val="en-US"/>
        </w:rPr>
        <w:t>The first incident shall require</w:t>
      </w:r>
      <w:r w:rsidR="0049664D" w:rsidRPr="42269FC0">
        <w:rPr>
          <w:rFonts w:cs="Arial"/>
          <w:lang w:val="en-US"/>
        </w:rPr>
        <w:t xml:space="preserve"> the individual’s Safe Pass </w:t>
      </w:r>
      <w:r w:rsidRPr="42269FC0">
        <w:rPr>
          <w:rFonts w:cs="Arial"/>
          <w:lang w:val="en-US"/>
        </w:rPr>
        <w:t>to be</w:t>
      </w:r>
      <w:r w:rsidR="0049664D" w:rsidRPr="42269FC0">
        <w:rPr>
          <w:rFonts w:cs="Arial"/>
          <w:lang w:val="en-US"/>
        </w:rPr>
        <w:t xml:space="preserve"> taken and the individual </w:t>
      </w:r>
      <w:r w:rsidRPr="42269FC0">
        <w:rPr>
          <w:rFonts w:cs="Arial"/>
          <w:lang w:val="en-US"/>
        </w:rPr>
        <w:t>shall</w:t>
      </w:r>
      <w:r w:rsidR="0049664D" w:rsidRPr="42269FC0">
        <w:rPr>
          <w:rFonts w:cs="Arial"/>
          <w:lang w:val="en-US"/>
        </w:rPr>
        <w:t xml:space="preserve"> undergo a refreshing training</w:t>
      </w:r>
      <w:r w:rsidR="00C04002" w:rsidRPr="42269FC0">
        <w:rPr>
          <w:rFonts w:cs="Arial"/>
          <w:lang w:val="en-US"/>
        </w:rPr>
        <w:t>.</w:t>
      </w:r>
    </w:p>
    <w:p w14:paraId="2A83B516" w14:textId="6BB0E8E8" w:rsidR="00FB4882" w:rsidRPr="00CA416B" w:rsidRDefault="0049664D" w:rsidP="00466C15">
      <w:pPr>
        <w:spacing w:after="0"/>
        <w:ind w:right="-108"/>
        <w:jc w:val="both"/>
        <w:rPr>
          <w:rFonts w:cs="Arial"/>
          <w:lang w:val="en-US"/>
        </w:rPr>
      </w:pPr>
      <w:r w:rsidRPr="42269FC0">
        <w:rPr>
          <w:rFonts w:cs="Arial"/>
          <w:lang w:val="en-US"/>
        </w:rPr>
        <w:t xml:space="preserve">If the individual fails to comply for second time (not particularly the same violation) then subject to the violation he </w:t>
      </w:r>
      <w:r w:rsidR="00BA06D8" w:rsidRPr="42269FC0">
        <w:rPr>
          <w:rFonts w:cs="Arial"/>
          <w:lang w:val="en-US"/>
        </w:rPr>
        <w:t>shall receive</w:t>
      </w:r>
      <w:r w:rsidRPr="42269FC0">
        <w:rPr>
          <w:rFonts w:cs="Arial"/>
          <w:lang w:val="en-US"/>
        </w:rPr>
        <w:t xml:space="preserve"> </w:t>
      </w:r>
      <w:r w:rsidR="006138E5" w:rsidRPr="42269FC0">
        <w:rPr>
          <w:rFonts w:cs="Arial"/>
          <w:lang w:val="en-US"/>
        </w:rPr>
        <w:t xml:space="preserve">a written </w:t>
      </w:r>
      <w:r w:rsidR="00C04002" w:rsidRPr="42269FC0">
        <w:rPr>
          <w:rFonts w:cs="Arial"/>
          <w:lang w:val="en-US"/>
        </w:rPr>
        <w:t>warning letter</w:t>
      </w:r>
      <w:r w:rsidR="006138E5" w:rsidRPr="42269FC0">
        <w:rPr>
          <w:rFonts w:cs="Arial"/>
          <w:lang w:val="en-US"/>
        </w:rPr>
        <w:t xml:space="preserve"> from the </w:t>
      </w:r>
      <w:r w:rsidR="0053736E" w:rsidRPr="42269FC0">
        <w:rPr>
          <w:rFonts w:cs="Calibri"/>
          <w:lang w:val="en-US"/>
        </w:rPr>
        <w:t>Health and Safety</w:t>
      </w:r>
      <w:r w:rsidR="006138E5" w:rsidRPr="42269FC0">
        <w:rPr>
          <w:rFonts w:cs="Arial"/>
          <w:lang w:val="en-US"/>
        </w:rPr>
        <w:t xml:space="preserve"> Engineer</w:t>
      </w:r>
      <w:r w:rsidRPr="42269FC0">
        <w:rPr>
          <w:rFonts w:cs="Arial"/>
          <w:lang w:val="en-US"/>
        </w:rPr>
        <w:t>.</w:t>
      </w:r>
      <w:r w:rsidR="006D3D9C" w:rsidRPr="42269FC0">
        <w:rPr>
          <w:rFonts w:cs="Arial"/>
          <w:lang w:val="en-US"/>
        </w:rPr>
        <w:t xml:space="preserve"> </w:t>
      </w:r>
      <w:r w:rsidRPr="42269FC0">
        <w:rPr>
          <w:rFonts w:cs="Arial"/>
          <w:lang w:val="en-US"/>
        </w:rPr>
        <w:t xml:space="preserve">In any case he is expelled permanently form site after a third violation. </w:t>
      </w:r>
    </w:p>
    <w:p w14:paraId="2908EB2C" w14:textId="77777777" w:rsidR="007A0FE9" w:rsidRPr="00CA416B" w:rsidRDefault="007A0FE9" w:rsidP="00466C15">
      <w:pPr>
        <w:spacing w:after="0"/>
        <w:ind w:right="-108"/>
        <w:jc w:val="both"/>
        <w:rPr>
          <w:rFonts w:cs="Arial"/>
          <w:lang w:val="en-US"/>
        </w:rPr>
      </w:pPr>
    </w:p>
    <w:p w14:paraId="7803877B" w14:textId="743B0F1D" w:rsidR="007A0FE9" w:rsidRPr="00CA416B" w:rsidRDefault="006D3D9C" w:rsidP="00466C15">
      <w:pPr>
        <w:spacing w:after="0"/>
        <w:ind w:right="-108"/>
        <w:jc w:val="both"/>
        <w:rPr>
          <w:rFonts w:cs="Arial"/>
          <w:lang w:val="en-US"/>
        </w:rPr>
      </w:pPr>
      <w:r w:rsidRPr="42269FC0">
        <w:rPr>
          <w:rFonts w:cs="Arial"/>
          <w:lang w:val="en-US"/>
        </w:rPr>
        <w:lastRenderedPageBreak/>
        <w:t>Nevertheless</w:t>
      </w:r>
      <w:r w:rsidR="00E8202E" w:rsidRPr="42269FC0">
        <w:rPr>
          <w:rFonts w:cs="Arial"/>
          <w:lang w:val="en-US"/>
        </w:rPr>
        <w:t xml:space="preserve">, the deliberate taking of life-threating </w:t>
      </w:r>
      <w:r w:rsidRPr="42269FC0">
        <w:rPr>
          <w:rFonts w:cs="Arial"/>
          <w:lang w:val="en-US"/>
        </w:rPr>
        <w:t>unsafe</w:t>
      </w:r>
      <w:r w:rsidR="00E8202E" w:rsidRPr="42269FC0">
        <w:rPr>
          <w:rFonts w:cs="Arial"/>
          <w:lang w:val="en-US"/>
        </w:rPr>
        <w:t xml:space="preserve"> acts can lead to immediately being expelled from the Employer</w:t>
      </w:r>
      <w:r w:rsidR="00BB6873" w:rsidRPr="42269FC0">
        <w:rPr>
          <w:rFonts w:cs="Arial"/>
          <w:lang w:val="en-US"/>
        </w:rPr>
        <w:t>’</w:t>
      </w:r>
      <w:r w:rsidR="00E8202E" w:rsidRPr="42269FC0">
        <w:rPr>
          <w:rFonts w:cs="Arial"/>
          <w:lang w:val="en-US"/>
        </w:rPr>
        <w:t>s location without any warning.</w:t>
      </w:r>
    </w:p>
    <w:p w14:paraId="121FD38A" w14:textId="77777777" w:rsidR="00A95507" w:rsidRPr="00CA416B" w:rsidRDefault="00A95507" w:rsidP="42269FC0">
      <w:pPr>
        <w:autoSpaceDE w:val="0"/>
        <w:autoSpaceDN w:val="0"/>
        <w:adjustRightInd w:val="0"/>
        <w:spacing w:after="0" w:line="360" w:lineRule="auto"/>
        <w:jc w:val="both"/>
        <w:rPr>
          <w:rFonts w:cs="Arial"/>
          <w:b/>
          <w:bCs/>
          <w:lang w:val="en-US"/>
        </w:rPr>
      </w:pPr>
    </w:p>
    <w:p w14:paraId="7B559B17" w14:textId="3F369553" w:rsidR="003839F4" w:rsidRPr="00CA416B" w:rsidRDefault="003839F4" w:rsidP="00B12401">
      <w:pPr>
        <w:pStyle w:val="Titolo1"/>
        <w:spacing w:after="0"/>
        <w:jc w:val="both"/>
        <w:rPr>
          <w:rFonts w:ascii="Calibri" w:hAnsi="Calibri"/>
          <w:sz w:val="22"/>
          <w:szCs w:val="22"/>
          <w:lang w:val="en-US"/>
        </w:rPr>
      </w:pPr>
      <w:bookmarkStart w:id="12" w:name="_Toc639833465"/>
      <w:r w:rsidRPr="74FADB7B">
        <w:rPr>
          <w:rFonts w:ascii="Calibri" w:hAnsi="Calibri"/>
          <w:sz w:val="22"/>
          <w:szCs w:val="22"/>
          <w:lang w:val="en-US"/>
        </w:rPr>
        <w:t>INCIDENT ASSESSMENT AND REPORTING</w:t>
      </w:r>
      <w:bookmarkEnd w:id="12"/>
    </w:p>
    <w:p w14:paraId="58ED668A" w14:textId="58B56897" w:rsidR="003839F4" w:rsidRDefault="003839F4" w:rsidP="42269FC0">
      <w:pPr>
        <w:spacing w:before="120"/>
        <w:jc w:val="both"/>
        <w:rPr>
          <w:rFonts w:cs="Arial"/>
          <w:b/>
          <w:bCs/>
          <w:lang w:val="en-US"/>
        </w:rPr>
      </w:pPr>
      <w:r w:rsidRPr="42269FC0">
        <w:rPr>
          <w:rFonts w:cs="Arial"/>
          <w:lang w:val="en-US"/>
        </w:rPr>
        <w:t>All kinds of incidents which cause injury, illness or equipment and materials loss shall be reporte</w:t>
      </w:r>
      <w:r w:rsidR="008F25B6" w:rsidRPr="42269FC0">
        <w:rPr>
          <w:rFonts w:cs="Arial"/>
          <w:lang w:val="en-US"/>
        </w:rPr>
        <w:t xml:space="preserve">d and filled by the </w:t>
      </w:r>
      <w:r w:rsidR="0053736E" w:rsidRPr="42269FC0">
        <w:rPr>
          <w:rFonts w:cs="Calibri"/>
          <w:lang w:val="en-US"/>
        </w:rPr>
        <w:t>Health and Safety</w:t>
      </w:r>
      <w:r w:rsidR="008F25B6" w:rsidRPr="42269FC0">
        <w:rPr>
          <w:rFonts w:cs="Arial"/>
          <w:lang w:val="en-US"/>
        </w:rPr>
        <w:t xml:space="preserve"> Supervisor</w:t>
      </w:r>
      <w:r w:rsidR="00E85102" w:rsidRPr="42269FC0">
        <w:rPr>
          <w:rFonts w:cs="Arial"/>
          <w:lang w:val="en-US"/>
        </w:rPr>
        <w:t>/</w:t>
      </w:r>
      <w:r w:rsidR="0053736E" w:rsidRPr="42269FC0">
        <w:rPr>
          <w:rFonts w:cs="Arial"/>
          <w:lang w:val="en-US"/>
        </w:rPr>
        <w:t>O</w:t>
      </w:r>
      <w:r w:rsidR="00E85102" w:rsidRPr="42269FC0">
        <w:rPr>
          <w:rFonts w:cs="Arial"/>
          <w:lang w:val="en-US"/>
        </w:rPr>
        <w:t>fficer</w:t>
      </w:r>
      <w:r w:rsidRPr="42269FC0">
        <w:rPr>
          <w:rFonts w:cs="Arial"/>
          <w:lang w:val="en-US"/>
        </w:rPr>
        <w:t xml:space="preserve"> with the </w:t>
      </w:r>
      <w:r w:rsidR="005A4FB7" w:rsidRPr="42269FC0">
        <w:rPr>
          <w:rFonts w:cs="Arial"/>
          <w:lang w:val="en-US"/>
        </w:rPr>
        <w:t>Incident</w:t>
      </w:r>
      <w:r w:rsidRPr="42269FC0">
        <w:rPr>
          <w:rFonts w:cs="Arial"/>
          <w:lang w:val="en-US"/>
        </w:rPr>
        <w:t xml:space="preserve"> Report</w:t>
      </w:r>
      <w:r w:rsidR="00DA049C" w:rsidRPr="42269FC0">
        <w:rPr>
          <w:rFonts w:cs="Arial"/>
          <w:lang w:val="en-US"/>
        </w:rPr>
        <w:t>.</w:t>
      </w:r>
    </w:p>
    <w:p w14:paraId="240108E3" w14:textId="2BE6DAE7" w:rsidR="00705C12" w:rsidRPr="00E265CC" w:rsidRDefault="00705C12" w:rsidP="42269FC0">
      <w:pPr>
        <w:spacing w:before="120"/>
        <w:jc w:val="both"/>
        <w:rPr>
          <w:rFonts w:cs="Arial"/>
          <w:lang w:val="en-US"/>
        </w:rPr>
      </w:pPr>
      <w:r>
        <w:t>All kinds of incidents which cause injury or illness must be reported to the Local Health Authority (Territorial Public Health Directorate (DSP)) by the responsible employer concerned in accordance with Romanian Law no. 319/2006 on Safety and Health at Work. Employers must also notify Labour Inspection (Inspectia Muncii) / Territorial Labour Inspectorate (ITM) within 48 hours of being informed of the accident. For fatal accidents, the notification must be immediate. Accidents resulting in severe injuries (lasting more than 3 days) or fatalities must be reported to the local Territorial Labour Inspectorate (Inspectoratul Teritorial de Muncă - ITM).</w:t>
      </w:r>
    </w:p>
    <w:p w14:paraId="12C1DE57" w14:textId="14CCE128" w:rsidR="003839F4" w:rsidRPr="00CA416B" w:rsidRDefault="00E31776" w:rsidP="00466C15">
      <w:pPr>
        <w:spacing w:before="120"/>
        <w:jc w:val="both"/>
        <w:rPr>
          <w:rFonts w:cs="Arial"/>
          <w:lang w:val="en-US"/>
        </w:rPr>
      </w:pPr>
      <w:r w:rsidRPr="42269FC0">
        <w:rPr>
          <w:rFonts w:cs="Arial"/>
          <w:lang w:val="en-US"/>
        </w:rPr>
        <w:t xml:space="preserve">The </w:t>
      </w:r>
      <w:r w:rsidR="003839F4" w:rsidRPr="42269FC0">
        <w:rPr>
          <w:rFonts w:cs="Arial"/>
          <w:lang w:val="en-US"/>
        </w:rPr>
        <w:t xml:space="preserve">Subcontractors are responsible to </w:t>
      </w:r>
      <w:r w:rsidR="00D8313E" w:rsidRPr="42269FC0">
        <w:rPr>
          <w:rFonts w:cs="Arial"/>
          <w:lang w:val="en-US"/>
        </w:rPr>
        <w:t>inform (verbally</w:t>
      </w:r>
      <w:r w:rsidR="00440283" w:rsidRPr="42269FC0">
        <w:rPr>
          <w:rFonts w:cs="Arial"/>
          <w:lang w:val="en-US"/>
        </w:rPr>
        <w:t xml:space="preserve"> and in wri</w:t>
      </w:r>
      <w:r w:rsidR="005D664C" w:rsidRPr="42269FC0">
        <w:rPr>
          <w:rFonts w:cs="Arial"/>
          <w:lang w:val="en-US"/>
        </w:rPr>
        <w:t>ting</w:t>
      </w:r>
      <w:r w:rsidR="00D8313E" w:rsidRPr="42269FC0">
        <w:rPr>
          <w:rFonts w:cs="Arial"/>
          <w:lang w:val="en-US"/>
        </w:rPr>
        <w:t xml:space="preserve">) immediately </w:t>
      </w:r>
      <w:r w:rsidR="00440283" w:rsidRPr="42269FC0">
        <w:rPr>
          <w:rFonts w:cs="Arial"/>
          <w:lang w:val="en-US"/>
        </w:rPr>
        <w:t xml:space="preserve">for </w:t>
      </w:r>
      <w:r w:rsidR="003839F4" w:rsidRPr="42269FC0">
        <w:rPr>
          <w:rFonts w:cs="Arial"/>
          <w:lang w:val="en-US"/>
        </w:rPr>
        <w:t>any incident involving subcontractors personnel, equipment</w:t>
      </w:r>
      <w:r w:rsidR="005D664C" w:rsidRPr="42269FC0">
        <w:rPr>
          <w:rFonts w:cs="Arial"/>
          <w:lang w:val="en-US"/>
        </w:rPr>
        <w:t xml:space="preserve"> and/or</w:t>
      </w:r>
      <w:r w:rsidR="003839F4" w:rsidRPr="42269FC0">
        <w:rPr>
          <w:rFonts w:cs="Arial"/>
          <w:lang w:val="en-US"/>
        </w:rPr>
        <w:t xml:space="preserve"> materials</w:t>
      </w:r>
      <w:r w:rsidR="00784DFA" w:rsidRPr="42269FC0">
        <w:rPr>
          <w:rFonts w:cs="Arial"/>
          <w:lang w:val="en-US"/>
        </w:rPr>
        <w:t>,</w:t>
      </w:r>
      <w:r w:rsidR="005D664C" w:rsidRPr="42269FC0">
        <w:rPr>
          <w:rFonts w:cs="Arial"/>
          <w:lang w:val="en-US"/>
        </w:rPr>
        <w:t xml:space="preserve"> to</w:t>
      </w:r>
      <w:r w:rsidR="00C55536" w:rsidRPr="42269FC0">
        <w:rPr>
          <w:rFonts w:cs="Arial"/>
          <w:lang w:val="en-US"/>
        </w:rPr>
        <w:t xml:space="preserve"> </w:t>
      </w:r>
      <w:r w:rsidR="003839F4" w:rsidRPr="42269FC0">
        <w:rPr>
          <w:rFonts w:cs="Arial"/>
          <w:lang w:val="en-US"/>
        </w:rPr>
        <w:t xml:space="preserve">the </w:t>
      </w:r>
      <w:r w:rsidR="00D8313E" w:rsidRPr="42269FC0">
        <w:rPr>
          <w:rFonts w:cs="Arial"/>
          <w:lang w:val="en-US"/>
        </w:rPr>
        <w:t xml:space="preserve">Contractor’s </w:t>
      </w:r>
      <w:r w:rsidR="005D664C" w:rsidRPr="42269FC0">
        <w:rPr>
          <w:rFonts w:cs="Calibri"/>
          <w:lang w:val="en-US"/>
        </w:rPr>
        <w:t>Health and Safety</w:t>
      </w:r>
      <w:r w:rsidR="005D664C" w:rsidRPr="42269FC0">
        <w:rPr>
          <w:rFonts w:cs="Arial"/>
          <w:lang w:val="en-US"/>
        </w:rPr>
        <w:t xml:space="preserve"> </w:t>
      </w:r>
      <w:r w:rsidR="00F900DF" w:rsidRPr="42269FC0">
        <w:rPr>
          <w:rFonts w:cs="Arial"/>
          <w:lang w:val="en-US"/>
        </w:rPr>
        <w:t>Supervisors</w:t>
      </w:r>
      <w:r w:rsidR="00440283" w:rsidRPr="42269FC0">
        <w:rPr>
          <w:rFonts w:cs="Arial"/>
          <w:lang w:val="en-US"/>
        </w:rPr>
        <w:t>/</w:t>
      </w:r>
      <w:r w:rsidR="005D664C" w:rsidRPr="42269FC0">
        <w:rPr>
          <w:rFonts w:cs="Arial"/>
          <w:lang w:val="en-US"/>
        </w:rPr>
        <w:t>C</w:t>
      </w:r>
      <w:r w:rsidR="00440283" w:rsidRPr="42269FC0">
        <w:rPr>
          <w:rFonts w:cs="Arial"/>
          <w:lang w:val="en-US"/>
        </w:rPr>
        <w:t>oordinators/</w:t>
      </w:r>
      <w:r w:rsidR="005D664C" w:rsidRPr="42269FC0">
        <w:rPr>
          <w:rFonts w:cs="Arial"/>
          <w:lang w:val="en-US"/>
        </w:rPr>
        <w:t>O</w:t>
      </w:r>
      <w:r w:rsidR="00440283" w:rsidRPr="42269FC0">
        <w:rPr>
          <w:rFonts w:cs="Arial"/>
          <w:lang w:val="en-US"/>
        </w:rPr>
        <w:t>fficers</w:t>
      </w:r>
      <w:r w:rsidR="003839F4" w:rsidRPr="42269FC0">
        <w:rPr>
          <w:rFonts w:cs="Arial"/>
          <w:lang w:val="en-US"/>
        </w:rPr>
        <w:t>.</w:t>
      </w:r>
    </w:p>
    <w:p w14:paraId="0FDE7BEC" w14:textId="2E85BD4B" w:rsidR="000B5BE4" w:rsidRPr="00CA416B" w:rsidRDefault="00E31776" w:rsidP="00466C15">
      <w:pPr>
        <w:spacing w:before="120"/>
        <w:jc w:val="both"/>
        <w:rPr>
          <w:rFonts w:cs="Arial"/>
          <w:lang w:val="en-US"/>
        </w:rPr>
      </w:pPr>
      <w:r w:rsidRPr="42269FC0">
        <w:rPr>
          <w:rFonts w:cs="Arial"/>
          <w:lang w:val="en-US"/>
        </w:rPr>
        <w:t xml:space="preserve">The </w:t>
      </w:r>
      <w:r w:rsidR="00D8313E" w:rsidRPr="42269FC0">
        <w:rPr>
          <w:rFonts w:cs="Arial"/>
          <w:lang w:val="en-US"/>
        </w:rPr>
        <w:t>Contractor’s</w:t>
      </w:r>
      <w:r w:rsidR="000703C5" w:rsidRPr="42269FC0">
        <w:rPr>
          <w:rFonts w:cs="Arial"/>
          <w:lang w:val="en-US"/>
        </w:rPr>
        <w:t xml:space="preserve"> </w:t>
      </w:r>
      <w:r w:rsidR="005D664C" w:rsidRPr="42269FC0">
        <w:rPr>
          <w:rFonts w:cs="Calibri"/>
          <w:lang w:val="en-US"/>
        </w:rPr>
        <w:t>Health and Safety</w:t>
      </w:r>
      <w:r w:rsidR="008F25B6" w:rsidRPr="42269FC0">
        <w:rPr>
          <w:rFonts w:cs="Arial"/>
          <w:lang w:val="en-US"/>
        </w:rPr>
        <w:t xml:space="preserve"> Supervisor</w:t>
      </w:r>
      <w:r w:rsidR="00440283" w:rsidRPr="42269FC0">
        <w:rPr>
          <w:rFonts w:cs="Arial"/>
          <w:lang w:val="en-US"/>
        </w:rPr>
        <w:t>/</w:t>
      </w:r>
      <w:r w:rsidRPr="42269FC0">
        <w:rPr>
          <w:rFonts w:cs="Arial"/>
          <w:lang w:val="en-US"/>
        </w:rPr>
        <w:t xml:space="preserve"> </w:t>
      </w:r>
      <w:r w:rsidR="005D664C" w:rsidRPr="42269FC0">
        <w:rPr>
          <w:rFonts w:cs="Arial"/>
          <w:lang w:val="en-US"/>
        </w:rPr>
        <w:t>O</w:t>
      </w:r>
      <w:r w:rsidR="00440283" w:rsidRPr="42269FC0">
        <w:rPr>
          <w:rFonts w:cs="Arial"/>
          <w:lang w:val="en-US"/>
        </w:rPr>
        <w:t>fficer</w:t>
      </w:r>
      <w:r w:rsidR="003839F4" w:rsidRPr="42269FC0">
        <w:rPr>
          <w:rFonts w:cs="Arial"/>
          <w:lang w:val="en-US"/>
        </w:rPr>
        <w:t xml:space="preserve"> </w:t>
      </w:r>
      <w:r w:rsidR="005D664C" w:rsidRPr="42269FC0">
        <w:rPr>
          <w:rFonts w:cs="Arial"/>
          <w:lang w:val="en-US"/>
        </w:rPr>
        <w:t xml:space="preserve">must </w:t>
      </w:r>
      <w:r w:rsidR="003839F4" w:rsidRPr="42269FC0">
        <w:rPr>
          <w:rFonts w:cs="Arial"/>
          <w:lang w:val="en-US"/>
        </w:rPr>
        <w:t xml:space="preserve">immediately </w:t>
      </w:r>
      <w:r w:rsidRPr="42269FC0">
        <w:rPr>
          <w:rFonts w:cs="Arial"/>
          <w:lang w:val="en-US"/>
        </w:rPr>
        <w:t>verbally inform</w:t>
      </w:r>
      <w:r w:rsidR="003839F4" w:rsidRPr="42269FC0">
        <w:rPr>
          <w:rFonts w:cs="Arial"/>
          <w:lang w:val="en-US"/>
        </w:rPr>
        <w:t xml:space="preserve"> the C</w:t>
      </w:r>
      <w:r w:rsidR="009F28BC" w:rsidRPr="42269FC0">
        <w:rPr>
          <w:rFonts w:cs="Arial"/>
          <w:lang w:val="en-US"/>
        </w:rPr>
        <w:t xml:space="preserve">ontractor’s </w:t>
      </w:r>
      <w:r w:rsidR="005D664C" w:rsidRPr="42269FC0">
        <w:rPr>
          <w:rFonts w:cs="Arial"/>
          <w:lang w:val="en-US"/>
        </w:rPr>
        <w:t>S</w:t>
      </w:r>
      <w:r w:rsidR="009F28BC" w:rsidRPr="42269FC0">
        <w:rPr>
          <w:rFonts w:cs="Arial"/>
          <w:lang w:val="en-US"/>
        </w:rPr>
        <w:t xml:space="preserve">ite </w:t>
      </w:r>
      <w:r w:rsidR="005D664C" w:rsidRPr="42269FC0">
        <w:rPr>
          <w:rFonts w:cs="Arial"/>
          <w:lang w:val="en-US"/>
        </w:rPr>
        <w:t>M</w:t>
      </w:r>
      <w:r w:rsidR="009F28BC" w:rsidRPr="42269FC0">
        <w:rPr>
          <w:rFonts w:cs="Arial"/>
          <w:lang w:val="en-US"/>
        </w:rPr>
        <w:t>anager</w:t>
      </w:r>
      <w:r w:rsidR="006D3D68" w:rsidRPr="42269FC0">
        <w:rPr>
          <w:rFonts w:cs="Arial"/>
          <w:lang w:val="en-US"/>
        </w:rPr>
        <w:t xml:space="preserve"> about the incident in the case that the incident resulted in an injury or damage</w:t>
      </w:r>
      <w:r w:rsidR="00D8313E" w:rsidRPr="42269FC0">
        <w:rPr>
          <w:rFonts w:cs="Arial"/>
          <w:lang w:val="en-US"/>
        </w:rPr>
        <w:t>.</w:t>
      </w:r>
      <w:r w:rsidR="009F28BC" w:rsidRPr="42269FC0">
        <w:rPr>
          <w:rFonts w:cs="Arial"/>
          <w:lang w:val="en-US"/>
        </w:rPr>
        <w:t xml:space="preserve"> </w:t>
      </w:r>
    </w:p>
    <w:p w14:paraId="7CA716BD" w14:textId="54D25A2C" w:rsidR="003839F4" w:rsidRPr="00CA416B" w:rsidRDefault="00E31776" w:rsidP="00466C15">
      <w:pPr>
        <w:autoSpaceDE w:val="0"/>
        <w:autoSpaceDN w:val="0"/>
        <w:adjustRightInd w:val="0"/>
        <w:spacing w:after="0"/>
        <w:jc w:val="both"/>
        <w:rPr>
          <w:rFonts w:cs="Arial"/>
          <w:lang w:val="en-US"/>
        </w:rPr>
      </w:pPr>
      <w:r w:rsidRPr="42269FC0">
        <w:rPr>
          <w:rFonts w:cs="Arial"/>
          <w:lang w:val="en-US"/>
        </w:rPr>
        <w:t xml:space="preserve">The </w:t>
      </w:r>
      <w:r w:rsidR="00143D8D" w:rsidRPr="42269FC0">
        <w:rPr>
          <w:rFonts w:cs="Arial"/>
          <w:lang w:val="en-US"/>
        </w:rPr>
        <w:t xml:space="preserve">Contractor shall inform the </w:t>
      </w:r>
      <w:r w:rsidR="007D4780" w:rsidRPr="42269FC0">
        <w:rPr>
          <w:rFonts w:cs="Arial"/>
          <w:lang w:val="en-US"/>
        </w:rPr>
        <w:t>Employer</w:t>
      </w:r>
      <w:r w:rsidR="00A7767D" w:rsidRPr="42269FC0">
        <w:rPr>
          <w:rFonts w:cs="Arial"/>
          <w:lang w:val="en-US"/>
        </w:rPr>
        <w:t>’s Representative</w:t>
      </w:r>
      <w:r w:rsidR="00FA7D02" w:rsidRPr="42269FC0">
        <w:rPr>
          <w:rFonts w:cs="Arial"/>
          <w:lang w:val="en-US"/>
        </w:rPr>
        <w:t xml:space="preserve"> at the earliest time possible of </w:t>
      </w:r>
      <w:r w:rsidR="00784DFA" w:rsidRPr="42269FC0">
        <w:rPr>
          <w:rFonts w:cs="Arial"/>
          <w:lang w:val="en-US"/>
        </w:rPr>
        <w:t>major incidents at work</w:t>
      </w:r>
      <w:r w:rsidR="00FA7D02" w:rsidRPr="42269FC0">
        <w:rPr>
          <w:rFonts w:cs="Arial"/>
          <w:lang w:val="en-US"/>
        </w:rPr>
        <w:t>. The in</w:t>
      </w:r>
      <w:r w:rsidR="00A87663" w:rsidRPr="42269FC0">
        <w:rPr>
          <w:rFonts w:cs="Arial"/>
          <w:lang w:val="en-US"/>
        </w:rPr>
        <w:t>c</w:t>
      </w:r>
      <w:r w:rsidR="00FA7D02" w:rsidRPr="42269FC0">
        <w:rPr>
          <w:rFonts w:cs="Arial"/>
          <w:lang w:val="en-US"/>
        </w:rPr>
        <w:t>ident r</w:t>
      </w:r>
      <w:r w:rsidR="00143D8D" w:rsidRPr="42269FC0">
        <w:rPr>
          <w:rFonts w:cs="Arial"/>
          <w:lang w:val="en-US"/>
        </w:rPr>
        <w:t xml:space="preserve">eport system of the </w:t>
      </w:r>
      <w:r w:rsidR="007D4780" w:rsidRPr="42269FC0">
        <w:rPr>
          <w:rFonts w:cs="Arial"/>
          <w:lang w:val="en-US"/>
        </w:rPr>
        <w:t>Employer</w:t>
      </w:r>
      <w:r w:rsidR="00FA7D02" w:rsidRPr="42269FC0">
        <w:rPr>
          <w:rFonts w:cs="Arial"/>
          <w:lang w:val="en-US"/>
        </w:rPr>
        <w:t xml:space="preserve"> will be used for this purpose.</w:t>
      </w:r>
    </w:p>
    <w:p w14:paraId="1FE2DD96" w14:textId="77777777" w:rsidR="00FA7D02" w:rsidRPr="00CA416B" w:rsidRDefault="00FA7D02" w:rsidP="42269FC0">
      <w:pPr>
        <w:autoSpaceDE w:val="0"/>
        <w:autoSpaceDN w:val="0"/>
        <w:adjustRightInd w:val="0"/>
        <w:spacing w:after="0"/>
        <w:jc w:val="both"/>
        <w:rPr>
          <w:rFonts w:cs="Arial"/>
          <w:b/>
          <w:bCs/>
          <w:lang w:val="en-US"/>
        </w:rPr>
      </w:pPr>
    </w:p>
    <w:p w14:paraId="10307A66" w14:textId="4B909C1D" w:rsidR="00FA7D02" w:rsidRPr="00CA416B" w:rsidRDefault="00FA7D02" w:rsidP="00466C15">
      <w:pPr>
        <w:autoSpaceDE w:val="0"/>
        <w:autoSpaceDN w:val="0"/>
        <w:adjustRightInd w:val="0"/>
        <w:spacing w:after="0"/>
        <w:jc w:val="both"/>
        <w:rPr>
          <w:rFonts w:cs="Arial"/>
          <w:lang w:val="en-US"/>
        </w:rPr>
      </w:pPr>
      <w:r w:rsidRPr="42269FC0">
        <w:rPr>
          <w:rFonts w:cs="Arial"/>
          <w:lang w:val="en-US"/>
        </w:rPr>
        <w:t xml:space="preserve">The Contractor’s First Aid </w:t>
      </w:r>
      <w:r w:rsidR="005D664C" w:rsidRPr="42269FC0">
        <w:rPr>
          <w:rFonts w:cs="Arial"/>
          <w:lang w:val="en-US"/>
        </w:rPr>
        <w:t>S</w:t>
      </w:r>
      <w:r w:rsidRPr="42269FC0">
        <w:rPr>
          <w:rFonts w:cs="Arial"/>
          <w:lang w:val="en-US"/>
        </w:rPr>
        <w:t xml:space="preserve">tation will also keep full records of all treatments </w:t>
      </w:r>
      <w:r w:rsidR="005D664C" w:rsidRPr="42269FC0">
        <w:rPr>
          <w:rFonts w:cs="Arial"/>
          <w:lang w:val="en-US"/>
        </w:rPr>
        <w:t>performed</w:t>
      </w:r>
      <w:r w:rsidRPr="42269FC0">
        <w:rPr>
          <w:rFonts w:cs="Arial"/>
          <w:lang w:val="en-US"/>
        </w:rPr>
        <w:t xml:space="preserve"> on site, including also administration of medicines to site personnel.</w:t>
      </w:r>
    </w:p>
    <w:p w14:paraId="27357532" w14:textId="77777777" w:rsidR="00FA7D02" w:rsidRPr="00CA416B" w:rsidRDefault="00FA7D02" w:rsidP="42269FC0">
      <w:pPr>
        <w:autoSpaceDE w:val="0"/>
        <w:autoSpaceDN w:val="0"/>
        <w:adjustRightInd w:val="0"/>
        <w:spacing w:after="0"/>
        <w:jc w:val="both"/>
        <w:rPr>
          <w:rFonts w:cs="Arial"/>
          <w:b/>
          <w:bCs/>
          <w:lang w:val="en-US"/>
        </w:rPr>
      </w:pPr>
    </w:p>
    <w:p w14:paraId="0A18DF6C" w14:textId="66CB113E" w:rsidR="00FA7D02" w:rsidRPr="00CA416B" w:rsidRDefault="00FA7D02" w:rsidP="00466C15">
      <w:pPr>
        <w:autoSpaceDE w:val="0"/>
        <w:autoSpaceDN w:val="0"/>
        <w:adjustRightInd w:val="0"/>
        <w:spacing w:after="0"/>
        <w:jc w:val="both"/>
        <w:rPr>
          <w:rFonts w:cs="Arial"/>
          <w:lang w:val="en-US"/>
        </w:rPr>
      </w:pPr>
      <w:r w:rsidRPr="42269FC0">
        <w:rPr>
          <w:rFonts w:cs="Arial"/>
          <w:lang w:val="en-US"/>
        </w:rPr>
        <w:t xml:space="preserve">In order to carry out the </w:t>
      </w:r>
      <w:r w:rsidR="006D3D9C" w:rsidRPr="42269FC0">
        <w:rPr>
          <w:rFonts w:cs="Arial"/>
          <w:lang w:val="en-US"/>
        </w:rPr>
        <w:t>investigation</w:t>
      </w:r>
      <w:r w:rsidRPr="42269FC0">
        <w:rPr>
          <w:rFonts w:cs="Arial"/>
          <w:lang w:val="en-US"/>
        </w:rPr>
        <w:t xml:space="preserve">, the </w:t>
      </w:r>
      <w:r w:rsidR="00A87663" w:rsidRPr="42269FC0">
        <w:rPr>
          <w:rFonts w:cs="Arial"/>
          <w:lang w:val="en-US"/>
        </w:rPr>
        <w:t>C</w:t>
      </w:r>
      <w:r w:rsidRPr="42269FC0">
        <w:rPr>
          <w:rFonts w:cs="Arial"/>
          <w:lang w:val="en-US"/>
        </w:rPr>
        <w:t xml:space="preserve">ontractor will arrange within 24 hours </w:t>
      </w:r>
      <w:r w:rsidR="008174AA" w:rsidRPr="42269FC0">
        <w:rPr>
          <w:rFonts w:cs="Arial"/>
          <w:lang w:val="en-US"/>
        </w:rPr>
        <w:t>from the incident a dedicated meeting which will be cha</w:t>
      </w:r>
      <w:r w:rsidR="00E937AA" w:rsidRPr="42269FC0">
        <w:rPr>
          <w:rFonts w:cs="Arial"/>
          <w:lang w:val="en-US"/>
        </w:rPr>
        <w:t xml:space="preserve">ired by the Contractor. </w:t>
      </w:r>
      <w:r w:rsidR="00E31776" w:rsidRPr="42269FC0">
        <w:rPr>
          <w:rFonts w:cs="Arial"/>
          <w:lang w:val="en-US"/>
        </w:rPr>
        <w:t xml:space="preserve">The </w:t>
      </w:r>
      <w:r w:rsidR="007D4780" w:rsidRPr="42269FC0">
        <w:rPr>
          <w:rFonts w:cs="Arial"/>
          <w:lang w:val="en-US"/>
        </w:rPr>
        <w:t>Employer</w:t>
      </w:r>
      <w:r w:rsidR="00E937AA" w:rsidRPr="42269FC0">
        <w:rPr>
          <w:rFonts w:cs="Arial"/>
          <w:lang w:val="en-US"/>
        </w:rPr>
        <w:t xml:space="preserve">’s </w:t>
      </w:r>
      <w:r w:rsidR="005D664C" w:rsidRPr="42269FC0">
        <w:rPr>
          <w:rFonts w:cs="Arial"/>
          <w:lang w:val="en-US"/>
        </w:rPr>
        <w:t>R</w:t>
      </w:r>
      <w:r w:rsidR="00E937AA" w:rsidRPr="42269FC0">
        <w:rPr>
          <w:rFonts w:cs="Arial"/>
          <w:lang w:val="en-US"/>
        </w:rPr>
        <w:t>epresentative</w:t>
      </w:r>
      <w:r w:rsidR="008174AA" w:rsidRPr="42269FC0">
        <w:rPr>
          <w:rFonts w:cs="Arial"/>
          <w:lang w:val="en-US"/>
        </w:rPr>
        <w:t xml:space="preserve"> will also be invited to participate in this meeting.</w:t>
      </w:r>
      <w:r w:rsidR="000E2307" w:rsidRPr="42269FC0">
        <w:rPr>
          <w:rFonts w:cs="Arial"/>
          <w:lang w:val="en-US"/>
        </w:rPr>
        <w:t xml:space="preserve"> </w:t>
      </w:r>
    </w:p>
    <w:p w14:paraId="07F023C8" w14:textId="77777777" w:rsidR="00FA7D02" w:rsidRPr="00CA416B" w:rsidRDefault="00FA7D02" w:rsidP="42269FC0">
      <w:pPr>
        <w:autoSpaceDE w:val="0"/>
        <w:autoSpaceDN w:val="0"/>
        <w:adjustRightInd w:val="0"/>
        <w:spacing w:after="0"/>
        <w:jc w:val="both"/>
        <w:rPr>
          <w:rFonts w:cs="Arial"/>
          <w:b/>
          <w:bCs/>
          <w:lang w:val="en-US"/>
        </w:rPr>
      </w:pPr>
    </w:p>
    <w:p w14:paraId="1B91E2BC" w14:textId="06E8CC33" w:rsidR="00FA7D02" w:rsidRPr="00CA416B" w:rsidRDefault="007343C2" w:rsidP="00466C15">
      <w:pPr>
        <w:autoSpaceDE w:val="0"/>
        <w:autoSpaceDN w:val="0"/>
        <w:adjustRightInd w:val="0"/>
        <w:spacing w:after="0"/>
        <w:jc w:val="both"/>
        <w:rPr>
          <w:rFonts w:cs="Arial"/>
          <w:lang w:val="en-US"/>
        </w:rPr>
      </w:pPr>
      <w:r w:rsidRPr="42269FC0">
        <w:rPr>
          <w:rFonts w:cs="Arial"/>
          <w:lang w:val="en-US"/>
        </w:rPr>
        <w:t xml:space="preserve">The </w:t>
      </w:r>
      <w:r w:rsidR="00E31776" w:rsidRPr="42269FC0">
        <w:rPr>
          <w:rFonts w:cs="Arial"/>
          <w:lang w:val="en-US"/>
        </w:rPr>
        <w:t>C</w:t>
      </w:r>
      <w:r w:rsidRPr="42269FC0">
        <w:rPr>
          <w:rFonts w:cs="Arial"/>
          <w:lang w:val="en-US"/>
        </w:rPr>
        <w:t>ontractor will complete the final report within 48 hours from the time of a reportable event. I</w:t>
      </w:r>
      <w:r w:rsidR="0016374D" w:rsidRPr="42269FC0">
        <w:rPr>
          <w:rFonts w:cs="Arial"/>
          <w:lang w:val="en-US"/>
        </w:rPr>
        <w:t>n</w:t>
      </w:r>
      <w:r w:rsidRPr="42269FC0">
        <w:rPr>
          <w:rFonts w:cs="Arial"/>
          <w:lang w:val="en-US"/>
        </w:rPr>
        <w:t xml:space="preserve"> case of any particular</w:t>
      </w:r>
      <w:r w:rsidR="005D664C" w:rsidRPr="42269FC0">
        <w:rPr>
          <w:rFonts w:cs="Arial"/>
          <w:lang w:val="en-US"/>
        </w:rPr>
        <w:t>ly</w:t>
      </w:r>
      <w:r w:rsidRPr="42269FC0">
        <w:rPr>
          <w:rFonts w:cs="Arial"/>
          <w:lang w:val="en-US"/>
        </w:rPr>
        <w:t xml:space="preserve"> complex events which may require more detailed documentation</w:t>
      </w:r>
      <w:r w:rsidR="005D664C" w:rsidRPr="42269FC0">
        <w:rPr>
          <w:rFonts w:cs="Arial"/>
          <w:lang w:val="en-US"/>
        </w:rPr>
        <w:t>,</w:t>
      </w:r>
      <w:r w:rsidRPr="42269FC0">
        <w:rPr>
          <w:rFonts w:cs="Arial"/>
          <w:lang w:val="en-US"/>
        </w:rPr>
        <w:t xml:space="preserve"> and after obt</w:t>
      </w:r>
      <w:r w:rsidR="00E937AA" w:rsidRPr="42269FC0">
        <w:rPr>
          <w:rFonts w:cs="Arial"/>
          <w:lang w:val="en-US"/>
        </w:rPr>
        <w:t xml:space="preserve">aining agreement of the </w:t>
      </w:r>
      <w:r w:rsidR="007D4780" w:rsidRPr="42269FC0">
        <w:rPr>
          <w:rFonts w:cs="Arial"/>
          <w:lang w:val="en-US"/>
        </w:rPr>
        <w:t>Employer</w:t>
      </w:r>
      <w:r w:rsidR="00784DFA" w:rsidRPr="42269FC0">
        <w:rPr>
          <w:rFonts w:cs="Arial"/>
          <w:lang w:val="en-US"/>
        </w:rPr>
        <w:t>,</w:t>
      </w:r>
      <w:r w:rsidRPr="42269FC0">
        <w:rPr>
          <w:rFonts w:cs="Arial"/>
          <w:lang w:val="en-US"/>
        </w:rPr>
        <w:t xml:space="preserve"> the final report can be submitted </w:t>
      </w:r>
      <w:r w:rsidR="00784DFA" w:rsidRPr="42269FC0">
        <w:rPr>
          <w:rFonts w:cs="Arial"/>
          <w:lang w:val="en-US"/>
        </w:rPr>
        <w:t>after</w:t>
      </w:r>
      <w:r w:rsidRPr="42269FC0">
        <w:rPr>
          <w:rFonts w:cs="Arial"/>
          <w:lang w:val="en-US"/>
        </w:rPr>
        <w:t xml:space="preserve"> 48 hours.</w:t>
      </w:r>
    </w:p>
    <w:p w14:paraId="4BDB5498" w14:textId="77777777" w:rsidR="00FA7D02" w:rsidRPr="00CA416B" w:rsidRDefault="00FA7D02" w:rsidP="42269FC0">
      <w:pPr>
        <w:autoSpaceDE w:val="0"/>
        <w:autoSpaceDN w:val="0"/>
        <w:adjustRightInd w:val="0"/>
        <w:spacing w:after="0"/>
        <w:jc w:val="both"/>
        <w:rPr>
          <w:rFonts w:cs="Arial"/>
          <w:b/>
          <w:bCs/>
          <w:lang w:val="en-US"/>
        </w:rPr>
      </w:pPr>
    </w:p>
    <w:p w14:paraId="61ABBDBB" w14:textId="63D684D5" w:rsidR="00E937AA" w:rsidRPr="00CA416B" w:rsidRDefault="00E937AA" w:rsidP="00466C15">
      <w:pPr>
        <w:autoSpaceDE w:val="0"/>
        <w:autoSpaceDN w:val="0"/>
        <w:adjustRightInd w:val="0"/>
        <w:spacing w:after="0"/>
        <w:jc w:val="both"/>
        <w:rPr>
          <w:rFonts w:cs="Arial"/>
          <w:lang w:val="en-US"/>
        </w:rPr>
      </w:pPr>
      <w:r w:rsidRPr="42269FC0">
        <w:rPr>
          <w:rFonts w:cs="Arial"/>
          <w:lang w:val="en-US"/>
        </w:rPr>
        <w:t xml:space="preserve">Where necessary </w:t>
      </w:r>
      <w:r w:rsidR="00E31776" w:rsidRPr="42269FC0">
        <w:rPr>
          <w:rFonts w:cs="Arial"/>
          <w:lang w:val="en-US"/>
        </w:rPr>
        <w:t xml:space="preserve">the </w:t>
      </w:r>
      <w:r w:rsidRPr="42269FC0">
        <w:rPr>
          <w:rFonts w:cs="Arial"/>
          <w:lang w:val="en-US"/>
        </w:rPr>
        <w:t xml:space="preserve">Contractor will send a notification of the incident to the relevant authorities, professional association or insurers, and the </w:t>
      </w:r>
      <w:r w:rsidR="007D4780" w:rsidRPr="42269FC0">
        <w:rPr>
          <w:rFonts w:cs="Arial"/>
          <w:lang w:val="en-US"/>
        </w:rPr>
        <w:t>Employer</w:t>
      </w:r>
      <w:r w:rsidRPr="42269FC0">
        <w:rPr>
          <w:rFonts w:cs="Arial"/>
          <w:lang w:val="en-US"/>
        </w:rPr>
        <w:t xml:space="preserve"> shall receive a copy of this notification.</w:t>
      </w:r>
    </w:p>
    <w:p w14:paraId="2916C19D" w14:textId="77777777" w:rsidR="00483F86" w:rsidRPr="00CA416B" w:rsidRDefault="00483F86" w:rsidP="00466C15">
      <w:pPr>
        <w:autoSpaceDE w:val="0"/>
        <w:autoSpaceDN w:val="0"/>
        <w:adjustRightInd w:val="0"/>
        <w:spacing w:after="0"/>
        <w:jc w:val="both"/>
        <w:rPr>
          <w:rFonts w:cs="Arial"/>
          <w:lang w:val="en-US"/>
        </w:rPr>
      </w:pPr>
    </w:p>
    <w:p w14:paraId="14521AE8" w14:textId="16E39F9A" w:rsidR="007343C2" w:rsidRDefault="00E31776" w:rsidP="00466C15">
      <w:pPr>
        <w:autoSpaceDE w:val="0"/>
        <w:autoSpaceDN w:val="0"/>
        <w:adjustRightInd w:val="0"/>
        <w:spacing w:after="0"/>
        <w:jc w:val="both"/>
        <w:rPr>
          <w:rFonts w:cs="Arial"/>
          <w:lang w:val="en-US"/>
        </w:rPr>
      </w:pPr>
      <w:r w:rsidRPr="42269FC0">
        <w:rPr>
          <w:rFonts w:cs="Arial"/>
          <w:lang w:val="en-US"/>
        </w:rPr>
        <w:t xml:space="preserve">The </w:t>
      </w:r>
      <w:r w:rsidR="005F05F4" w:rsidRPr="42269FC0">
        <w:rPr>
          <w:rFonts w:cs="Arial"/>
          <w:lang w:val="en-US"/>
        </w:rPr>
        <w:t>I</w:t>
      </w:r>
      <w:r w:rsidR="008F0FEC" w:rsidRPr="42269FC0">
        <w:rPr>
          <w:rFonts w:cs="Arial"/>
          <w:lang w:val="en-US"/>
        </w:rPr>
        <w:t xml:space="preserve">ncident </w:t>
      </w:r>
      <w:r w:rsidR="005D664C" w:rsidRPr="42269FC0">
        <w:rPr>
          <w:rFonts w:cs="Arial"/>
          <w:lang w:val="en-US"/>
        </w:rPr>
        <w:t>R</w:t>
      </w:r>
      <w:r w:rsidR="008F0FEC" w:rsidRPr="42269FC0">
        <w:rPr>
          <w:rFonts w:cs="Arial"/>
          <w:lang w:val="en-US"/>
        </w:rPr>
        <w:t xml:space="preserve">egister and incident statistics </w:t>
      </w:r>
      <w:r w:rsidRPr="42269FC0">
        <w:rPr>
          <w:rFonts w:cs="Arial"/>
          <w:lang w:val="en-US"/>
        </w:rPr>
        <w:t>shall be</w:t>
      </w:r>
      <w:r w:rsidR="00A87663" w:rsidRPr="42269FC0">
        <w:rPr>
          <w:rFonts w:cs="Arial"/>
          <w:lang w:val="en-US"/>
        </w:rPr>
        <w:t xml:space="preserve"> </w:t>
      </w:r>
      <w:r w:rsidR="005F05F4" w:rsidRPr="42269FC0">
        <w:rPr>
          <w:rFonts w:cs="Arial"/>
          <w:lang w:val="en-US"/>
        </w:rPr>
        <w:t xml:space="preserve">produced </w:t>
      </w:r>
      <w:r w:rsidR="00A546C1" w:rsidRPr="42269FC0">
        <w:rPr>
          <w:rFonts w:cs="Arial"/>
          <w:lang w:val="en-US"/>
        </w:rPr>
        <w:t xml:space="preserve">by the </w:t>
      </w:r>
      <w:r w:rsidR="005D664C" w:rsidRPr="42269FC0">
        <w:rPr>
          <w:rFonts w:cs="Calibri"/>
          <w:lang w:val="en-US"/>
        </w:rPr>
        <w:t>Health and Safety</w:t>
      </w:r>
      <w:r w:rsidR="00A546C1" w:rsidRPr="42269FC0">
        <w:rPr>
          <w:rFonts w:cs="Arial"/>
          <w:lang w:val="en-US"/>
        </w:rPr>
        <w:t xml:space="preserve"> Supervisor</w:t>
      </w:r>
      <w:r w:rsidR="005F05F4" w:rsidRPr="42269FC0">
        <w:rPr>
          <w:rFonts w:cs="Arial"/>
          <w:lang w:val="en-US"/>
        </w:rPr>
        <w:t>/</w:t>
      </w:r>
      <w:r w:rsidR="005D664C" w:rsidRPr="42269FC0">
        <w:rPr>
          <w:rFonts w:cs="Arial"/>
          <w:lang w:val="en-US"/>
        </w:rPr>
        <w:t>O</w:t>
      </w:r>
      <w:r w:rsidR="005F05F4" w:rsidRPr="42269FC0">
        <w:rPr>
          <w:rFonts w:cs="Arial"/>
          <w:lang w:val="en-US"/>
        </w:rPr>
        <w:t>fficer of the Contractor</w:t>
      </w:r>
      <w:r w:rsidR="008F0FEC" w:rsidRPr="42269FC0">
        <w:rPr>
          <w:rFonts w:cs="Arial"/>
          <w:lang w:val="en-US"/>
        </w:rPr>
        <w:t xml:space="preserve"> </w:t>
      </w:r>
      <w:r w:rsidR="005F05F4" w:rsidRPr="42269FC0">
        <w:rPr>
          <w:rFonts w:cs="Arial"/>
          <w:lang w:val="en-US"/>
        </w:rPr>
        <w:t>on</w:t>
      </w:r>
      <w:r w:rsidR="005D664C" w:rsidRPr="42269FC0">
        <w:rPr>
          <w:rFonts w:cs="Arial"/>
          <w:lang w:val="en-US"/>
        </w:rPr>
        <w:t xml:space="preserve"> a</w:t>
      </w:r>
      <w:r w:rsidR="008F0FEC" w:rsidRPr="42269FC0">
        <w:rPr>
          <w:rFonts w:cs="Arial"/>
          <w:lang w:val="en-US"/>
        </w:rPr>
        <w:t xml:space="preserve"> monthly </w:t>
      </w:r>
      <w:r w:rsidR="005F05F4" w:rsidRPr="42269FC0">
        <w:rPr>
          <w:rFonts w:cs="Arial"/>
          <w:lang w:val="en-US"/>
        </w:rPr>
        <w:t>basis</w:t>
      </w:r>
      <w:r w:rsidR="008F0FEC" w:rsidRPr="42269FC0">
        <w:rPr>
          <w:rFonts w:cs="Arial"/>
          <w:lang w:val="en-US"/>
        </w:rPr>
        <w:t xml:space="preserve">. </w:t>
      </w:r>
      <w:r w:rsidRPr="42269FC0">
        <w:rPr>
          <w:rFonts w:cs="Arial"/>
          <w:lang w:val="en-US"/>
        </w:rPr>
        <w:t xml:space="preserve">The </w:t>
      </w:r>
      <w:r w:rsidR="008F0FEC" w:rsidRPr="42269FC0">
        <w:rPr>
          <w:rFonts w:cs="Arial"/>
          <w:lang w:val="en-US"/>
        </w:rPr>
        <w:t xml:space="preserve">Incident </w:t>
      </w:r>
      <w:r w:rsidR="005D664C" w:rsidRPr="42269FC0">
        <w:rPr>
          <w:rFonts w:cs="Arial"/>
          <w:lang w:val="en-US"/>
        </w:rPr>
        <w:t>R</w:t>
      </w:r>
      <w:r w:rsidR="008F0FEC" w:rsidRPr="42269FC0">
        <w:rPr>
          <w:rFonts w:cs="Arial"/>
          <w:lang w:val="en-US"/>
        </w:rPr>
        <w:t xml:space="preserve">egister and incident statistics </w:t>
      </w:r>
      <w:r w:rsidRPr="42269FC0">
        <w:rPr>
          <w:rFonts w:cs="Arial"/>
          <w:lang w:val="en-US"/>
        </w:rPr>
        <w:t>shall be made</w:t>
      </w:r>
      <w:r w:rsidR="00A87663" w:rsidRPr="42269FC0">
        <w:rPr>
          <w:rFonts w:cs="Arial"/>
          <w:color w:val="FF0000"/>
          <w:lang w:val="en-US"/>
        </w:rPr>
        <w:t xml:space="preserve"> </w:t>
      </w:r>
      <w:r w:rsidR="008F0FEC" w:rsidRPr="42269FC0">
        <w:rPr>
          <w:rFonts w:cs="Arial"/>
          <w:lang w:val="en-US"/>
        </w:rPr>
        <w:t>available to</w:t>
      </w:r>
      <w:r w:rsidR="005F05F4" w:rsidRPr="42269FC0">
        <w:rPr>
          <w:rFonts w:cs="Arial"/>
          <w:lang w:val="en-US"/>
        </w:rPr>
        <w:t xml:space="preserve"> the</w:t>
      </w:r>
      <w:r w:rsidR="003B084C" w:rsidRPr="42269FC0">
        <w:rPr>
          <w:rFonts w:cs="Arial"/>
          <w:lang w:val="en-US"/>
        </w:rPr>
        <w:t xml:space="preserve"> </w:t>
      </w:r>
      <w:r w:rsidR="007D4780" w:rsidRPr="42269FC0">
        <w:rPr>
          <w:rFonts w:cs="Arial"/>
          <w:lang w:val="en-US"/>
        </w:rPr>
        <w:t>Employer</w:t>
      </w:r>
      <w:r w:rsidR="008F0FEC" w:rsidRPr="42269FC0">
        <w:rPr>
          <w:rFonts w:cs="Arial"/>
          <w:lang w:val="en-US"/>
        </w:rPr>
        <w:t xml:space="preserve">. </w:t>
      </w:r>
    </w:p>
    <w:p w14:paraId="74869460" w14:textId="77777777" w:rsidR="00FA69D5" w:rsidRPr="00CA416B" w:rsidRDefault="00FA69D5" w:rsidP="00466C15">
      <w:pPr>
        <w:autoSpaceDE w:val="0"/>
        <w:autoSpaceDN w:val="0"/>
        <w:adjustRightInd w:val="0"/>
        <w:spacing w:after="0"/>
        <w:jc w:val="both"/>
        <w:rPr>
          <w:rFonts w:cs="Arial"/>
          <w:lang w:val="en-US"/>
        </w:rPr>
      </w:pPr>
    </w:p>
    <w:p w14:paraId="2323890C" w14:textId="63CB983D" w:rsidR="00916D2F" w:rsidRPr="006928F2" w:rsidRDefault="006928F2" w:rsidP="00D62E42">
      <w:pPr>
        <w:autoSpaceDE w:val="0"/>
        <w:autoSpaceDN w:val="0"/>
        <w:adjustRightInd w:val="0"/>
        <w:spacing w:after="0"/>
        <w:jc w:val="both"/>
        <w:rPr>
          <w:rFonts w:cs="Arial"/>
          <w:lang w:val="en-US"/>
        </w:rPr>
      </w:pPr>
      <w:r w:rsidRPr="42269FC0">
        <w:rPr>
          <w:rFonts w:cs="Arial"/>
          <w:b/>
          <w:bCs/>
          <w:lang w:val="en-US"/>
        </w:rPr>
        <w:lastRenderedPageBreak/>
        <w:t xml:space="preserve">Relevant </w:t>
      </w:r>
      <w:r w:rsidR="00742005" w:rsidRPr="42269FC0">
        <w:rPr>
          <w:rFonts w:cs="Arial"/>
          <w:b/>
          <w:bCs/>
          <w:lang w:val="en-US"/>
        </w:rPr>
        <w:t>Documents</w:t>
      </w:r>
      <w:r w:rsidR="00742005" w:rsidRPr="42269FC0">
        <w:rPr>
          <w:rFonts w:cs="Arial"/>
          <w:lang w:val="en-US"/>
        </w:rPr>
        <w:t>:</w:t>
      </w:r>
      <w:r w:rsidRPr="42269FC0">
        <w:rPr>
          <w:rFonts w:cs="Arial"/>
          <w:lang w:val="en-US"/>
        </w:rPr>
        <w:t xml:space="preserve"> Accident Reporting Procedure</w:t>
      </w:r>
    </w:p>
    <w:p w14:paraId="040EDAEA" w14:textId="4747F1D1" w:rsidR="008F0FEC" w:rsidRPr="00CA416B" w:rsidRDefault="008F0FEC" w:rsidP="00B12401">
      <w:pPr>
        <w:pStyle w:val="Titolo1"/>
        <w:spacing w:after="0"/>
        <w:jc w:val="both"/>
        <w:rPr>
          <w:rFonts w:ascii="Calibri" w:hAnsi="Calibri"/>
          <w:sz w:val="22"/>
          <w:szCs w:val="22"/>
          <w:lang w:val="en-US"/>
        </w:rPr>
      </w:pPr>
      <w:bookmarkStart w:id="13" w:name="_Toc761002793"/>
      <w:r w:rsidRPr="74FADB7B">
        <w:rPr>
          <w:rFonts w:ascii="Calibri" w:hAnsi="Calibri"/>
          <w:sz w:val="22"/>
          <w:szCs w:val="22"/>
          <w:lang w:val="en-US"/>
        </w:rPr>
        <w:t>INFORMATION AND TRAINING</w:t>
      </w:r>
      <w:bookmarkEnd w:id="13"/>
    </w:p>
    <w:p w14:paraId="7E195811" w14:textId="77777777" w:rsidR="00A60304" w:rsidRDefault="00A60304" w:rsidP="00466C15">
      <w:pPr>
        <w:spacing w:after="0"/>
        <w:jc w:val="both"/>
        <w:rPr>
          <w:rFonts w:cs="Arial"/>
          <w:lang w:val="en-US"/>
        </w:rPr>
      </w:pPr>
    </w:p>
    <w:p w14:paraId="1EC5156B" w14:textId="77777777" w:rsidR="00A60304" w:rsidRDefault="00A60304" w:rsidP="6224468D">
      <w:pPr>
        <w:spacing w:after="0"/>
        <w:jc w:val="both"/>
        <w:rPr>
          <w:rFonts w:cs="Arial"/>
          <w:lang w:val="en-US"/>
        </w:rPr>
      </w:pPr>
      <w:r w:rsidRPr="6224468D">
        <w:rPr>
          <w:rFonts w:cs="Arial"/>
          <w:lang w:val="en-US"/>
        </w:rPr>
        <w:t>The Contractor must ensure that all workers are properly educated in accordance with applicable laws, regulations, and the project's risk assessment. Each worker must possess a valid and appropriate training certificate demonstrating compliance with these requirements.</w:t>
      </w:r>
    </w:p>
    <w:p w14:paraId="0E1E0095" w14:textId="77777777" w:rsidR="00A60304" w:rsidRDefault="00A60304" w:rsidP="00466C15">
      <w:pPr>
        <w:spacing w:after="0"/>
        <w:jc w:val="both"/>
        <w:rPr>
          <w:rFonts w:cs="Arial"/>
        </w:rPr>
      </w:pPr>
    </w:p>
    <w:p w14:paraId="64C6DE3C" w14:textId="09D366DE" w:rsidR="008F0FEC" w:rsidRPr="00CA416B" w:rsidRDefault="008F0FEC" w:rsidP="00466C15">
      <w:pPr>
        <w:spacing w:after="0"/>
        <w:jc w:val="both"/>
        <w:rPr>
          <w:rFonts w:cs="Arial"/>
          <w:lang w:val="en-US"/>
        </w:rPr>
      </w:pPr>
      <w:r w:rsidRPr="42269FC0">
        <w:rPr>
          <w:rFonts w:cs="Arial"/>
          <w:lang w:val="en-US"/>
        </w:rPr>
        <w:t xml:space="preserve">The following training will be </w:t>
      </w:r>
      <w:r w:rsidR="00E31776" w:rsidRPr="42269FC0">
        <w:rPr>
          <w:rFonts w:cs="Arial"/>
          <w:lang w:val="en-US"/>
        </w:rPr>
        <w:t>given</w:t>
      </w:r>
      <w:r w:rsidRPr="42269FC0">
        <w:rPr>
          <w:rFonts w:cs="Arial"/>
          <w:lang w:val="en-US"/>
        </w:rPr>
        <w:t xml:space="preserve"> to the employees during the conduct</w:t>
      </w:r>
      <w:r w:rsidR="005F05F4" w:rsidRPr="42269FC0">
        <w:rPr>
          <w:rFonts w:cs="Arial"/>
          <w:lang w:val="en-US"/>
        </w:rPr>
        <w:t>ion</w:t>
      </w:r>
      <w:r w:rsidRPr="42269FC0">
        <w:rPr>
          <w:rFonts w:cs="Arial"/>
          <w:lang w:val="en-US"/>
        </w:rPr>
        <w:t xml:space="preserve"> of </w:t>
      </w:r>
      <w:r w:rsidR="005F05F4" w:rsidRPr="42269FC0">
        <w:rPr>
          <w:rFonts w:cs="Arial"/>
          <w:lang w:val="en-US"/>
        </w:rPr>
        <w:t xml:space="preserve">the </w:t>
      </w:r>
      <w:r w:rsidR="001B0672" w:rsidRPr="42269FC0">
        <w:rPr>
          <w:rFonts w:cs="Arial"/>
          <w:lang w:val="en-US"/>
        </w:rPr>
        <w:t>Works</w:t>
      </w:r>
      <w:r w:rsidRPr="42269FC0">
        <w:rPr>
          <w:rFonts w:cs="Arial"/>
          <w:lang w:val="en-US"/>
        </w:rPr>
        <w:t>.</w:t>
      </w:r>
    </w:p>
    <w:p w14:paraId="318F788F" w14:textId="3C72B410" w:rsidR="008F0FEC" w:rsidRPr="00CA416B" w:rsidRDefault="008F0FEC" w:rsidP="42269FC0">
      <w:pPr>
        <w:pStyle w:val="ListeParagraf"/>
        <w:numPr>
          <w:ilvl w:val="0"/>
          <w:numId w:val="1"/>
        </w:numPr>
        <w:spacing w:after="0"/>
        <w:jc w:val="both"/>
        <w:rPr>
          <w:rFonts w:cs="Arial"/>
          <w:lang w:val="en-US"/>
        </w:rPr>
      </w:pPr>
      <w:r w:rsidRPr="42269FC0">
        <w:rPr>
          <w:rFonts w:cs="Arial"/>
          <w:lang w:val="en-US"/>
        </w:rPr>
        <w:t xml:space="preserve">Orientation </w:t>
      </w:r>
      <w:r w:rsidR="00356B03" w:rsidRPr="42269FC0">
        <w:rPr>
          <w:rFonts w:cs="Arial"/>
          <w:lang w:val="en-US"/>
        </w:rPr>
        <w:t xml:space="preserve">/ Induction </w:t>
      </w:r>
      <w:r w:rsidRPr="42269FC0">
        <w:rPr>
          <w:rFonts w:cs="Arial"/>
          <w:lang w:val="en-US"/>
        </w:rPr>
        <w:t>trainings</w:t>
      </w:r>
    </w:p>
    <w:p w14:paraId="5A419353" w14:textId="6C6A02E2" w:rsidR="008F0FEC" w:rsidRPr="00CA416B" w:rsidRDefault="005F05F4" w:rsidP="42269FC0">
      <w:pPr>
        <w:pStyle w:val="ListeParagraf"/>
        <w:numPr>
          <w:ilvl w:val="0"/>
          <w:numId w:val="1"/>
        </w:numPr>
        <w:jc w:val="both"/>
        <w:rPr>
          <w:rFonts w:cs="Arial"/>
          <w:lang w:val="en-US"/>
        </w:rPr>
      </w:pPr>
      <w:r w:rsidRPr="42269FC0">
        <w:rPr>
          <w:rFonts w:cs="Arial"/>
          <w:lang w:val="en-US"/>
        </w:rPr>
        <w:t>During</w:t>
      </w:r>
      <w:r w:rsidR="008F0FEC" w:rsidRPr="42269FC0">
        <w:rPr>
          <w:rFonts w:cs="Arial"/>
          <w:lang w:val="en-US"/>
        </w:rPr>
        <w:t xml:space="preserve"> the conduct</w:t>
      </w:r>
      <w:r w:rsidRPr="42269FC0">
        <w:rPr>
          <w:rFonts w:cs="Arial"/>
          <w:lang w:val="en-US"/>
        </w:rPr>
        <w:t>ion</w:t>
      </w:r>
      <w:r w:rsidR="008F0FEC" w:rsidRPr="42269FC0">
        <w:rPr>
          <w:rFonts w:cs="Arial"/>
          <w:lang w:val="en-US"/>
        </w:rPr>
        <w:t xml:space="preserve"> of work</w:t>
      </w:r>
    </w:p>
    <w:p w14:paraId="3C53A0AC" w14:textId="38FC3992" w:rsidR="008F0FEC" w:rsidRPr="00CA416B" w:rsidRDefault="008F0FEC" w:rsidP="00CD367E">
      <w:pPr>
        <w:pStyle w:val="ListeParagraf"/>
        <w:numPr>
          <w:ilvl w:val="0"/>
          <w:numId w:val="21"/>
        </w:numPr>
        <w:jc w:val="both"/>
        <w:rPr>
          <w:rFonts w:cs="Arial"/>
          <w:lang w:val="en-US"/>
        </w:rPr>
      </w:pPr>
      <w:r w:rsidRPr="42269FC0">
        <w:rPr>
          <w:rFonts w:cs="Arial"/>
          <w:lang w:val="en-US"/>
        </w:rPr>
        <w:t>Per job training</w:t>
      </w:r>
    </w:p>
    <w:p w14:paraId="5803032B" w14:textId="2124C435" w:rsidR="008F0FEC" w:rsidRPr="00CA416B" w:rsidRDefault="008F0FEC" w:rsidP="00CD367E">
      <w:pPr>
        <w:pStyle w:val="ListeParagraf"/>
        <w:numPr>
          <w:ilvl w:val="0"/>
          <w:numId w:val="21"/>
        </w:numPr>
        <w:jc w:val="both"/>
        <w:rPr>
          <w:rFonts w:cs="Arial"/>
          <w:lang w:val="en-US"/>
        </w:rPr>
      </w:pPr>
      <w:r w:rsidRPr="42269FC0">
        <w:rPr>
          <w:rFonts w:cs="Arial"/>
          <w:lang w:val="en-US"/>
        </w:rPr>
        <w:t>Toolbox training</w:t>
      </w:r>
    </w:p>
    <w:p w14:paraId="51FF9637" w14:textId="0687CF22" w:rsidR="008F0FEC" w:rsidRPr="00991E91" w:rsidRDefault="00CF3E60" w:rsidP="00CD367E">
      <w:pPr>
        <w:pStyle w:val="ListeParagraf"/>
        <w:numPr>
          <w:ilvl w:val="0"/>
          <w:numId w:val="21"/>
        </w:numPr>
        <w:spacing w:after="0"/>
        <w:jc w:val="both"/>
        <w:rPr>
          <w:rFonts w:cs="Arial"/>
          <w:lang w:val="en-US"/>
        </w:rPr>
      </w:pPr>
      <w:r w:rsidRPr="42269FC0">
        <w:rPr>
          <w:rFonts w:cs="Arial"/>
          <w:lang w:val="en-US"/>
        </w:rPr>
        <w:t xml:space="preserve">Planned </w:t>
      </w:r>
      <w:r w:rsidR="008F0FEC" w:rsidRPr="42269FC0">
        <w:rPr>
          <w:rFonts w:cs="Arial"/>
          <w:lang w:val="en-US"/>
        </w:rPr>
        <w:t xml:space="preserve"> training</w:t>
      </w:r>
    </w:p>
    <w:p w14:paraId="2640330B" w14:textId="4F160620" w:rsidR="00325ABC" w:rsidRPr="008E4A94" w:rsidRDefault="00B4091F" w:rsidP="00CD367E">
      <w:pPr>
        <w:pStyle w:val="ListeParagraf"/>
        <w:numPr>
          <w:ilvl w:val="0"/>
          <w:numId w:val="21"/>
        </w:numPr>
        <w:spacing w:after="0"/>
        <w:jc w:val="both"/>
        <w:rPr>
          <w:rFonts w:cs="Arial"/>
          <w:lang w:val="en-US"/>
        </w:rPr>
      </w:pPr>
      <w:r w:rsidRPr="42269FC0">
        <w:rPr>
          <w:rFonts w:cs="Arial"/>
          <w:lang w:val="en-US"/>
        </w:rPr>
        <w:t>Ad Hoc</w:t>
      </w:r>
      <w:r w:rsidR="00325ABC" w:rsidRPr="42269FC0">
        <w:rPr>
          <w:rFonts w:cs="Arial"/>
          <w:lang w:val="en-US"/>
        </w:rPr>
        <w:t xml:space="preserve"> training</w:t>
      </w:r>
    </w:p>
    <w:p w14:paraId="54738AF4" w14:textId="77777777" w:rsidR="00466C15" w:rsidRPr="00CA416B" w:rsidRDefault="00466C15" w:rsidP="42269FC0">
      <w:pPr>
        <w:pStyle w:val="ListeParagraf"/>
        <w:spacing w:after="0"/>
        <w:ind w:left="0"/>
        <w:jc w:val="both"/>
        <w:rPr>
          <w:rFonts w:cs="Arial"/>
          <w:lang w:val="en-US"/>
        </w:rPr>
      </w:pPr>
    </w:p>
    <w:p w14:paraId="0AA6574D" w14:textId="187FE15F" w:rsidR="008F0FEC" w:rsidRPr="00CA416B" w:rsidRDefault="008F0FEC" w:rsidP="003743EA">
      <w:pPr>
        <w:numPr>
          <w:ilvl w:val="0"/>
          <w:numId w:val="3"/>
        </w:numPr>
        <w:autoSpaceDE w:val="0"/>
        <w:autoSpaceDN w:val="0"/>
        <w:adjustRightInd w:val="0"/>
        <w:spacing w:after="0"/>
        <w:jc w:val="both"/>
        <w:rPr>
          <w:rFonts w:cs="Arial"/>
          <w:lang w:val="en-US"/>
        </w:rPr>
      </w:pPr>
      <w:r w:rsidRPr="42269FC0">
        <w:rPr>
          <w:rFonts w:cs="Arial"/>
          <w:lang w:val="en-US"/>
        </w:rPr>
        <w:t xml:space="preserve">Workers </w:t>
      </w:r>
      <w:r w:rsidR="009347B7" w:rsidRPr="42269FC0">
        <w:rPr>
          <w:rFonts w:cs="Arial"/>
          <w:lang w:val="en-US"/>
        </w:rPr>
        <w:t>shall</w:t>
      </w:r>
      <w:r w:rsidRPr="42269FC0">
        <w:rPr>
          <w:rFonts w:cs="Arial"/>
          <w:lang w:val="en-US"/>
        </w:rPr>
        <w:t xml:space="preserve"> be adequately and suitably:</w:t>
      </w:r>
    </w:p>
    <w:p w14:paraId="6CC2899E" w14:textId="4B78520F" w:rsidR="008F0FEC" w:rsidRPr="00CA416B" w:rsidRDefault="008F0FEC" w:rsidP="00466C15">
      <w:pPr>
        <w:autoSpaceDE w:val="0"/>
        <w:autoSpaceDN w:val="0"/>
        <w:adjustRightInd w:val="0"/>
        <w:spacing w:after="0"/>
        <w:ind w:left="900"/>
        <w:jc w:val="both"/>
        <w:rPr>
          <w:rFonts w:cs="Arial"/>
          <w:lang w:val="en-US"/>
        </w:rPr>
      </w:pPr>
      <w:r w:rsidRPr="42269FC0">
        <w:rPr>
          <w:rFonts w:cs="Arial"/>
          <w:i/>
          <w:iCs/>
          <w:lang w:val="en-US"/>
        </w:rPr>
        <w:t xml:space="preserve">(a) </w:t>
      </w:r>
      <w:r w:rsidRPr="42269FC0">
        <w:rPr>
          <w:rFonts w:cs="Arial"/>
          <w:lang w:val="en-US"/>
        </w:rPr>
        <w:t>Informed of potential health</w:t>
      </w:r>
      <w:r w:rsidR="00F2139A" w:rsidRPr="42269FC0">
        <w:rPr>
          <w:rFonts w:cs="Arial"/>
          <w:lang w:val="en-US"/>
        </w:rPr>
        <w:t xml:space="preserve"> and</w:t>
      </w:r>
      <w:r w:rsidRPr="42269FC0">
        <w:rPr>
          <w:rFonts w:cs="Arial"/>
          <w:lang w:val="en-US"/>
        </w:rPr>
        <w:t xml:space="preserve"> </w:t>
      </w:r>
      <w:r w:rsidR="00F2139A" w:rsidRPr="42269FC0">
        <w:rPr>
          <w:rFonts w:cs="Arial"/>
          <w:lang w:val="en-US"/>
        </w:rPr>
        <w:t xml:space="preserve">safety </w:t>
      </w:r>
      <w:r w:rsidRPr="42269FC0">
        <w:rPr>
          <w:rFonts w:cs="Arial"/>
          <w:lang w:val="en-US"/>
        </w:rPr>
        <w:t>hazards to which they may be exposed at their workplace</w:t>
      </w:r>
      <w:r w:rsidR="006763A9" w:rsidRPr="42269FC0">
        <w:rPr>
          <w:rFonts w:cs="Arial"/>
          <w:lang w:val="en-US"/>
        </w:rPr>
        <w:t>,</w:t>
      </w:r>
    </w:p>
    <w:p w14:paraId="5752BA12" w14:textId="07630BD2" w:rsidR="008F0FEC" w:rsidRPr="00CA416B" w:rsidRDefault="008F0FEC" w:rsidP="00466C15">
      <w:pPr>
        <w:autoSpaceDE w:val="0"/>
        <w:autoSpaceDN w:val="0"/>
        <w:adjustRightInd w:val="0"/>
        <w:spacing w:after="0"/>
        <w:ind w:left="900"/>
        <w:jc w:val="both"/>
        <w:rPr>
          <w:rFonts w:cs="Arial"/>
          <w:lang w:val="en-US"/>
        </w:rPr>
      </w:pPr>
      <w:r w:rsidRPr="42269FC0">
        <w:rPr>
          <w:rFonts w:cs="Arial"/>
          <w:i/>
          <w:iCs/>
          <w:lang w:val="en-US"/>
        </w:rPr>
        <w:t xml:space="preserve">(b) </w:t>
      </w:r>
      <w:r w:rsidRPr="42269FC0">
        <w:rPr>
          <w:rFonts w:cs="Arial"/>
          <w:lang w:val="en-US"/>
        </w:rPr>
        <w:t>Instructed and trained in the measures available for the prevention and control, and protection against those hazards.</w:t>
      </w:r>
    </w:p>
    <w:p w14:paraId="357BBB98" w14:textId="512615C2" w:rsidR="00A111AC" w:rsidRPr="00CA416B" w:rsidRDefault="008F0FEC" w:rsidP="003743EA">
      <w:pPr>
        <w:numPr>
          <w:ilvl w:val="0"/>
          <w:numId w:val="3"/>
        </w:numPr>
        <w:autoSpaceDE w:val="0"/>
        <w:autoSpaceDN w:val="0"/>
        <w:adjustRightInd w:val="0"/>
        <w:spacing w:after="0"/>
        <w:jc w:val="both"/>
        <w:rPr>
          <w:rFonts w:cs="Arial"/>
          <w:lang w:val="en-US"/>
        </w:rPr>
      </w:pPr>
      <w:r w:rsidRPr="42269FC0">
        <w:rPr>
          <w:rFonts w:cs="Arial"/>
          <w:lang w:val="en-US"/>
        </w:rPr>
        <w:t xml:space="preserve">No person </w:t>
      </w:r>
      <w:r w:rsidR="009347B7" w:rsidRPr="42269FC0">
        <w:rPr>
          <w:rFonts w:cs="Arial"/>
          <w:lang w:val="en-US"/>
        </w:rPr>
        <w:t>shall</w:t>
      </w:r>
      <w:r w:rsidRPr="42269FC0">
        <w:rPr>
          <w:rFonts w:cs="Arial"/>
          <w:lang w:val="en-US"/>
        </w:rPr>
        <w:t xml:space="preserve"> be employed in any work at a construction site unless that person has received the necessary information, instruction and training so as to be able to do the work competently and safely. </w:t>
      </w:r>
    </w:p>
    <w:p w14:paraId="769A5A45" w14:textId="5A122543" w:rsidR="008F0FEC" w:rsidRPr="00CA416B" w:rsidRDefault="009374BE" w:rsidP="003743EA">
      <w:pPr>
        <w:numPr>
          <w:ilvl w:val="0"/>
          <w:numId w:val="3"/>
        </w:numPr>
        <w:autoSpaceDE w:val="0"/>
        <w:autoSpaceDN w:val="0"/>
        <w:adjustRightInd w:val="0"/>
        <w:spacing w:after="0"/>
        <w:jc w:val="both"/>
        <w:rPr>
          <w:rFonts w:cs="Arial"/>
          <w:lang w:val="en-US"/>
        </w:rPr>
      </w:pPr>
      <w:r w:rsidRPr="42269FC0">
        <w:rPr>
          <w:rFonts w:cs="Arial"/>
          <w:lang w:val="en-US"/>
        </w:rPr>
        <w:t>Information, instructions, regular and specific trainings (including first aid and extinguisher use among</w:t>
      </w:r>
      <w:r w:rsidR="003746AB" w:rsidRPr="42269FC0">
        <w:rPr>
          <w:rFonts w:cs="Arial"/>
          <w:lang w:val="en-US"/>
        </w:rPr>
        <w:t>st</w:t>
      </w:r>
      <w:r w:rsidRPr="42269FC0">
        <w:rPr>
          <w:rFonts w:cs="Arial"/>
          <w:lang w:val="en-US"/>
        </w:rPr>
        <w:t xml:space="preserve"> others) shall be given in a language understood by the worker</w:t>
      </w:r>
      <w:r w:rsidR="00047C12" w:rsidRPr="42269FC0">
        <w:rPr>
          <w:rFonts w:cs="Arial"/>
          <w:lang w:val="en-US"/>
        </w:rPr>
        <w:t>. W</w:t>
      </w:r>
      <w:r w:rsidRPr="42269FC0">
        <w:rPr>
          <w:rFonts w:cs="Arial"/>
          <w:lang w:val="en-US"/>
        </w:rPr>
        <w:t xml:space="preserve">ritten, oral, visual and participative approaches shall be used to ensure that the worker has </w:t>
      </w:r>
      <w:r w:rsidR="003746AB" w:rsidRPr="42269FC0">
        <w:rPr>
          <w:rFonts w:cs="Arial"/>
          <w:lang w:val="en-US"/>
        </w:rPr>
        <w:t>fully understood the content</w:t>
      </w:r>
      <w:r w:rsidRPr="42269FC0">
        <w:rPr>
          <w:rFonts w:cs="Arial"/>
          <w:lang w:val="en-US"/>
        </w:rPr>
        <w:t xml:space="preserve">. For that matter, the trainer at the end of the induction shall be able to </w:t>
      </w:r>
      <w:r w:rsidR="00047C12" w:rsidRPr="42269FC0">
        <w:rPr>
          <w:rFonts w:cs="Arial"/>
          <w:lang w:val="en-US"/>
        </w:rPr>
        <w:t xml:space="preserve">carry out a </w:t>
      </w:r>
      <w:r w:rsidRPr="42269FC0">
        <w:rPr>
          <w:rFonts w:cs="Arial"/>
          <w:lang w:val="en-US"/>
        </w:rPr>
        <w:t>test if needed</w:t>
      </w:r>
      <w:r w:rsidR="003746AB" w:rsidRPr="42269FC0">
        <w:rPr>
          <w:rFonts w:cs="Arial"/>
          <w:lang w:val="en-US"/>
        </w:rPr>
        <w:t>.</w:t>
      </w:r>
    </w:p>
    <w:p w14:paraId="1014C5BC" w14:textId="590DA245" w:rsidR="008F0FEC" w:rsidRPr="00CA416B" w:rsidRDefault="008F0FEC" w:rsidP="003743EA">
      <w:pPr>
        <w:numPr>
          <w:ilvl w:val="0"/>
          <w:numId w:val="3"/>
        </w:numPr>
        <w:autoSpaceDE w:val="0"/>
        <w:autoSpaceDN w:val="0"/>
        <w:adjustRightInd w:val="0"/>
        <w:spacing w:after="0"/>
        <w:jc w:val="both"/>
        <w:rPr>
          <w:rFonts w:cs="Arial"/>
          <w:lang w:val="en-US"/>
        </w:rPr>
      </w:pPr>
      <w:r w:rsidRPr="42269FC0">
        <w:rPr>
          <w:rFonts w:cs="Arial"/>
          <w:lang w:val="en-US"/>
        </w:rPr>
        <w:t xml:space="preserve">Every worker </w:t>
      </w:r>
      <w:r w:rsidR="009347B7" w:rsidRPr="42269FC0">
        <w:rPr>
          <w:rFonts w:cs="Arial"/>
          <w:lang w:val="en-US"/>
        </w:rPr>
        <w:t>shall</w:t>
      </w:r>
      <w:r w:rsidRPr="42269FC0">
        <w:rPr>
          <w:rFonts w:cs="Arial"/>
          <w:lang w:val="en-US"/>
        </w:rPr>
        <w:t xml:space="preserve"> receive instruction and training regarding the general safety and health measures common to the construction site, which </w:t>
      </w:r>
      <w:r w:rsidR="009347B7" w:rsidRPr="42269FC0">
        <w:rPr>
          <w:rFonts w:cs="Arial"/>
          <w:lang w:val="en-US"/>
        </w:rPr>
        <w:t>shall</w:t>
      </w:r>
      <w:r w:rsidRPr="42269FC0">
        <w:rPr>
          <w:rFonts w:cs="Arial"/>
          <w:lang w:val="en-US"/>
        </w:rPr>
        <w:t xml:space="preserve"> include:</w:t>
      </w:r>
    </w:p>
    <w:p w14:paraId="55738F64" w14:textId="33B83931" w:rsidR="008F0FEC" w:rsidRPr="00325ABC" w:rsidRDefault="008F0FEC" w:rsidP="00466C15">
      <w:pPr>
        <w:autoSpaceDE w:val="0"/>
        <w:autoSpaceDN w:val="0"/>
        <w:adjustRightInd w:val="0"/>
        <w:spacing w:after="0"/>
        <w:ind w:left="851"/>
        <w:jc w:val="both"/>
        <w:rPr>
          <w:rFonts w:cs="Arial"/>
          <w:lang w:val="en-US"/>
        </w:rPr>
      </w:pPr>
      <w:r w:rsidRPr="42269FC0">
        <w:rPr>
          <w:rFonts w:cs="Arial"/>
          <w:i/>
          <w:iCs/>
          <w:lang w:val="en-US"/>
        </w:rPr>
        <w:t xml:space="preserve">(a) </w:t>
      </w:r>
      <w:r w:rsidRPr="42269FC0">
        <w:rPr>
          <w:rFonts w:cs="Arial"/>
          <w:lang w:val="en-US"/>
        </w:rPr>
        <w:t>General rights and duties of workers at the construction site</w:t>
      </w:r>
      <w:r w:rsidR="003746AB" w:rsidRPr="42269FC0">
        <w:rPr>
          <w:rFonts w:cs="Arial"/>
          <w:lang w:val="en-US"/>
        </w:rPr>
        <w:t>,</w:t>
      </w:r>
    </w:p>
    <w:p w14:paraId="59F4EE9F" w14:textId="7FDCAC15" w:rsidR="008F0FEC" w:rsidRPr="00325ABC" w:rsidRDefault="008F0FEC" w:rsidP="00466C15">
      <w:pPr>
        <w:autoSpaceDE w:val="0"/>
        <w:autoSpaceDN w:val="0"/>
        <w:adjustRightInd w:val="0"/>
        <w:spacing w:after="0"/>
        <w:ind w:left="851"/>
        <w:jc w:val="both"/>
        <w:rPr>
          <w:rFonts w:cs="Arial"/>
          <w:lang w:val="en-US"/>
        </w:rPr>
      </w:pPr>
      <w:r w:rsidRPr="42269FC0">
        <w:rPr>
          <w:rFonts w:cs="Arial"/>
          <w:i/>
          <w:iCs/>
          <w:lang w:val="en-US"/>
        </w:rPr>
        <w:t xml:space="preserve">(b) </w:t>
      </w:r>
      <w:r w:rsidRPr="42269FC0">
        <w:rPr>
          <w:rFonts w:cs="Arial"/>
          <w:lang w:val="en-US"/>
        </w:rPr>
        <w:t>Means of access and egress both during normal working and in an emergency</w:t>
      </w:r>
      <w:r w:rsidR="003746AB" w:rsidRPr="42269FC0">
        <w:rPr>
          <w:rFonts w:cs="Arial"/>
          <w:lang w:val="en-US"/>
        </w:rPr>
        <w:t>,</w:t>
      </w:r>
    </w:p>
    <w:p w14:paraId="3377ABF1" w14:textId="71D5F4E6" w:rsidR="008F0FEC" w:rsidRPr="00325ABC" w:rsidRDefault="008F0FEC" w:rsidP="00466C15">
      <w:pPr>
        <w:autoSpaceDE w:val="0"/>
        <w:autoSpaceDN w:val="0"/>
        <w:adjustRightInd w:val="0"/>
        <w:spacing w:after="0"/>
        <w:ind w:left="851"/>
        <w:jc w:val="both"/>
        <w:rPr>
          <w:rFonts w:cs="Arial"/>
          <w:lang w:val="en-US"/>
        </w:rPr>
      </w:pPr>
      <w:r w:rsidRPr="42269FC0">
        <w:rPr>
          <w:rFonts w:cs="Arial"/>
          <w:i/>
          <w:iCs/>
          <w:lang w:val="en-US"/>
        </w:rPr>
        <w:t xml:space="preserve">(c) </w:t>
      </w:r>
      <w:r w:rsidRPr="42269FC0">
        <w:rPr>
          <w:rFonts w:cs="Arial"/>
          <w:lang w:val="en-US"/>
        </w:rPr>
        <w:t>Measures for good housekeeping</w:t>
      </w:r>
      <w:r w:rsidR="003746AB" w:rsidRPr="42269FC0">
        <w:rPr>
          <w:rFonts w:cs="Arial"/>
          <w:lang w:val="en-US"/>
        </w:rPr>
        <w:t>,</w:t>
      </w:r>
    </w:p>
    <w:p w14:paraId="1155052E" w14:textId="3DBEE73D" w:rsidR="008F0FEC" w:rsidRPr="00325ABC" w:rsidRDefault="008F0FEC" w:rsidP="00466C15">
      <w:pPr>
        <w:autoSpaceDE w:val="0"/>
        <w:autoSpaceDN w:val="0"/>
        <w:adjustRightInd w:val="0"/>
        <w:spacing w:after="0"/>
        <w:ind w:left="851"/>
        <w:jc w:val="both"/>
        <w:rPr>
          <w:rFonts w:cs="Arial"/>
          <w:lang w:val="en-US"/>
        </w:rPr>
      </w:pPr>
      <w:r w:rsidRPr="42269FC0">
        <w:rPr>
          <w:rFonts w:cs="Arial"/>
          <w:i/>
          <w:iCs/>
          <w:lang w:val="en-US"/>
        </w:rPr>
        <w:t xml:space="preserve">(d) </w:t>
      </w:r>
      <w:r w:rsidRPr="42269FC0">
        <w:rPr>
          <w:rFonts w:cs="Arial"/>
          <w:lang w:val="en-US"/>
        </w:rPr>
        <w:t xml:space="preserve">Location and proper use of welfare amenities and first-aid facilities provided in pursuance of the relevant provisions of this </w:t>
      </w:r>
      <w:r w:rsidR="00DE1F9C" w:rsidRPr="42269FC0">
        <w:rPr>
          <w:rFonts w:cs="Arial"/>
          <w:lang w:val="en-US"/>
        </w:rPr>
        <w:t>manual</w:t>
      </w:r>
      <w:r w:rsidR="003746AB" w:rsidRPr="42269FC0">
        <w:rPr>
          <w:rFonts w:cs="Arial"/>
          <w:lang w:val="en-US"/>
        </w:rPr>
        <w:t>,</w:t>
      </w:r>
    </w:p>
    <w:p w14:paraId="6CC8E371" w14:textId="5BD643D2" w:rsidR="008F0FEC" w:rsidRPr="00325ABC" w:rsidRDefault="008F0FEC" w:rsidP="00466C15">
      <w:pPr>
        <w:autoSpaceDE w:val="0"/>
        <w:autoSpaceDN w:val="0"/>
        <w:adjustRightInd w:val="0"/>
        <w:spacing w:after="0"/>
        <w:ind w:left="851"/>
        <w:jc w:val="both"/>
        <w:rPr>
          <w:rFonts w:cs="Arial"/>
          <w:lang w:val="en-US"/>
        </w:rPr>
      </w:pPr>
      <w:r w:rsidRPr="42269FC0">
        <w:rPr>
          <w:rFonts w:cs="Arial"/>
          <w:i/>
          <w:iCs/>
          <w:lang w:val="en-US"/>
        </w:rPr>
        <w:t xml:space="preserve">(e) </w:t>
      </w:r>
      <w:r w:rsidRPr="42269FC0">
        <w:rPr>
          <w:rFonts w:cs="Arial"/>
          <w:lang w:val="en-US"/>
        </w:rPr>
        <w:t>Proper use and care of the items of personal protective equipment and protective clothing provided to the worker</w:t>
      </w:r>
      <w:r w:rsidR="003746AB" w:rsidRPr="42269FC0">
        <w:rPr>
          <w:rFonts w:cs="Arial"/>
          <w:lang w:val="en-US"/>
        </w:rPr>
        <w:t>,</w:t>
      </w:r>
    </w:p>
    <w:p w14:paraId="19A5728A" w14:textId="4464CF85" w:rsidR="008F0FEC" w:rsidRPr="00325ABC" w:rsidRDefault="008F0FEC" w:rsidP="00466C15">
      <w:pPr>
        <w:autoSpaceDE w:val="0"/>
        <w:autoSpaceDN w:val="0"/>
        <w:adjustRightInd w:val="0"/>
        <w:spacing w:after="0"/>
        <w:ind w:left="851"/>
        <w:jc w:val="both"/>
        <w:rPr>
          <w:rFonts w:cs="Arial"/>
          <w:lang w:val="en-US"/>
        </w:rPr>
      </w:pPr>
      <w:r w:rsidRPr="42269FC0">
        <w:rPr>
          <w:rFonts w:cs="Arial"/>
          <w:i/>
          <w:iCs/>
          <w:lang w:val="en-US"/>
        </w:rPr>
        <w:t xml:space="preserve">(f) </w:t>
      </w:r>
      <w:r w:rsidRPr="42269FC0">
        <w:rPr>
          <w:rFonts w:cs="Arial"/>
          <w:lang w:val="en-US"/>
        </w:rPr>
        <w:t>General measures for personal hygiene and health protection</w:t>
      </w:r>
      <w:r w:rsidR="003746AB" w:rsidRPr="42269FC0">
        <w:rPr>
          <w:rFonts w:cs="Arial"/>
          <w:lang w:val="en-US"/>
        </w:rPr>
        <w:t>,</w:t>
      </w:r>
    </w:p>
    <w:p w14:paraId="55915A7E" w14:textId="576B5149" w:rsidR="008F0FEC" w:rsidRPr="00325ABC" w:rsidRDefault="008F0FEC" w:rsidP="00466C15">
      <w:pPr>
        <w:autoSpaceDE w:val="0"/>
        <w:autoSpaceDN w:val="0"/>
        <w:adjustRightInd w:val="0"/>
        <w:spacing w:after="0"/>
        <w:ind w:left="851"/>
        <w:jc w:val="both"/>
        <w:rPr>
          <w:rFonts w:cs="Arial"/>
          <w:strike/>
          <w:lang w:val="en-US"/>
        </w:rPr>
      </w:pPr>
      <w:r w:rsidRPr="42269FC0">
        <w:rPr>
          <w:rFonts w:cs="Arial"/>
          <w:i/>
          <w:iCs/>
          <w:lang w:val="en-US"/>
        </w:rPr>
        <w:t xml:space="preserve">(g) </w:t>
      </w:r>
      <w:r w:rsidRPr="42269FC0">
        <w:rPr>
          <w:rFonts w:cs="Arial"/>
          <w:lang w:val="en-US"/>
        </w:rPr>
        <w:t>Fire precautions to be taken</w:t>
      </w:r>
      <w:r w:rsidR="003746AB" w:rsidRPr="42269FC0">
        <w:rPr>
          <w:rFonts w:cs="Arial"/>
          <w:lang w:val="en-US"/>
        </w:rPr>
        <w:t>,</w:t>
      </w:r>
    </w:p>
    <w:p w14:paraId="669DFA7E" w14:textId="6924DD67" w:rsidR="008F0FEC" w:rsidRPr="00325ABC" w:rsidRDefault="008F0FEC" w:rsidP="00466C15">
      <w:pPr>
        <w:autoSpaceDE w:val="0"/>
        <w:autoSpaceDN w:val="0"/>
        <w:adjustRightInd w:val="0"/>
        <w:spacing w:after="0"/>
        <w:ind w:left="540" w:firstLine="311"/>
        <w:jc w:val="both"/>
        <w:rPr>
          <w:rFonts w:cs="Arial"/>
          <w:lang w:val="en-US"/>
        </w:rPr>
      </w:pPr>
      <w:r w:rsidRPr="42269FC0">
        <w:rPr>
          <w:rFonts w:cs="Arial"/>
          <w:i/>
          <w:iCs/>
          <w:lang w:val="en-US"/>
        </w:rPr>
        <w:t xml:space="preserve">(h) </w:t>
      </w:r>
      <w:r w:rsidRPr="42269FC0">
        <w:rPr>
          <w:rFonts w:cs="Arial"/>
          <w:lang w:val="en-US"/>
        </w:rPr>
        <w:t>Action to be taken in case of an emergency</w:t>
      </w:r>
      <w:r w:rsidR="003746AB" w:rsidRPr="42269FC0">
        <w:rPr>
          <w:rFonts w:cs="Arial"/>
          <w:lang w:val="en-US"/>
        </w:rPr>
        <w:t>,</w:t>
      </w:r>
    </w:p>
    <w:p w14:paraId="4ED3F003" w14:textId="047754A6" w:rsidR="008F0FEC" w:rsidRPr="00325ABC" w:rsidRDefault="008F0FEC" w:rsidP="00466C15">
      <w:pPr>
        <w:autoSpaceDE w:val="0"/>
        <w:autoSpaceDN w:val="0"/>
        <w:adjustRightInd w:val="0"/>
        <w:spacing w:after="0"/>
        <w:ind w:left="540" w:firstLine="311"/>
        <w:jc w:val="both"/>
        <w:rPr>
          <w:rFonts w:cs="Arial"/>
          <w:lang w:val="en-US"/>
        </w:rPr>
      </w:pPr>
      <w:r w:rsidRPr="42269FC0">
        <w:rPr>
          <w:rFonts w:cs="Arial"/>
          <w:i/>
          <w:iCs/>
          <w:lang w:val="en-US"/>
        </w:rPr>
        <w:t>(</w:t>
      </w:r>
      <w:proofErr w:type="spellStart"/>
      <w:r w:rsidRPr="42269FC0">
        <w:rPr>
          <w:rFonts w:cs="Arial"/>
          <w:i/>
          <w:iCs/>
          <w:lang w:val="en-US"/>
        </w:rPr>
        <w:t>i</w:t>
      </w:r>
      <w:proofErr w:type="spellEnd"/>
      <w:r w:rsidRPr="42269FC0">
        <w:rPr>
          <w:rFonts w:cs="Arial"/>
          <w:i/>
          <w:iCs/>
          <w:lang w:val="en-US"/>
        </w:rPr>
        <w:t xml:space="preserve">) </w:t>
      </w:r>
      <w:r w:rsidRPr="42269FC0">
        <w:rPr>
          <w:rFonts w:cs="Arial"/>
          <w:lang w:val="en-US"/>
        </w:rPr>
        <w:t>Requirements of relevant safety and health rules and regulations.</w:t>
      </w:r>
    </w:p>
    <w:p w14:paraId="7BF407AB" w14:textId="0ECAA3E0" w:rsidR="008F0FEC" w:rsidRPr="00CA416B" w:rsidRDefault="008F0FEC" w:rsidP="003743EA">
      <w:pPr>
        <w:numPr>
          <w:ilvl w:val="0"/>
          <w:numId w:val="3"/>
        </w:numPr>
        <w:autoSpaceDE w:val="0"/>
        <w:autoSpaceDN w:val="0"/>
        <w:adjustRightInd w:val="0"/>
        <w:spacing w:after="0"/>
        <w:jc w:val="both"/>
        <w:rPr>
          <w:rFonts w:cs="Arial"/>
          <w:lang w:val="en-US"/>
        </w:rPr>
      </w:pPr>
      <w:r w:rsidRPr="42269FC0">
        <w:rPr>
          <w:rFonts w:cs="Arial"/>
          <w:lang w:val="en-US"/>
        </w:rPr>
        <w:t xml:space="preserve">Copies of the relevant safety and health rules, regulations and procedures </w:t>
      </w:r>
      <w:r w:rsidR="009347B7" w:rsidRPr="42269FC0">
        <w:rPr>
          <w:rFonts w:cs="Arial"/>
          <w:lang w:val="en-US"/>
        </w:rPr>
        <w:t>shall</w:t>
      </w:r>
      <w:r w:rsidRPr="42269FC0">
        <w:rPr>
          <w:rFonts w:cs="Arial"/>
          <w:lang w:val="en-US"/>
        </w:rPr>
        <w:t xml:space="preserve"> be available to workers upon the commencement of and upon any change of employment.</w:t>
      </w:r>
    </w:p>
    <w:p w14:paraId="68B3E76D" w14:textId="52E9EF21" w:rsidR="008F0FEC" w:rsidRPr="00325ABC" w:rsidRDefault="006D3D9C" w:rsidP="003743EA">
      <w:pPr>
        <w:numPr>
          <w:ilvl w:val="0"/>
          <w:numId w:val="3"/>
        </w:numPr>
        <w:autoSpaceDE w:val="0"/>
        <w:autoSpaceDN w:val="0"/>
        <w:adjustRightInd w:val="0"/>
        <w:spacing w:after="0"/>
        <w:jc w:val="both"/>
        <w:rPr>
          <w:rFonts w:cs="Arial"/>
          <w:lang w:val="en-US"/>
        </w:rPr>
      </w:pPr>
      <w:r w:rsidRPr="42269FC0">
        <w:rPr>
          <w:rFonts w:cs="Arial"/>
          <w:lang w:val="en-US"/>
        </w:rPr>
        <w:lastRenderedPageBreak/>
        <w:t>Specialized</w:t>
      </w:r>
      <w:r w:rsidR="008F0FEC" w:rsidRPr="42269FC0">
        <w:rPr>
          <w:rFonts w:cs="Arial"/>
          <w:lang w:val="en-US"/>
        </w:rPr>
        <w:t xml:space="preserve"> instruction and training </w:t>
      </w:r>
      <w:r w:rsidR="009347B7" w:rsidRPr="42269FC0">
        <w:rPr>
          <w:rFonts w:cs="Arial"/>
          <w:lang w:val="en-US"/>
        </w:rPr>
        <w:t>shall</w:t>
      </w:r>
      <w:r w:rsidR="008F0FEC" w:rsidRPr="42269FC0">
        <w:rPr>
          <w:rFonts w:cs="Arial"/>
          <w:lang w:val="en-US"/>
        </w:rPr>
        <w:t xml:space="preserve"> be given </w:t>
      </w:r>
      <w:r w:rsidR="00DE1F9C" w:rsidRPr="42269FC0">
        <w:rPr>
          <w:rFonts w:cs="Arial"/>
          <w:lang w:val="en-US"/>
        </w:rPr>
        <w:t xml:space="preserve">by the </w:t>
      </w:r>
      <w:r w:rsidR="00FA1FE0" w:rsidRPr="42269FC0">
        <w:rPr>
          <w:rFonts w:cs="Arial"/>
          <w:lang w:val="en-US"/>
        </w:rPr>
        <w:t>S</w:t>
      </w:r>
      <w:r w:rsidR="00DE1F9C" w:rsidRPr="42269FC0">
        <w:rPr>
          <w:rFonts w:cs="Arial"/>
          <w:lang w:val="en-US"/>
        </w:rPr>
        <w:t xml:space="preserve">ubcontractors </w:t>
      </w:r>
      <w:r w:rsidR="008F0FEC" w:rsidRPr="42269FC0">
        <w:rPr>
          <w:rFonts w:cs="Arial"/>
          <w:lang w:val="en-US"/>
        </w:rPr>
        <w:t>to:</w:t>
      </w:r>
    </w:p>
    <w:p w14:paraId="4569EB52" w14:textId="5B0469FB" w:rsidR="008F0FEC" w:rsidRPr="00325ABC" w:rsidRDefault="008F0FEC" w:rsidP="00466C15">
      <w:pPr>
        <w:autoSpaceDE w:val="0"/>
        <w:autoSpaceDN w:val="0"/>
        <w:adjustRightInd w:val="0"/>
        <w:spacing w:after="0"/>
        <w:ind w:left="993"/>
        <w:jc w:val="both"/>
        <w:rPr>
          <w:rFonts w:cs="Arial"/>
          <w:lang w:val="en-US"/>
        </w:rPr>
      </w:pPr>
      <w:r w:rsidRPr="42269FC0">
        <w:rPr>
          <w:rFonts w:cs="Arial"/>
          <w:i/>
          <w:iCs/>
          <w:lang w:val="en-US"/>
        </w:rPr>
        <w:t xml:space="preserve">(a) </w:t>
      </w:r>
      <w:r w:rsidRPr="42269FC0">
        <w:rPr>
          <w:rFonts w:cs="Arial"/>
          <w:lang w:val="en-US"/>
        </w:rPr>
        <w:t>Drivers and operators of lifting appliances, transport vehicles, earth-moving and</w:t>
      </w:r>
    </w:p>
    <w:p w14:paraId="3CF5873B" w14:textId="2C7EB06C" w:rsidR="008F0FEC" w:rsidRPr="00325ABC" w:rsidRDefault="00B506B4" w:rsidP="00466C15">
      <w:pPr>
        <w:autoSpaceDE w:val="0"/>
        <w:autoSpaceDN w:val="0"/>
        <w:adjustRightInd w:val="0"/>
        <w:spacing w:after="0"/>
        <w:ind w:left="993"/>
        <w:jc w:val="both"/>
        <w:rPr>
          <w:rFonts w:cs="Arial"/>
          <w:lang w:val="en-US"/>
        </w:rPr>
      </w:pPr>
      <w:r w:rsidRPr="42269FC0">
        <w:rPr>
          <w:rFonts w:cs="Arial"/>
          <w:lang w:val="en-US"/>
        </w:rPr>
        <w:t>m</w:t>
      </w:r>
      <w:r w:rsidR="008F0FEC" w:rsidRPr="42269FC0">
        <w:rPr>
          <w:rFonts w:cs="Arial"/>
          <w:lang w:val="en-US"/>
        </w:rPr>
        <w:t xml:space="preserve">aterials-handling equipment and </w:t>
      </w:r>
      <w:r w:rsidR="006D3D9C" w:rsidRPr="42269FC0">
        <w:rPr>
          <w:rFonts w:cs="Arial"/>
          <w:lang w:val="en-US"/>
        </w:rPr>
        <w:t>plan</w:t>
      </w:r>
      <w:r w:rsidR="008F0FEC" w:rsidRPr="42269FC0">
        <w:rPr>
          <w:rFonts w:cs="Arial"/>
          <w:lang w:val="en-US"/>
        </w:rPr>
        <w:t xml:space="preserve">t, and machinery or equipment of a </w:t>
      </w:r>
      <w:r w:rsidR="006D3D9C" w:rsidRPr="42269FC0">
        <w:rPr>
          <w:rFonts w:cs="Arial"/>
          <w:lang w:val="en-US"/>
        </w:rPr>
        <w:t>specialized</w:t>
      </w:r>
      <w:r w:rsidR="008F0FEC" w:rsidRPr="42269FC0">
        <w:rPr>
          <w:rFonts w:cs="Arial"/>
          <w:lang w:val="en-US"/>
        </w:rPr>
        <w:t xml:space="preserve"> or dangerous nature</w:t>
      </w:r>
      <w:r w:rsidR="003746AB" w:rsidRPr="42269FC0">
        <w:rPr>
          <w:rFonts w:cs="Arial"/>
          <w:lang w:val="en-US"/>
        </w:rPr>
        <w:t>,</w:t>
      </w:r>
    </w:p>
    <w:p w14:paraId="21892652" w14:textId="1AFBDF8C" w:rsidR="008F0FEC" w:rsidRPr="00325ABC" w:rsidRDefault="008F0FEC" w:rsidP="003D4DC1">
      <w:pPr>
        <w:autoSpaceDE w:val="0"/>
        <w:autoSpaceDN w:val="0"/>
        <w:adjustRightInd w:val="0"/>
        <w:spacing w:after="0"/>
        <w:ind w:left="993"/>
        <w:jc w:val="both"/>
        <w:rPr>
          <w:rFonts w:cs="Arial"/>
          <w:lang w:val="en-US"/>
        </w:rPr>
      </w:pPr>
      <w:r w:rsidRPr="42269FC0">
        <w:rPr>
          <w:rFonts w:cs="Arial"/>
          <w:i/>
          <w:iCs/>
          <w:lang w:val="en-US"/>
        </w:rPr>
        <w:t xml:space="preserve">(b) </w:t>
      </w:r>
      <w:r w:rsidRPr="42269FC0">
        <w:rPr>
          <w:rFonts w:cs="Arial"/>
          <w:lang w:val="en-US"/>
        </w:rPr>
        <w:t>Workers engaged in the erection or dismantling of scaffolds</w:t>
      </w:r>
      <w:r w:rsidR="00F745AC" w:rsidRPr="42269FC0">
        <w:rPr>
          <w:rFonts w:cs="Arial"/>
          <w:lang w:val="en-US"/>
        </w:rPr>
        <w:t xml:space="preserve"> </w:t>
      </w:r>
      <w:r w:rsidR="00F745AC" w:rsidRPr="42269FC0">
        <w:rPr>
          <w:rStyle w:val="jlqj4b"/>
          <w:lang w:val="en-US"/>
        </w:rPr>
        <w:t xml:space="preserve">and all those who work at height must have received a </w:t>
      </w:r>
      <w:r w:rsidR="00B506B4" w:rsidRPr="42269FC0">
        <w:rPr>
          <w:rStyle w:val="jlqj4b"/>
          <w:lang w:val="en-US"/>
        </w:rPr>
        <w:t>working at height</w:t>
      </w:r>
      <w:r w:rsidR="00F745AC" w:rsidRPr="42269FC0">
        <w:rPr>
          <w:rStyle w:val="jlqj4b"/>
          <w:lang w:val="en-US"/>
        </w:rPr>
        <w:t xml:space="preserve"> training.</w:t>
      </w:r>
    </w:p>
    <w:p w14:paraId="266CDEF5" w14:textId="5B9566F1" w:rsidR="008F0FEC" w:rsidRPr="00325ABC" w:rsidRDefault="008F0FEC" w:rsidP="00466C15">
      <w:pPr>
        <w:autoSpaceDE w:val="0"/>
        <w:autoSpaceDN w:val="0"/>
        <w:adjustRightInd w:val="0"/>
        <w:spacing w:after="0"/>
        <w:ind w:left="993"/>
        <w:jc w:val="both"/>
        <w:rPr>
          <w:rFonts w:cs="Arial"/>
          <w:lang w:val="en-US"/>
        </w:rPr>
      </w:pPr>
      <w:r w:rsidRPr="42269FC0">
        <w:rPr>
          <w:rFonts w:cs="Arial"/>
          <w:i/>
          <w:iCs/>
          <w:lang w:val="en-US"/>
        </w:rPr>
        <w:t>(</w:t>
      </w:r>
      <w:r w:rsidR="003D4DC1" w:rsidRPr="42269FC0">
        <w:rPr>
          <w:rFonts w:cs="Arial"/>
          <w:i/>
          <w:iCs/>
          <w:lang w:val="en-US"/>
        </w:rPr>
        <w:t>c</w:t>
      </w:r>
      <w:r w:rsidRPr="42269FC0">
        <w:rPr>
          <w:rFonts w:cs="Arial"/>
          <w:i/>
          <w:iCs/>
          <w:lang w:val="en-US"/>
        </w:rPr>
        <w:t xml:space="preserve">) </w:t>
      </w:r>
      <w:r w:rsidRPr="42269FC0">
        <w:rPr>
          <w:rFonts w:cs="Arial"/>
          <w:lang w:val="en-US"/>
        </w:rPr>
        <w:t>Workers handling explosives or engaged in blasting operations</w:t>
      </w:r>
      <w:r w:rsidR="003746AB" w:rsidRPr="42269FC0">
        <w:rPr>
          <w:rFonts w:cs="Arial"/>
          <w:lang w:val="en-US"/>
        </w:rPr>
        <w:t>,</w:t>
      </w:r>
    </w:p>
    <w:p w14:paraId="02E5E64D" w14:textId="45D6F03E" w:rsidR="008F0FEC" w:rsidRPr="00325ABC" w:rsidRDefault="008F0FEC" w:rsidP="00466C15">
      <w:pPr>
        <w:autoSpaceDE w:val="0"/>
        <w:autoSpaceDN w:val="0"/>
        <w:adjustRightInd w:val="0"/>
        <w:spacing w:after="0"/>
        <w:ind w:left="993"/>
        <w:jc w:val="both"/>
        <w:rPr>
          <w:rFonts w:cs="Arial"/>
          <w:lang w:val="en-US"/>
        </w:rPr>
      </w:pPr>
      <w:r w:rsidRPr="42269FC0">
        <w:rPr>
          <w:rFonts w:cs="Arial"/>
          <w:i/>
          <w:iCs/>
          <w:lang w:val="en-US"/>
        </w:rPr>
        <w:t>(</w:t>
      </w:r>
      <w:r w:rsidR="003D4DC1" w:rsidRPr="42269FC0">
        <w:rPr>
          <w:rFonts w:cs="Arial"/>
          <w:i/>
          <w:iCs/>
          <w:lang w:val="en-US"/>
        </w:rPr>
        <w:t>d</w:t>
      </w:r>
      <w:r w:rsidRPr="42269FC0">
        <w:rPr>
          <w:rFonts w:cs="Arial"/>
          <w:i/>
          <w:iCs/>
          <w:lang w:val="en-US"/>
        </w:rPr>
        <w:t xml:space="preserve">) </w:t>
      </w:r>
      <w:r w:rsidRPr="42269FC0">
        <w:rPr>
          <w:rFonts w:cs="Arial"/>
          <w:lang w:val="en-US"/>
        </w:rPr>
        <w:t>Workers engaged in pile-driving</w:t>
      </w:r>
      <w:r w:rsidR="003746AB" w:rsidRPr="42269FC0">
        <w:rPr>
          <w:rFonts w:cs="Arial"/>
          <w:lang w:val="en-US"/>
        </w:rPr>
        <w:t>,</w:t>
      </w:r>
    </w:p>
    <w:p w14:paraId="6CF0D04C" w14:textId="4813FF80" w:rsidR="008F0FEC" w:rsidRPr="00325ABC" w:rsidRDefault="008F0FEC" w:rsidP="00466C15">
      <w:pPr>
        <w:autoSpaceDE w:val="0"/>
        <w:autoSpaceDN w:val="0"/>
        <w:adjustRightInd w:val="0"/>
        <w:spacing w:after="0"/>
        <w:ind w:left="993"/>
        <w:jc w:val="both"/>
        <w:rPr>
          <w:rFonts w:cs="Arial"/>
          <w:lang w:val="en-US"/>
        </w:rPr>
      </w:pPr>
      <w:r w:rsidRPr="42269FC0">
        <w:rPr>
          <w:rFonts w:cs="Arial"/>
          <w:i/>
          <w:iCs/>
          <w:lang w:val="en-US"/>
        </w:rPr>
        <w:t>(</w:t>
      </w:r>
      <w:r w:rsidR="003D4DC1" w:rsidRPr="42269FC0">
        <w:rPr>
          <w:rFonts w:cs="Arial"/>
          <w:i/>
          <w:iCs/>
          <w:lang w:val="en-US"/>
        </w:rPr>
        <w:t>e</w:t>
      </w:r>
      <w:r w:rsidRPr="42269FC0">
        <w:rPr>
          <w:rFonts w:cs="Arial"/>
          <w:i/>
          <w:iCs/>
          <w:lang w:val="en-US"/>
        </w:rPr>
        <w:t xml:space="preserve">) </w:t>
      </w:r>
      <w:r w:rsidRPr="42269FC0">
        <w:rPr>
          <w:rFonts w:cs="Arial"/>
          <w:lang w:val="en-US"/>
        </w:rPr>
        <w:t>Workers working</w:t>
      </w:r>
      <w:r w:rsidR="00FA1FE0" w:rsidRPr="42269FC0">
        <w:rPr>
          <w:rFonts w:cs="Arial"/>
          <w:lang w:val="en-US"/>
        </w:rPr>
        <w:t xml:space="preserve"> with</w:t>
      </w:r>
      <w:r w:rsidRPr="42269FC0">
        <w:rPr>
          <w:rFonts w:cs="Arial"/>
          <w:lang w:val="en-US"/>
        </w:rPr>
        <w:t xml:space="preserve"> compressed air,</w:t>
      </w:r>
    </w:p>
    <w:p w14:paraId="3A5F9CB8" w14:textId="560B3C62" w:rsidR="008F0FEC" w:rsidRPr="00325ABC" w:rsidRDefault="008F0FEC" w:rsidP="00466C15">
      <w:pPr>
        <w:autoSpaceDE w:val="0"/>
        <w:autoSpaceDN w:val="0"/>
        <w:adjustRightInd w:val="0"/>
        <w:spacing w:after="0"/>
        <w:ind w:left="993"/>
        <w:jc w:val="both"/>
        <w:rPr>
          <w:rFonts w:cs="Arial"/>
          <w:lang w:val="en-US"/>
        </w:rPr>
      </w:pPr>
      <w:r w:rsidRPr="42269FC0">
        <w:rPr>
          <w:rFonts w:cs="Arial"/>
          <w:i/>
          <w:iCs/>
          <w:lang w:val="en-US"/>
        </w:rPr>
        <w:t>(</w:t>
      </w:r>
      <w:r w:rsidR="003D4DC1" w:rsidRPr="42269FC0">
        <w:rPr>
          <w:rFonts w:cs="Arial"/>
          <w:i/>
          <w:iCs/>
          <w:lang w:val="en-US"/>
        </w:rPr>
        <w:t>f</w:t>
      </w:r>
      <w:r w:rsidRPr="42269FC0">
        <w:rPr>
          <w:rFonts w:cs="Arial"/>
          <w:i/>
          <w:iCs/>
          <w:lang w:val="en-US"/>
        </w:rPr>
        <w:t xml:space="preserve">) </w:t>
      </w:r>
      <w:r w:rsidRPr="42269FC0">
        <w:rPr>
          <w:rFonts w:cs="Arial"/>
          <w:lang w:val="en-US"/>
        </w:rPr>
        <w:t xml:space="preserve">Workers engaged in the </w:t>
      </w:r>
      <w:r w:rsidR="00E945AC" w:rsidRPr="42269FC0">
        <w:rPr>
          <w:rFonts w:cs="Arial"/>
          <w:lang w:val="en-US"/>
        </w:rPr>
        <w:t>installation and commissioning of battery modules</w:t>
      </w:r>
      <w:r w:rsidR="003746AB" w:rsidRPr="42269FC0">
        <w:rPr>
          <w:rFonts w:cs="Arial"/>
          <w:lang w:val="en-US"/>
        </w:rPr>
        <w:t>,</w:t>
      </w:r>
    </w:p>
    <w:p w14:paraId="7A86D036" w14:textId="5110BE00" w:rsidR="008F0FEC" w:rsidRPr="00325ABC" w:rsidRDefault="008F0FEC" w:rsidP="00466C15">
      <w:pPr>
        <w:autoSpaceDE w:val="0"/>
        <w:autoSpaceDN w:val="0"/>
        <w:adjustRightInd w:val="0"/>
        <w:spacing w:after="0"/>
        <w:ind w:left="993"/>
        <w:jc w:val="both"/>
        <w:rPr>
          <w:rFonts w:cs="Arial"/>
          <w:lang w:val="en-US"/>
        </w:rPr>
      </w:pPr>
      <w:r w:rsidRPr="42269FC0">
        <w:rPr>
          <w:rFonts w:cs="Arial"/>
          <w:i/>
          <w:iCs/>
          <w:lang w:val="en-US"/>
        </w:rPr>
        <w:t>(</w:t>
      </w:r>
      <w:r w:rsidR="003D4DC1" w:rsidRPr="42269FC0">
        <w:rPr>
          <w:rFonts w:cs="Arial"/>
          <w:i/>
          <w:iCs/>
          <w:lang w:val="en-US"/>
        </w:rPr>
        <w:t>g</w:t>
      </w:r>
      <w:r w:rsidRPr="42269FC0">
        <w:rPr>
          <w:rFonts w:cs="Arial"/>
          <w:i/>
          <w:iCs/>
          <w:lang w:val="en-US"/>
        </w:rPr>
        <w:t xml:space="preserve">) </w:t>
      </w:r>
      <w:r w:rsidRPr="42269FC0">
        <w:rPr>
          <w:rFonts w:cs="Arial"/>
          <w:lang w:val="en-US"/>
        </w:rPr>
        <w:t>Workers handling hazardous substances</w:t>
      </w:r>
      <w:r w:rsidR="003746AB" w:rsidRPr="42269FC0">
        <w:rPr>
          <w:rFonts w:cs="Arial"/>
          <w:lang w:val="en-US"/>
        </w:rPr>
        <w:t>,</w:t>
      </w:r>
    </w:p>
    <w:p w14:paraId="4C20729E" w14:textId="311CE99C" w:rsidR="008F0FEC" w:rsidRPr="00325ABC" w:rsidRDefault="008F0FEC" w:rsidP="00466C15">
      <w:pPr>
        <w:autoSpaceDE w:val="0"/>
        <w:autoSpaceDN w:val="0"/>
        <w:adjustRightInd w:val="0"/>
        <w:spacing w:after="0"/>
        <w:ind w:left="993"/>
        <w:jc w:val="both"/>
        <w:rPr>
          <w:rFonts w:cs="Arial"/>
          <w:lang w:val="en-US"/>
        </w:rPr>
      </w:pPr>
      <w:r w:rsidRPr="42269FC0">
        <w:rPr>
          <w:rFonts w:cs="Arial"/>
          <w:i/>
          <w:iCs/>
          <w:lang w:val="en-US"/>
        </w:rPr>
        <w:t>(</w:t>
      </w:r>
      <w:proofErr w:type="spellStart"/>
      <w:r w:rsidRPr="42269FC0">
        <w:rPr>
          <w:rFonts w:cs="Arial"/>
          <w:i/>
          <w:iCs/>
          <w:lang w:val="en-US"/>
        </w:rPr>
        <w:t>i</w:t>
      </w:r>
      <w:proofErr w:type="spellEnd"/>
      <w:r w:rsidRPr="42269FC0">
        <w:rPr>
          <w:rFonts w:cs="Arial"/>
          <w:i/>
          <w:iCs/>
          <w:lang w:val="en-US"/>
        </w:rPr>
        <w:t xml:space="preserve">) </w:t>
      </w:r>
      <w:r w:rsidRPr="42269FC0">
        <w:rPr>
          <w:rFonts w:cs="Arial"/>
          <w:lang w:val="en-US"/>
        </w:rPr>
        <w:t xml:space="preserve">Workers working as </w:t>
      </w:r>
      <w:r w:rsidR="003746AB" w:rsidRPr="42269FC0">
        <w:rPr>
          <w:rFonts w:cs="Arial"/>
          <w:lang w:val="en-US"/>
        </w:rPr>
        <w:t>signalers,</w:t>
      </w:r>
    </w:p>
    <w:p w14:paraId="247D0E00" w14:textId="5A6834F6" w:rsidR="008F0FEC" w:rsidRPr="00325ABC" w:rsidRDefault="008F0FEC" w:rsidP="00466C15">
      <w:pPr>
        <w:autoSpaceDE w:val="0"/>
        <w:autoSpaceDN w:val="0"/>
        <w:adjustRightInd w:val="0"/>
        <w:spacing w:after="0"/>
        <w:ind w:left="993"/>
        <w:jc w:val="both"/>
        <w:rPr>
          <w:rFonts w:cs="Arial"/>
          <w:lang w:val="en-US"/>
        </w:rPr>
      </w:pPr>
      <w:r w:rsidRPr="42269FC0">
        <w:rPr>
          <w:rFonts w:cs="Arial"/>
          <w:i/>
          <w:iCs/>
          <w:lang w:val="en-US"/>
        </w:rPr>
        <w:t xml:space="preserve">(j) </w:t>
      </w:r>
      <w:r w:rsidRPr="42269FC0">
        <w:rPr>
          <w:rFonts w:cs="Arial"/>
          <w:lang w:val="en-US"/>
        </w:rPr>
        <w:t xml:space="preserve">Other </w:t>
      </w:r>
      <w:r w:rsidR="006D3D9C" w:rsidRPr="42269FC0">
        <w:rPr>
          <w:rFonts w:cs="Arial"/>
          <w:lang w:val="en-US"/>
        </w:rPr>
        <w:t>specialized</w:t>
      </w:r>
      <w:r w:rsidRPr="42269FC0">
        <w:rPr>
          <w:rFonts w:cs="Arial"/>
          <w:lang w:val="en-US"/>
        </w:rPr>
        <w:t xml:space="preserve"> categories of workers.</w:t>
      </w:r>
    </w:p>
    <w:p w14:paraId="5F86FBF9" w14:textId="012BCD0C" w:rsidR="008F0FEC" w:rsidRPr="00CA416B" w:rsidRDefault="008F0FEC" w:rsidP="003743EA">
      <w:pPr>
        <w:numPr>
          <w:ilvl w:val="0"/>
          <w:numId w:val="3"/>
        </w:numPr>
        <w:autoSpaceDE w:val="0"/>
        <w:autoSpaceDN w:val="0"/>
        <w:adjustRightInd w:val="0"/>
        <w:spacing w:after="0"/>
        <w:jc w:val="both"/>
        <w:rPr>
          <w:rFonts w:cs="Arial"/>
          <w:lang w:val="en-US"/>
        </w:rPr>
      </w:pPr>
      <w:r w:rsidRPr="42269FC0">
        <w:rPr>
          <w:rFonts w:cs="Arial"/>
          <w:lang w:val="en-US"/>
        </w:rPr>
        <w:t xml:space="preserve">Wherever required by national laws and regulations, only drivers, operators or attendants holding a certificate of proficiency or </w:t>
      </w:r>
      <w:r w:rsidR="006D3D9C" w:rsidRPr="42269FC0">
        <w:rPr>
          <w:rFonts w:cs="Arial"/>
          <w:lang w:val="en-US"/>
        </w:rPr>
        <w:t>license</w:t>
      </w:r>
      <w:r w:rsidRPr="42269FC0">
        <w:rPr>
          <w:rFonts w:cs="Arial"/>
          <w:lang w:val="en-US"/>
        </w:rPr>
        <w:t xml:space="preserve"> </w:t>
      </w:r>
      <w:r w:rsidR="009347B7" w:rsidRPr="42269FC0">
        <w:rPr>
          <w:rFonts w:cs="Arial"/>
          <w:lang w:val="en-US"/>
        </w:rPr>
        <w:t>shall</w:t>
      </w:r>
      <w:r w:rsidRPr="42269FC0">
        <w:rPr>
          <w:rFonts w:cs="Arial"/>
          <w:lang w:val="en-US"/>
        </w:rPr>
        <w:t xml:space="preserve"> be employed to operate particular vehicles, lifting appliances or other equipment.</w:t>
      </w:r>
    </w:p>
    <w:p w14:paraId="46ABBD8F" w14:textId="77777777" w:rsidR="00182078" w:rsidRDefault="00182078" w:rsidP="00B44245">
      <w:pPr>
        <w:autoSpaceDE w:val="0"/>
        <w:autoSpaceDN w:val="0"/>
        <w:adjustRightInd w:val="0"/>
        <w:spacing w:after="0"/>
        <w:jc w:val="both"/>
        <w:rPr>
          <w:rFonts w:cs="Arial"/>
          <w:lang w:val="en-US"/>
        </w:rPr>
      </w:pPr>
    </w:p>
    <w:p w14:paraId="42A29F9A" w14:textId="50F4769E" w:rsidR="00A11BED" w:rsidRPr="00CA416B" w:rsidRDefault="006B1EEB" w:rsidP="001F5B39">
      <w:pPr>
        <w:pStyle w:val="Titolo1"/>
        <w:spacing w:before="120" w:after="200"/>
        <w:jc w:val="both"/>
        <w:rPr>
          <w:rFonts w:ascii="Calibri" w:hAnsi="Calibri"/>
          <w:sz w:val="22"/>
          <w:szCs w:val="22"/>
          <w:lang w:val="en-US"/>
        </w:rPr>
      </w:pPr>
      <w:r w:rsidRPr="74FADB7B">
        <w:rPr>
          <w:rFonts w:ascii="Calibri" w:hAnsi="Calibri"/>
          <w:sz w:val="22"/>
          <w:szCs w:val="22"/>
          <w:lang w:val="en-US"/>
        </w:rPr>
        <w:t xml:space="preserve"> </w:t>
      </w:r>
      <w:bookmarkStart w:id="14" w:name="_Toc693042548"/>
      <w:r w:rsidR="00B83AD5" w:rsidRPr="74FADB7B">
        <w:rPr>
          <w:rFonts w:ascii="Calibri" w:hAnsi="Calibri"/>
          <w:sz w:val="22"/>
          <w:szCs w:val="22"/>
          <w:lang w:val="en-US"/>
        </w:rPr>
        <w:t>SITE ENTRANCE</w:t>
      </w:r>
      <w:bookmarkEnd w:id="14"/>
      <w:r w:rsidR="00B83AD5" w:rsidRPr="74FADB7B">
        <w:rPr>
          <w:rFonts w:ascii="Calibri" w:hAnsi="Calibri"/>
          <w:sz w:val="22"/>
          <w:szCs w:val="22"/>
          <w:lang w:val="en-US"/>
        </w:rPr>
        <w:t xml:space="preserve"> </w:t>
      </w:r>
    </w:p>
    <w:p w14:paraId="1C8B0DEB" w14:textId="5F0EAD87" w:rsidR="002D1261" w:rsidRPr="002D1261" w:rsidRDefault="002D1261" w:rsidP="00466C15">
      <w:pPr>
        <w:autoSpaceDE w:val="0"/>
        <w:autoSpaceDN w:val="0"/>
        <w:adjustRightInd w:val="0"/>
        <w:spacing w:after="0"/>
        <w:jc w:val="both"/>
        <w:rPr>
          <w:rFonts w:cs="Arial"/>
          <w:b/>
          <w:bCs/>
          <w:lang w:val="en-US"/>
        </w:rPr>
      </w:pPr>
      <w:r w:rsidRPr="42269FC0">
        <w:rPr>
          <w:rFonts w:cs="Arial"/>
          <w:b/>
          <w:bCs/>
          <w:lang w:val="en-US"/>
        </w:rPr>
        <w:t>Personnel</w:t>
      </w:r>
      <w:r w:rsidR="007F3B52" w:rsidRPr="42269FC0">
        <w:rPr>
          <w:rFonts w:cs="Arial"/>
          <w:b/>
          <w:bCs/>
          <w:lang w:val="en-US"/>
        </w:rPr>
        <w:t xml:space="preserve"> </w:t>
      </w:r>
      <w:r w:rsidRPr="42269FC0">
        <w:rPr>
          <w:rFonts w:cs="Arial"/>
          <w:b/>
          <w:bCs/>
          <w:lang w:val="en-US"/>
        </w:rPr>
        <w:t>/</w:t>
      </w:r>
      <w:r w:rsidR="00B506B4" w:rsidRPr="42269FC0">
        <w:rPr>
          <w:rFonts w:cs="Arial"/>
          <w:b/>
          <w:bCs/>
          <w:lang w:val="en-US"/>
        </w:rPr>
        <w:t xml:space="preserve"> Site </w:t>
      </w:r>
      <w:r w:rsidR="007F3B52" w:rsidRPr="42269FC0">
        <w:rPr>
          <w:rFonts w:cs="Arial"/>
          <w:b/>
          <w:bCs/>
          <w:lang w:val="en-US"/>
        </w:rPr>
        <w:t>V</w:t>
      </w:r>
      <w:r w:rsidRPr="42269FC0">
        <w:rPr>
          <w:rFonts w:cs="Arial"/>
          <w:b/>
          <w:bCs/>
          <w:lang w:val="en-US"/>
        </w:rPr>
        <w:t>isitors Entry</w:t>
      </w:r>
    </w:p>
    <w:p w14:paraId="4CB1C3BB" w14:textId="412A6114" w:rsidR="00A11BED" w:rsidRPr="00CA416B" w:rsidRDefault="00A11BED" w:rsidP="00466C15">
      <w:pPr>
        <w:autoSpaceDE w:val="0"/>
        <w:autoSpaceDN w:val="0"/>
        <w:adjustRightInd w:val="0"/>
        <w:spacing w:after="0"/>
        <w:jc w:val="both"/>
        <w:rPr>
          <w:rFonts w:cs="Arial"/>
          <w:lang w:val="en-US"/>
        </w:rPr>
      </w:pPr>
      <w:r w:rsidRPr="42269FC0">
        <w:rPr>
          <w:rFonts w:cs="Arial"/>
          <w:lang w:val="en-US"/>
        </w:rPr>
        <w:t>All personnel on site assigned</w:t>
      </w:r>
      <w:r w:rsidR="00823CC1" w:rsidRPr="42269FC0">
        <w:rPr>
          <w:rFonts w:cs="Arial"/>
          <w:lang w:val="en-US"/>
        </w:rPr>
        <w:t xml:space="preserve"> to work </w:t>
      </w:r>
      <w:r w:rsidR="00E31776" w:rsidRPr="42269FC0">
        <w:rPr>
          <w:rFonts w:cs="Arial"/>
          <w:lang w:val="en-US"/>
        </w:rPr>
        <w:t xml:space="preserve">on the </w:t>
      </w:r>
      <w:r w:rsidR="00B506B4" w:rsidRPr="42269FC0">
        <w:rPr>
          <w:rFonts w:cs="Arial"/>
          <w:lang w:val="en-US"/>
        </w:rPr>
        <w:t>s</w:t>
      </w:r>
      <w:r w:rsidR="00E31776" w:rsidRPr="42269FC0">
        <w:rPr>
          <w:rFonts w:cs="Arial"/>
          <w:lang w:val="en-US"/>
        </w:rPr>
        <w:t xml:space="preserve">ite </w:t>
      </w:r>
      <w:r w:rsidR="00BB51D6" w:rsidRPr="42269FC0">
        <w:rPr>
          <w:rFonts w:cs="Arial"/>
          <w:lang w:val="en-US"/>
        </w:rPr>
        <w:t>have</w:t>
      </w:r>
      <w:r w:rsidR="00823CC1" w:rsidRPr="42269FC0">
        <w:rPr>
          <w:rFonts w:cs="Arial"/>
          <w:lang w:val="en-US"/>
        </w:rPr>
        <w:t xml:space="preserve"> to undergo</w:t>
      </w:r>
      <w:r w:rsidR="00B506B4" w:rsidRPr="42269FC0">
        <w:rPr>
          <w:rFonts w:cs="Arial"/>
          <w:lang w:val="en-US"/>
        </w:rPr>
        <w:t xml:space="preserve"> the</w:t>
      </w:r>
      <w:r w:rsidR="00823CC1" w:rsidRPr="42269FC0">
        <w:rPr>
          <w:rFonts w:cs="Arial"/>
          <w:lang w:val="en-US"/>
        </w:rPr>
        <w:t xml:space="preserve"> </w:t>
      </w:r>
      <w:r w:rsidR="003D4DC1" w:rsidRPr="42269FC0">
        <w:rPr>
          <w:rFonts w:cs="Arial"/>
          <w:lang w:val="en-US"/>
        </w:rPr>
        <w:t xml:space="preserve">Site </w:t>
      </w:r>
      <w:r w:rsidR="006D3D9C" w:rsidRPr="42269FC0">
        <w:rPr>
          <w:rFonts w:cs="Arial"/>
          <w:lang w:val="en-US"/>
        </w:rPr>
        <w:t>Entrance</w:t>
      </w:r>
      <w:r w:rsidR="00823CC1" w:rsidRPr="42269FC0">
        <w:rPr>
          <w:rFonts w:cs="Arial"/>
          <w:lang w:val="en-US"/>
        </w:rPr>
        <w:t xml:space="preserve"> Procedure</w:t>
      </w:r>
      <w:r w:rsidR="002D1261" w:rsidRPr="42269FC0">
        <w:rPr>
          <w:rFonts w:cs="Arial"/>
          <w:lang w:val="en-US"/>
        </w:rPr>
        <w:t xml:space="preserve"> (safe pass) established by</w:t>
      </w:r>
      <w:r w:rsidR="00B506B4" w:rsidRPr="42269FC0">
        <w:rPr>
          <w:rFonts w:cs="Arial"/>
          <w:lang w:val="en-US"/>
        </w:rPr>
        <w:t xml:space="preserve"> the</w:t>
      </w:r>
      <w:r w:rsidR="002D1261" w:rsidRPr="42269FC0">
        <w:rPr>
          <w:rFonts w:cs="Arial"/>
          <w:lang w:val="en-US"/>
        </w:rPr>
        <w:t xml:space="preserve"> Contractor</w:t>
      </w:r>
      <w:r w:rsidR="00823CC1" w:rsidRPr="42269FC0">
        <w:rPr>
          <w:rFonts w:cs="Arial"/>
          <w:lang w:val="en-US"/>
        </w:rPr>
        <w:t>.</w:t>
      </w:r>
      <w:r w:rsidR="007F3B52" w:rsidRPr="42269FC0">
        <w:rPr>
          <w:rFonts w:cs="Arial"/>
          <w:lang w:val="en-US"/>
        </w:rPr>
        <w:t xml:space="preserve"> Site</w:t>
      </w:r>
      <w:r w:rsidR="00620368" w:rsidRPr="42269FC0">
        <w:rPr>
          <w:rFonts w:cs="Arial"/>
          <w:lang w:val="en-US"/>
        </w:rPr>
        <w:t xml:space="preserve"> </w:t>
      </w:r>
      <w:r w:rsidR="007F3B52" w:rsidRPr="42269FC0">
        <w:rPr>
          <w:rFonts w:cs="Arial"/>
          <w:lang w:val="en-US"/>
        </w:rPr>
        <w:t>v</w:t>
      </w:r>
      <w:r w:rsidR="00620368" w:rsidRPr="42269FC0">
        <w:rPr>
          <w:rFonts w:cs="Arial"/>
          <w:lang w:val="en-US"/>
        </w:rPr>
        <w:t>isit</w:t>
      </w:r>
      <w:r w:rsidR="00847325" w:rsidRPr="42269FC0">
        <w:rPr>
          <w:rFonts w:cs="Arial"/>
          <w:lang w:val="en-US"/>
        </w:rPr>
        <w:t xml:space="preserve">ors </w:t>
      </w:r>
      <w:r w:rsidR="00823CC1" w:rsidRPr="42269FC0">
        <w:rPr>
          <w:rFonts w:cs="Arial"/>
          <w:lang w:val="en-US"/>
        </w:rPr>
        <w:t>will undergo a day pass procedure</w:t>
      </w:r>
      <w:r w:rsidR="00B506B4" w:rsidRPr="42269FC0">
        <w:rPr>
          <w:rFonts w:cs="Arial"/>
          <w:lang w:val="en-US"/>
        </w:rPr>
        <w:t>.</w:t>
      </w:r>
    </w:p>
    <w:p w14:paraId="06BBA33E" w14:textId="77777777" w:rsidR="00A11BED" w:rsidRPr="00CA416B" w:rsidRDefault="00A11BED" w:rsidP="42269FC0">
      <w:pPr>
        <w:autoSpaceDE w:val="0"/>
        <w:autoSpaceDN w:val="0"/>
        <w:adjustRightInd w:val="0"/>
        <w:spacing w:after="0"/>
        <w:jc w:val="both"/>
        <w:rPr>
          <w:rFonts w:cs="Arial"/>
          <w:b/>
          <w:bCs/>
          <w:lang w:val="en-US"/>
        </w:rPr>
      </w:pPr>
    </w:p>
    <w:p w14:paraId="05326087" w14:textId="3EC57189" w:rsidR="00823CC1" w:rsidRPr="00CA416B" w:rsidRDefault="00823CC1" w:rsidP="42269FC0">
      <w:pPr>
        <w:widowControl w:val="0"/>
        <w:tabs>
          <w:tab w:val="left" w:pos="709"/>
        </w:tabs>
        <w:jc w:val="both"/>
        <w:rPr>
          <w:rFonts w:cs="Arial"/>
          <w:lang w:val="en-US"/>
        </w:rPr>
      </w:pPr>
      <w:r w:rsidRPr="42269FC0">
        <w:rPr>
          <w:rFonts w:cs="Arial"/>
          <w:lang w:val="en-US"/>
        </w:rPr>
        <w:t xml:space="preserve">The Subcontractor </w:t>
      </w:r>
      <w:r w:rsidR="001F5B39" w:rsidRPr="42269FC0">
        <w:rPr>
          <w:rFonts w:cs="Arial"/>
          <w:lang w:val="en-US"/>
        </w:rPr>
        <w:t>shall</w:t>
      </w:r>
      <w:r w:rsidRPr="42269FC0">
        <w:rPr>
          <w:rFonts w:cs="Arial"/>
          <w:lang w:val="en-US"/>
        </w:rPr>
        <w:t xml:space="preserve"> apply/notify the Contractor for safe pass, following the relevant procedure. </w:t>
      </w:r>
      <w:r w:rsidR="00E31776" w:rsidRPr="42269FC0">
        <w:rPr>
          <w:rFonts w:cs="Arial"/>
          <w:lang w:val="en-US"/>
        </w:rPr>
        <w:t xml:space="preserve">The </w:t>
      </w:r>
      <w:r w:rsidRPr="42269FC0">
        <w:rPr>
          <w:rFonts w:cs="Arial"/>
          <w:lang w:val="en-US"/>
        </w:rPr>
        <w:t>Subcontractor remains fully responsible for the safe pass provided, dissemination and proper use.</w:t>
      </w:r>
      <w:r w:rsidR="000F7502" w:rsidRPr="42269FC0">
        <w:rPr>
          <w:lang w:val="en-US"/>
        </w:rPr>
        <w:t xml:space="preserve"> </w:t>
      </w:r>
      <w:r w:rsidR="000F7502" w:rsidRPr="42269FC0">
        <w:rPr>
          <w:rFonts w:cs="Arial"/>
          <w:lang w:val="en-US"/>
        </w:rPr>
        <w:t>To avoid delays</w:t>
      </w:r>
      <w:r w:rsidR="007F3B52" w:rsidRPr="42269FC0">
        <w:rPr>
          <w:rFonts w:cs="Arial"/>
          <w:lang w:val="en-US"/>
        </w:rPr>
        <w:t>, the</w:t>
      </w:r>
      <w:r w:rsidR="000F7502" w:rsidRPr="42269FC0">
        <w:rPr>
          <w:rFonts w:cs="Arial"/>
          <w:lang w:val="en-US"/>
        </w:rPr>
        <w:t xml:space="preserve"> </w:t>
      </w:r>
      <w:r w:rsidR="006D3D9C" w:rsidRPr="42269FC0">
        <w:rPr>
          <w:rFonts w:cs="Arial"/>
          <w:lang w:val="en-US"/>
        </w:rPr>
        <w:t>Subcontractor</w:t>
      </w:r>
      <w:r w:rsidR="000F7502" w:rsidRPr="42269FC0">
        <w:rPr>
          <w:rFonts w:cs="Arial"/>
          <w:lang w:val="en-US"/>
        </w:rPr>
        <w:t xml:space="preserve"> shall ensure that all documents are submitted at least 24 hours prior to personnel arrival.   </w:t>
      </w:r>
    </w:p>
    <w:p w14:paraId="162A23C3" w14:textId="25813E60" w:rsidR="00823CC1" w:rsidRPr="00CA416B" w:rsidRDefault="00823CC1" w:rsidP="42269FC0">
      <w:pPr>
        <w:widowControl w:val="0"/>
        <w:tabs>
          <w:tab w:val="left" w:pos="709"/>
        </w:tabs>
        <w:jc w:val="both"/>
        <w:rPr>
          <w:rFonts w:cs="Arial"/>
          <w:lang w:val="en-US"/>
        </w:rPr>
      </w:pPr>
      <w:r w:rsidRPr="42269FC0">
        <w:rPr>
          <w:rFonts w:cs="Arial"/>
          <w:lang w:val="en-US"/>
        </w:rPr>
        <w:t xml:space="preserve">The Safe Pass is personal and </w:t>
      </w:r>
      <w:r w:rsidR="00847325" w:rsidRPr="42269FC0">
        <w:rPr>
          <w:rFonts w:cs="Arial"/>
          <w:lang w:val="en-US"/>
        </w:rPr>
        <w:t xml:space="preserve">is </w:t>
      </w:r>
      <w:r w:rsidRPr="42269FC0">
        <w:rPr>
          <w:rFonts w:cs="Arial"/>
          <w:lang w:val="en-US"/>
        </w:rPr>
        <w:t>not transferable. If stolen or lost</w:t>
      </w:r>
      <w:r w:rsidR="007F3B52" w:rsidRPr="42269FC0">
        <w:rPr>
          <w:rFonts w:cs="Arial"/>
          <w:lang w:val="en-US"/>
        </w:rPr>
        <w:t>, it</w:t>
      </w:r>
      <w:r w:rsidRPr="42269FC0">
        <w:rPr>
          <w:rFonts w:cs="Arial"/>
          <w:lang w:val="en-US"/>
        </w:rPr>
        <w:t xml:space="preserve"> must be reported. If borrowed, then both the borrower and the lender will not again be allowed on site.</w:t>
      </w:r>
    </w:p>
    <w:p w14:paraId="763A1857" w14:textId="4718204A" w:rsidR="00823CC1" w:rsidRPr="007D613C" w:rsidRDefault="00823CC1" w:rsidP="00466C15">
      <w:pPr>
        <w:autoSpaceDE w:val="0"/>
        <w:autoSpaceDN w:val="0"/>
        <w:adjustRightInd w:val="0"/>
        <w:spacing w:after="0"/>
        <w:jc w:val="both"/>
        <w:rPr>
          <w:rFonts w:cs="Arial"/>
          <w:u w:val="single"/>
          <w:lang w:val="en-US"/>
        </w:rPr>
      </w:pPr>
      <w:r w:rsidRPr="42269FC0">
        <w:rPr>
          <w:rFonts w:cs="Arial"/>
          <w:u w:val="single"/>
          <w:lang w:val="en-US"/>
        </w:rPr>
        <w:t xml:space="preserve">The Safe Pass </w:t>
      </w:r>
      <w:r w:rsidR="00E31776" w:rsidRPr="42269FC0">
        <w:rPr>
          <w:rFonts w:cs="Arial"/>
          <w:u w:val="single"/>
          <w:lang w:val="en-US"/>
        </w:rPr>
        <w:t>includes:</w:t>
      </w:r>
    </w:p>
    <w:p w14:paraId="464FCBC1" w14:textId="77777777" w:rsidR="00823CC1" w:rsidRPr="00CA416B" w:rsidRDefault="00823CC1" w:rsidP="00466C15">
      <w:pPr>
        <w:autoSpaceDE w:val="0"/>
        <w:autoSpaceDN w:val="0"/>
        <w:adjustRightInd w:val="0"/>
        <w:spacing w:after="0"/>
        <w:jc w:val="both"/>
        <w:rPr>
          <w:rFonts w:cs="Arial"/>
          <w:lang w:val="en-US"/>
        </w:rPr>
      </w:pPr>
    </w:p>
    <w:p w14:paraId="0C8E8D3A" w14:textId="7EA2E66B" w:rsidR="00D461A8" w:rsidRPr="00CA416B" w:rsidRDefault="00D461A8" w:rsidP="003743EA">
      <w:pPr>
        <w:numPr>
          <w:ilvl w:val="0"/>
          <w:numId w:val="3"/>
        </w:numPr>
        <w:autoSpaceDE w:val="0"/>
        <w:autoSpaceDN w:val="0"/>
        <w:adjustRightInd w:val="0"/>
        <w:spacing w:after="0"/>
        <w:jc w:val="both"/>
        <w:rPr>
          <w:rFonts w:cs="Arial"/>
          <w:lang w:val="en-US"/>
        </w:rPr>
      </w:pPr>
      <w:r w:rsidRPr="42269FC0">
        <w:rPr>
          <w:rFonts w:cs="Arial"/>
          <w:lang w:val="en-US"/>
        </w:rPr>
        <w:t>Photo</w:t>
      </w:r>
    </w:p>
    <w:p w14:paraId="160C6DA6" w14:textId="0F9B0682" w:rsidR="00D461A8" w:rsidRPr="00CA416B" w:rsidRDefault="00D461A8" w:rsidP="003743EA">
      <w:pPr>
        <w:numPr>
          <w:ilvl w:val="0"/>
          <w:numId w:val="3"/>
        </w:numPr>
        <w:autoSpaceDE w:val="0"/>
        <w:autoSpaceDN w:val="0"/>
        <w:adjustRightInd w:val="0"/>
        <w:spacing w:after="0"/>
        <w:jc w:val="both"/>
        <w:rPr>
          <w:rFonts w:cs="Arial"/>
          <w:lang w:val="en-US"/>
        </w:rPr>
      </w:pPr>
      <w:r w:rsidRPr="42269FC0">
        <w:rPr>
          <w:rFonts w:cs="Arial"/>
          <w:lang w:val="en-US"/>
        </w:rPr>
        <w:t>Safe Pass Holder Name</w:t>
      </w:r>
    </w:p>
    <w:p w14:paraId="28BEF2DF" w14:textId="79C6E13E" w:rsidR="00D461A8" w:rsidRPr="00CA416B" w:rsidRDefault="00D461A8" w:rsidP="003743EA">
      <w:pPr>
        <w:numPr>
          <w:ilvl w:val="0"/>
          <w:numId w:val="3"/>
        </w:numPr>
        <w:autoSpaceDE w:val="0"/>
        <w:autoSpaceDN w:val="0"/>
        <w:adjustRightInd w:val="0"/>
        <w:spacing w:after="0"/>
        <w:jc w:val="both"/>
        <w:rPr>
          <w:rFonts w:cs="Arial"/>
          <w:lang w:val="en-US"/>
        </w:rPr>
      </w:pPr>
      <w:r w:rsidRPr="42269FC0">
        <w:rPr>
          <w:rFonts w:cs="Arial"/>
          <w:lang w:val="en-US"/>
        </w:rPr>
        <w:t>Company Name</w:t>
      </w:r>
    </w:p>
    <w:p w14:paraId="0265AEB5" w14:textId="6036768C" w:rsidR="00D461A8" w:rsidRPr="00CA416B" w:rsidRDefault="00D461A8" w:rsidP="003743EA">
      <w:pPr>
        <w:numPr>
          <w:ilvl w:val="0"/>
          <w:numId w:val="3"/>
        </w:numPr>
        <w:autoSpaceDE w:val="0"/>
        <w:autoSpaceDN w:val="0"/>
        <w:adjustRightInd w:val="0"/>
        <w:spacing w:after="0"/>
        <w:jc w:val="both"/>
        <w:rPr>
          <w:rFonts w:cs="Arial"/>
          <w:lang w:val="en-US"/>
        </w:rPr>
      </w:pPr>
      <w:r w:rsidRPr="42269FC0">
        <w:rPr>
          <w:rFonts w:cs="Arial"/>
          <w:lang w:val="en-US"/>
        </w:rPr>
        <w:t>Specialty</w:t>
      </w:r>
    </w:p>
    <w:p w14:paraId="676F9130" w14:textId="5BBD140C" w:rsidR="00823CC1" w:rsidRPr="00CA416B" w:rsidRDefault="00D461A8" w:rsidP="003743EA">
      <w:pPr>
        <w:numPr>
          <w:ilvl w:val="0"/>
          <w:numId w:val="3"/>
        </w:numPr>
        <w:autoSpaceDE w:val="0"/>
        <w:autoSpaceDN w:val="0"/>
        <w:adjustRightInd w:val="0"/>
        <w:spacing w:after="0"/>
        <w:jc w:val="both"/>
        <w:rPr>
          <w:rFonts w:cs="Arial"/>
          <w:lang w:val="en-US"/>
        </w:rPr>
      </w:pPr>
      <w:r w:rsidRPr="42269FC0">
        <w:rPr>
          <w:rFonts w:cs="Arial"/>
          <w:lang w:val="en-US"/>
        </w:rPr>
        <w:t xml:space="preserve">Issuance Date </w:t>
      </w:r>
    </w:p>
    <w:p w14:paraId="5C8C6B09" w14:textId="77777777" w:rsidR="00A11BED" w:rsidRPr="00CA416B" w:rsidRDefault="00A11BED" w:rsidP="42269FC0">
      <w:pPr>
        <w:autoSpaceDE w:val="0"/>
        <w:autoSpaceDN w:val="0"/>
        <w:adjustRightInd w:val="0"/>
        <w:spacing w:after="0"/>
        <w:jc w:val="both"/>
        <w:rPr>
          <w:rFonts w:cs="Arial"/>
          <w:b/>
          <w:bCs/>
          <w:lang w:val="en-US"/>
        </w:rPr>
      </w:pPr>
    </w:p>
    <w:p w14:paraId="2201880D" w14:textId="2D82022F" w:rsidR="00BC279D" w:rsidRPr="00CA416B" w:rsidRDefault="00D461A8" w:rsidP="00A11BED">
      <w:pPr>
        <w:autoSpaceDE w:val="0"/>
        <w:autoSpaceDN w:val="0"/>
        <w:adjustRightInd w:val="0"/>
        <w:spacing w:after="0" w:line="240" w:lineRule="auto"/>
        <w:jc w:val="both"/>
        <w:rPr>
          <w:rFonts w:cs="Arial"/>
          <w:lang w:val="en-US"/>
        </w:rPr>
      </w:pPr>
      <w:r w:rsidRPr="42269FC0">
        <w:rPr>
          <w:rFonts w:cs="Arial"/>
          <w:lang w:val="en-US"/>
        </w:rPr>
        <w:t>For all visitors, a temporary, serialized access card (non</w:t>
      </w:r>
      <w:r w:rsidR="00BB51D6" w:rsidRPr="42269FC0">
        <w:rPr>
          <w:rFonts w:cs="Arial"/>
          <w:lang w:val="en-US"/>
        </w:rPr>
        <w:t>-</w:t>
      </w:r>
      <w:r w:rsidRPr="42269FC0">
        <w:rPr>
          <w:rFonts w:cs="Arial"/>
          <w:lang w:val="en-US"/>
        </w:rPr>
        <w:t>transferable) shall be provided after having registered the visitor’s name, ID info and company name in the visitor’s log.</w:t>
      </w:r>
    </w:p>
    <w:p w14:paraId="3382A365" w14:textId="77777777" w:rsidR="00E22302" w:rsidRPr="00CA416B" w:rsidRDefault="00E22302" w:rsidP="42269FC0">
      <w:pPr>
        <w:autoSpaceDE w:val="0"/>
        <w:autoSpaceDN w:val="0"/>
        <w:adjustRightInd w:val="0"/>
        <w:spacing w:after="0" w:line="240" w:lineRule="auto"/>
        <w:jc w:val="both"/>
        <w:rPr>
          <w:rFonts w:cs="Arial"/>
          <w:b/>
          <w:bCs/>
          <w:lang w:val="en-US"/>
        </w:rPr>
      </w:pPr>
    </w:p>
    <w:p w14:paraId="11858990" w14:textId="56801AE3" w:rsidR="008A635A" w:rsidRPr="001F5B39" w:rsidRDefault="00EA3976" w:rsidP="74FADB7B">
      <w:pPr>
        <w:pStyle w:val="Titolo2"/>
        <w:tabs>
          <w:tab w:val="clear" w:pos="1688"/>
        </w:tabs>
        <w:ind w:left="440" w:hanging="445"/>
        <w:rPr>
          <w:rFonts w:ascii="Calibri" w:hAnsi="Calibri" w:cs="Arial"/>
          <w:i w:val="0"/>
          <w:iCs w:val="0"/>
          <w:sz w:val="22"/>
          <w:szCs w:val="22"/>
          <w:lang w:val="en-US"/>
        </w:rPr>
      </w:pPr>
      <w:bookmarkStart w:id="15" w:name="_Toc264141043"/>
      <w:r w:rsidRPr="74FADB7B">
        <w:rPr>
          <w:rFonts w:ascii="Calibri" w:hAnsi="Calibri" w:cs="Arial"/>
          <w:i w:val="0"/>
          <w:iCs w:val="0"/>
          <w:sz w:val="22"/>
          <w:szCs w:val="22"/>
          <w:lang w:val="en-US"/>
        </w:rPr>
        <w:t xml:space="preserve"> </w:t>
      </w:r>
      <w:r w:rsidR="00D80F01" w:rsidRPr="74FADB7B">
        <w:rPr>
          <w:rFonts w:ascii="Calibri" w:hAnsi="Calibri" w:cs="Arial"/>
          <w:i w:val="0"/>
          <w:iCs w:val="0"/>
          <w:sz w:val="22"/>
          <w:szCs w:val="22"/>
          <w:lang w:val="en-US"/>
        </w:rPr>
        <w:t xml:space="preserve">CONSTRUCTION SITE EQUIPMENT </w:t>
      </w:r>
      <w:bookmarkEnd w:id="15"/>
      <w:r w:rsidR="00D80F01" w:rsidRPr="74FADB7B">
        <w:rPr>
          <w:rFonts w:ascii="Calibri" w:hAnsi="Calibri" w:cs="Arial"/>
          <w:i w:val="0"/>
          <w:iCs w:val="0"/>
          <w:sz w:val="22"/>
          <w:szCs w:val="22"/>
          <w:lang w:val="en-US"/>
        </w:rPr>
        <w:t>ENTRY</w:t>
      </w:r>
    </w:p>
    <w:p w14:paraId="4CE07C30" w14:textId="5D26C42F" w:rsidR="000A70FE" w:rsidRDefault="00787507" w:rsidP="42269FC0">
      <w:pPr>
        <w:pStyle w:val="Corpodeltesto2"/>
        <w:widowControl w:val="0"/>
        <w:tabs>
          <w:tab w:val="left" w:pos="709"/>
        </w:tabs>
        <w:spacing w:after="0" w:line="276" w:lineRule="auto"/>
        <w:jc w:val="both"/>
        <w:rPr>
          <w:rFonts w:cs="Arial"/>
          <w:lang w:val="en-US"/>
        </w:rPr>
      </w:pPr>
      <w:r w:rsidRPr="42269FC0">
        <w:rPr>
          <w:rFonts w:cs="Arial"/>
          <w:lang w:val="en-US"/>
        </w:rPr>
        <w:t>For site equipment to be allowed on site</w:t>
      </w:r>
      <w:r w:rsidR="001F5B39" w:rsidRPr="42269FC0">
        <w:rPr>
          <w:rFonts w:cs="Arial"/>
          <w:lang w:val="en-US"/>
        </w:rPr>
        <w:t>,</w:t>
      </w:r>
      <w:r w:rsidRPr="42269FC0">
        <w:rPr>
          <w:rFonts w:cs="Arial"/>
          <w:lang w:val="en-US"/>
        </w:rPr>
        <w:t xml:space="preserve"> an equipment </w:t>
      </w:r>
      <w:r w:rsidR="003D4DC1" w:rsidRPr="42269FC0">
        <w:rPr>
          <w:rFonts w:cs="Arial"/>
          <w:lang w:val="en-US"/>
        </w:rPr>
        <w:t xml:space="preserve">entry </w:t>
      </w:r>
      <w:r w:rsidRPr="42269FC0">
        <w:rPr>
          <w:rFonts w:cs="Arial"/>
          <w:lang w:val="en-US"/>
        </w:rPr>
        <w:t xml:space="preserve">pass </w:t>
      </w:r>
      <w:r w:rsidR="001F5B39" w:rsidRPr="42269FC0">
        <w:rPr>
          <w:rFonts w:cs="Arial"/>
          <w:lang w:val="en-US"/>
        </w:rPr>
        <w:t>shall</w:t>
      </w:r>
      <w:r w:rsidRPr="42269FC0">
        <w:rPr>
          <w:rFonts w:cs="Arial"/>
          <w:lang w:val="en-US"/>
        </w:rPr>
        <w:t xml:space="preserve"> be issued by </w:t>
      </w:r>
      <w:r w:rsidR="007F3B52" w:rsidRPr="42269FC0">
        <w:rPr>
          <w:rFonts w:cs="Arial"/>
          <w:lang w:val="en-US"/>
        </w:rPr>
        <w:t xml:space="preserve">the </w:t>
      </w:r>
      <w:r w:rsidRPr="42269FC0">
        <w:rPr>
          <w:rFonts w:cs="Arial"/>
          <w:lang w:val="en-US"/>
        </w:rPr>
        <w:t xml:space="preserve">Contractor. </w:t>
      </w:r>
      <w:r w:rsidRPr="42269FC0">
        <w:rPr>
          <w:rFonts w:cs="Arial"/>
          <w:lang w:val="en-US"/>
        </w:rPr>
        <w:lastRenderedPageBreak/>
        <w:t>To issue an equipment pass</w:t>
      </w:r>
      <w:r w:rsidR="007F3B52" w:rsidRPr="42269FC0">
        <w:rPr>
          <w:rFonts w:cs="Arial"/>
          <w:lang w:val="en-US"/>
        </w:rPr>
        <w:t>,</w:t>
      </w:r>
      <w:r w:rsidRPr="42269FC0">
        <w:rPr>
          <w:rFonts w:cs="Arial"/>
          <w:lang w:val="en-US"/>
        </w:rPr>
        <w:t xml:space="preserve"> the following procedure must be followed. </w:t>
      </w:r>
      <w:r w:rsidR="001F5B39" w:rsidRPr="42269FC0">
        <w:rPr>
          <w:rFonts w:cs="Arial"/>
          <w:lang w:val="en-US"/>
        </w:rPr>
        <w:t xml:space="preserve">The </w:t>
      </w:r>
      <w:r w:rsidR="002D1261" w:rsidRPr="42269FC0">
        <w:rPr>
          <w:rFonts w:cs="Arial"/>
          <w:lang w:val="en-US"/>
        </w:rPr>
        <w:t xml:space="preserve">Contractor’s responsible department and any </w:t>
      </w:r>
      <w:r w:rsidRPr="42269FC0">
        <w:rPr>
          <w:rFonts w:cs="Arial"/>
          <w:lang w:val="en-US"/>
        </w:rPr>
        <w:t xml:space="preserve">Subcontractor </w:t>
      </w:r>
      <w:r w:rsidR="001F5B39" w:rsidRPr="42269FC0">
        <w:rPr>
          <w:rFonts w:cs="Arial"/>
          <w:lang w:val="en-US"/>
        </w:rPr>
        <w:t xml:space="preserve">shall </w:t>
      </w:r>
      <w:r w:rsidRPr="42269FC0">
        <w:rPr>
          <w:rFonts w:cs="Arial"/>
          <w:lang w:val="en-US"/>
        </w:rPr>
        <w:t>submit all n</w:t>
      </w:r>
      <w:r w:rsidR="00724259" w:rsidRPr="42269FC0">
        <w:rPr>
          <w:rFonts w:cs="Arial"/>
          <w:lang w:val="en-US"/>
        </w:rPr>
        <w:t xml:space="preserve">ecessary documents to Contractor’s </w:t>
      </w:r>
      <w:r w:rsidR="007F3B52" w:rsidRPr="42269FC0">
        <w:rPr>
          <w:rFonts w:cs="Calibri"/>
          <w:lang w:val="en-US"/>
        </w:rPr>
        <w:t>Health and Safety</w:t>
      </w:r>
      <w:r w:rsidR="00724259" w:rsidRPr="42269FC0">
        <w:rPr>
          <w:rFonts w:cs="Arial"/>
          <w:lang w:val="en-US"/>
        </w:rPr>
        <w:t xml:space="preserve"> Supervisor</w:t>
      </w:r>
      <w:r w:rsidR="002D1261" w:rsidRPr="42269FC0">
        <w:rPr>
          <w:rFonts w:cs="Arial"/>
          <w:lang w:val="en-US"/>
        </w:rPr>
        <w:t>/</w:t>
      </w:r>
      <w:r w:rsidR="007F3B52" w:rsidRPr="42269FC0">
        <w:rPr>
          <w:rFonts w:cs="Arial"/>
          <w:lang w:val="en-US"/>
        </w:rPr>
        <w:t>O</w:t>
      </w:r>
      <w:r w:rsidR="002D1261" w:rsidRPr="42269FC0">
        <w:rPr>
          <w:rFonts w:cs="Arial"/>
          <w:lang w:val="en-US"/>
        </w:rPr>
        <w:t>fficer</w:t>
      </w:r>
      <w:r w:rsidRPr="42269FC0">
        <w:rPr>
          <w:rFonts w:cs="Arial"/>
          <w:lang w:val="en-US"/>
        </w:rPr>
        <w:t xml:space="preserve"> for checking. Documents include</w:t>
      </w:r>
      <w:r w:rsidR="007F3B52" w:rsidRPr="42269FC0">
        <w:rPr>
          <w:rFonts w:cs="Arial"/>
          <w:lang w:val="en-US"/>
        </w:rPr>
        <w:t xml:space="preserve"> the</w:t>
      </w:r>
      <w:r w:rsidRPr="42269FC0">
        <w:rPr>
          <w:rFonts w:cs="Arial"/>
          <w:lang w:val="en-US"/>
        </w:rPr>
        <w:t xml:space="preserve"> </w:t>
      </w:r>
      <w:r w:rsidR="002D1261" w:rsidRPr="42269FC0">
        <w:rPr>
          <w:rFonts w:cs="Arial"/>
          <w:lang w:val="en-US"/>
        </w:rPr>
        <w:t>equipment</w:t>
      </w:r>
      <w:r w:rsidRPr="42269FC0">
        <w:rPr>
          <w:rFonts w:cs="Arial"/>
          <w:lang w:val="en-US"/>
        </w:rPr>
        <w:t xml:space="preserve"> license, operator license, insurance certificate, national check certificate</w:t>
      </w:r>
      <w:r w:rsidR="00724259" w:rsidRPr="42269FC0">
        <w:rPr>
          <w:rFonts w:cs="Arial"/>
          <w:lang w:val="en-US"/>
        </w:rPr>
        <w:t xml:space="preserve">, </w:t>
      </w:r>
      <w:r w:rsidR="007F3B52" w:rsidRPr="42269FC0">
        <w:rPr>
          <w:rFonts w:cs="Arial"/>
          <w:lang w:val="en-US"/>
        </w:rPr>
        <w:t xml:space="preserve">and </w:t>
      </w:r>
      <w:r w:rsidR="002D1261" w:rsidRPr="42269FC0">
        <w:rPr>
          <w:rFonts w:cs="Arial"/>
          <w:lang w:val="en-US"/>
        </w:rPr>
        <w:t xml:space="preserve">validation certificate </w:t>
      </w:r>
      <w:r w:rsidR="00724259" w:rsidRPr="42269FC0">
        <w:rPr>
          <w:rFonts w:cs="Arial"/>
          <w:lang w:val="en-US"/>
        </w:rPr>
        <w:t xml:space="preserve">as applicable. If </w:t>
      </w:r>
      <w:r w:rsidR="001F5B39" w:rsidRPr="42269FC0">
        <w:rPr>
          <w:rFonts w:cs="Arial"/>
          <w:lang w:val="en-US"/>
        </w:rPr>
        <w:t xml:space="preserve">the </w:t>
      </w:r>
      <w:r w:rsidR="007F3B52" w:rsidRPr="42269FC0">
        <w:rPr>
          <w:rFonts w:cs="Calibri"/>
          <w:lang w:val="en-US"/>
        </w:rPr>
        <w:t>Health and Safety</w:t>
      </w:r>
      <w:r w:rsidR="00724259" w:rsidRPr="42269FC0">
        <w:rPr>
          <w:rFonts w:cs="Arial"/>
          <w:lang w:val="en-US"/>
        </w:rPr>
        <w:t xml:space="preserve"> Supervisor</w:t>
      </w:r>
      <w:r w:rsidR="002D1261" w:rsidRPr="42269FC0">
        <w:rPr>
          <w:rFonts w:cs="Arial"/>
          <w:lang w:val="en-US"/>
        </w:rPr>
        <w:t>/</w:t>
      </w:r>
      <w:r w:rsidR="007F3B52" w:rsidRPr="42269FC0">
        <w:rPr>
          <w:rFonts w:cs="Arial"/>
          <w:lang w:val="en-US"/>
        </w:rPr>
        <w:t>O</w:t>
      </w:r>
      <w:r w:rsidR="002D1261" w:rsidRPr="42269FC0">
        <w:rPr>
          <w:rFonts w:cs="Arial"/>
          <w:lang w:val="en-US"/>
        </w:rPr>
        <w:t>fficer</w:t>
      </w:r>
      <w:r w:rsidR="00724259" w:rsidRPr="42269FC0">
        <w:rPr>
          <w:rFonts w:cs="Arial"/>
          <w:lang w:val="en-US"/>
        </w:rPr>
        <w:t xml:space="preserve"> is</w:t>
      </w:r>
      <w:r w:rsidRPr="42269FC0">
        <w:rPr>
          <w:rFonts w:cs="Arial"/>
          <w:lang w:val="en-US"/>
        </w:rPr>
        <w:t xml:space="preserve"> satisfied then a visual check</w:t>
      </w:r>
      <w:r w:rsidR="00AB06FC" w:rsidRPr="42269FC0">
        <w:rPr>
          <w:rFonts w:cs="Arial"/>
          <w:lang w:val="en-US"/>
        </w:rPr>
        <w:t xml:space="preserve"> of </w:t>
      </w:r>
      <w:r w:rsidR="001E37B5" w:rsidRPr="42269FC0">
        <w:rPr>
          <w:rFonts w:cs="Arial"/>
          <w:lang w:val="en-US"/>
        </w:rPr>
        <w:t>the</w:t>
      </w:r>
      <w:r w:rsidR="00AB06FC" w:rsidRPr="42269FC0">
        <w:rPr>
          <w:rFonts w:cs="Arial"/>
          <w:lang w:val="en-US"/>
        </w:rPr>
        <w:t xml:space="preserve"> equipment</w:t>
      </w:r>
      <w:r w:rsidRPr="42269FC0">
        <w:rPr>
          <w:rFonts w:cs="Arial"/>
          <w:lang w:val="en-US"/>
        </w:rPr>
        <w:t xml:space="preserve"> </w:t>
      </w:r>
      <w:r w:rsidR="001F5B39" w:rsidRPr="42269FC0">
        <w:rPr>
          <w:rFonts w:cs="Arial"/>
          <w:lang w:val="en-US"/>
        </w:rPr>
        <w:t>shall</w:t>
      </w:r>
      <w:r w:rsidRPr="42269FC0">
        <w:rPr>
          <w:rFonts w:cs="Arial"/>
          <w:lang w:val="en-US"/>
        </w:rPr>
        <w:t xml:space="preserve"> be conducted by the security at the gate. The Subcontractor’s </w:t>
      </w:r>
      <w:r w:rsidR="007F3B52" w:rsidRPr="42269FC0">
        <w:rPr>
          <w:rFonts w:cs="Calibri"/>
          <w:lang w:val="en-US"/>
        </w:rPr>
        <w:t>Health and Safety</w:t>
      </w:r>
      <w:r w:rsidR="007F3B52" w:rsidRPr="42269FC0">
        <w:rPr>
          <w:rFonts w:cs="Arial"/>
          <w:lang w:val="en-US"/>
        </w:rPr>
        <w:t xml:space="preserve"> Representative </w:t>
      </w:r>
      <w:r w:rsidRPr="42269FC0">
        <w:rPr>
          <w:rFonts w:cs="Arial"/>
          <w:lang w:val="en-US"/>
        </w:rPr>
        <w:t>must perform th</w:t>
      </w:r>
      <w:r w:rsidR="001E37B5" w:rsidRPr="42269FC0">
        <w:rPr>
          <w:rFonts w:cs="Arial"/>
          <w:lang w:val="en-US"/>
        </w:rPr>
        <w:t>is</w:t>
      </w:r>
      <w:r w:rsidRPr="42269FC0">
        <w:rPr>
          <w:rFonts w:cs="Arial"/>
          <w:lang w:val="en-US"/>
        </w:rPr>
        <w:t xml:space="preserve"> visual check. If both</w:t>
      </w:r>
      <w:r w:rsidR="001F5B39" w:rsidRPr="42269FC0">
        <w:rPr>
          <w:rFonts w:cs="Arial"/>
          <w:lang w:val="en-US"/>
        </w:rPr>
        <w:t xml:space="preserve"> representatives are</w:t>
      </w:r>
      <w:r w:rsidRPr="42269FC0">
        <w:rPr>
          <w:rFonts w:cs="Arial"/>
          <w:lang w:val="en-US"/>
        </w:rPr>
        <w:t xml:space="preserve"> satisfied</w:t>
      </w:r>
      <w:r w:rsidR="001F5B39" w:rsidRPr="42269FC0">
        <w:rPr>
          <w:rFonts w:cs="Arial"/>
          <w:lang w:val="en-US"/>
        </w:rPr>
        <w:t>,</w:t>
      </w:r>
      <w:r w:rsidRPr="42269FC0">
        <w:rPr>
          <w:rFonts w:cs="Arial"/>
          <w:lang w:val="en-US"/>
        </w:rPr>
        <w:t xml:space="preserve"> the equipment pass is released. If not, then </w:t>
      </w:r>
      <w:r w:rsidR="005F7918" w:rsidRPr="42269FC0">
        <w:rPr>
          <w:rFonts w:cs="Arial"/>
          <w:lang w:val="en-US"/>
        </w:rPr>
        <w:t xml:space="preserve">the </w:t>
      </w:r>
      <w:r w:rsidR="000A70FE" w:rsidRPr="42269FC0">
        <w:rPr>
          <w:rFonts w:cs="Arial"/>
          <w:lang w:val="en-US"/>
        </w:rPr>
        <w:t xml:space="preserve">person concerned and the </w:t>
      </w:r>
      <w:r w:rsidRPr="42269FC0">
        <w:rPr>
          <w:rFonts w:cs="Arial"/>
          <w:lang w:val="en-US"/>
        </w:rPr>
        <w:t xml:space="preserve">Subcontractor </w:t>
      </w:r>
      <w:r w:rsidR="001F5B39" w:rsidRPr="42269FC0">
        <w:rPr>
          <w:rFonts w:cs="Arial"/>
          <w:lang w:val="en-US"/>
        </w:rPr>
        <w:t>shall</w:t>
      </w:r>
      <w:r w:rsidRPr="42269FC0">
        <w:rPr>
          <w:rFonts w:cs="Arial"/>
          <w:lang w:val="en-US"/>
        </w:rPr>
        <w:t xml:space="preserve"> arrange for any mishaps before a new request is made. To avoid delays</w:t>
      </w:r>
      <w:r w:rsidR="001F5B39" w:rsidRPr="42269FC0">
        <w:rPr>
          <w:rFonts w:cs="Arial"/>
          <w:lang w:val="en-US"/>
        </w:rPr>
        <w:t xml:space="preserve"> the</w:t>
      </w:r>
      <w:r w:rsidRPr="42269FC0">
        <w:rPr>
          <w:rFonts w:cs="Arial"/>
          <w:lang w:val="en-US"/>
        </w:rPr>
        <w:t xml:space="preserve"> Subcontractor </w:t>
      </w:r>
      <w:r w:rsidR="009347B7" w:rsidRPr="42269FC0">
        <w:rPr>
          <w:rFonts w:cs="Arial"/>
          <w:lang w:val="en-US"/>
        </w:rPr>
        <w:t>shall</w:t>
      </w:r>
      <w:r w:rsidRPr="42269FC0">
        <w:rPr>
          <w:rFonts w:cs="Arial"/>
          <w:lang w:val="en-US"/>
        </w:rPr>
        <w:t xml:space="preserve"> ensure that all documents arrived on time to the security desk (at least 24 hours before equipment arrival).</w:t>
      </w:r>
    </w:p>
    <w:p w14:paraId="5C71F136" w14:textId="77777777" w:rsidR="001F5B39" w:rsidRDefault="001F5B39" w:rsidP="42269FC0">
      <w:pPr>
        <w:pStyle w:val="Corpodeltesto2"/>
        <w:widowControl w:val="0"/>
        <w:tabs>
          <w:tab w:val="left" w:pos="709"/>
        </w:tabs>
        <w:spacing w:after="0" w:line="276" w:lineRule="auto"/>
        <w:jc w:val="both"/>
        <w:rPr>
          <w:rFonts w:cs="Arial"/>
          <w:lang w:val="en-US"/>
        </w:rPr>
      </w:pPr>
    </w:p>
    <w:p w14:paraId="160FEDA7" w14:textId="5C125D1F" w:rsidR="00787507" w:rsidRPr="00CA416B" w:rsidRDefault="000A70FE" w:rsidP="42269FC0">
      <w:pPr>
        <w:pStyle w:val="Corpodeltesto2"/>
        <w:widowControl w:val="0"/>
        <w:tabs>
          <w:tab w:val="left" w:pos="709"/>
        </w:tabs>
        <w:spacing w:after="0" w:line="276" w:lineRule="auto"/>
        <w:jc w:val="both"/>
        <w:rPr>
          <w:rFonts w:cs="Arial"/>
          <w:lang w:val="en-US"/>
        </w:rPr>
      </w:pPr>
      <w:r w:rsidRPr="42269FC0">
        <w:rPr>
          <w:rFonts w:cs="Arial"/>
          <w:lang w:val="en-US"/>
        </w:rPr>
        <w:t xml:space="preserve">For all </w:t>
      </w:r>
      <w:r w:rsidR="00FF0E91" w:rsidRPr="42269FC0">
        <w:rPr>
          <w:rFonts w:cs="Arial"/>
          <w:lang w:val="en-US"/>
        </w:rPr>
        <w:t>equipment’s</w:t>
      </w:r>
      <w:r w:rsidRPr="42269FC0">
        <w:rPr>
          <w:rFonts w:cs="Arial"/>
          <w:lang w:val="en-US"/>
        </w:rPr>
        <w:t xml:space="preserve">/operators used/present at the site a register is maintained by Contractor’s </w:t>
      </w:r>
      <w:r w:rsidR="007F3B52" w:rsidRPr="42269FC0">
        <w:rPr>
          <w:rFonts w:cs="Calibri"/>
          <w:lang w:val="en-US"/>
        </w:rPr>
        <w:t>Health and Safety</w:t>
      </w:r>
      <w:r w:rsidRPr="42269FC0">
        <w:rPr>
          <w:rFonts w:cs="Arial"/>
          <w:lang w:val="en-US"/>
        </w:rPr>
        <w:t xml:space="preserve"> </w:t>
      </w:r>
      <w:r w:rsidR="001F5B39" w:rsidRPr="42269FC0">
        <w:rPr>
          <w:rFonts w:cs="Arial"/>
          <w:lang w:val="en-US"/>
        </w:rPr>
        <w:t>Supervisor/</w:t>
      </w:r>
      <w:r w:rsidR="007F3B52" w:rsidRPr="42269FC0">
        <w:rPr>
          <w:rFonts w:cs="Arial"/>
          <w:lang w:val="en-US"/>
        </w:rPr>
        <w:t>O</w:t>
      </w:r>
      <w:r w:rsidR="001F5B39" w:rsidRPr="42269FC0">
        <w:rPr>
          <w:rFonts w:cs="Arial"/>
          <w:lang w:val="en-US"/>
        </w:rPr>
        <w:t>fficer</w:t>
      </w:r>
      <w:r w:rsidRPr="42269FC0">
        <w:rPr>
          <w:rFonts w:cs="Arial"/>
          <w:lang w:val="en-US"/>
        </w:rPr>
        <w:t xml:space="preserve">, with all the necessary documentation. This register is </w:t>
      </w:r>
      <w:r w:rsidR="00280D4C" w:rsidRPr="42269FC0">
        <w:rPr>
          <w:rFonts w:cs="Arial"/>
          <w:lang w:val="en-US"/>
        </w:rPr>
        <w:t>available for review</w:t>
      </w:r>
      <w:r w:rsidRPr="42269FC0">
        <w:rPr>
          <w:rFonts w:cs="Arial"/>
          <w:lang w:val="en-US"/>
        </w:rPr>
        <w:t xml:space="preserve"> by</w:t>
      </w:r>
      <w:r w:rsidR="007F3B52" w:rsidRPr="42269FC0">
        <w:rPr>
          <w:rFonts w:cs="Arial"/>
          <w:lang w:val="en-US"/>
        </w:rPr>
        <w:t xml:space="preserve"> the</w:t>
      </w:r>
      <w:r w:rsidRPr="42269FC0">
        <w:rPr>
          <w:rFonts w:cs="Arial"/>
          <w:lang w:val="en-US"/>
        </w:rPr>
        <w:t xml:space="preserve"> </w:t>
      </w:r>
      <w:r w:rsidR="007D4780" w:rsidRPr="42269FC0">
        <w:rPr>
          <w:rFonts w:cs="Arial"/>
          <w:lang w:val="en-US"/>
        </w:rPr>
        <w:t>Employer</w:t>
      </w:r>
      <w:r w:rsidRPr="42269FC0">
        <w:rPr>
          <w:rFonts w:cs="Arial"/>
          <w:lang w:val="en-US"/>
        </w:rPr>
        <w:t xml:space="preserve">’s representatives. </w:t>
      </w:r>
      <w:r w:rsidR="00787507" w:rsidRPr="42269FC0">
        <w:rPr>
          <w:rFonts w:cs="Arial"/>
          <w:lang w:val="en-US"/>
        </w:rPr>
        <w:t xml:space="preserve">   </w:t>
      </w:r>
    </w:p>
    <w:p w14:paraId="62199465" w14:textId="77777777" w:rsidR="00AA40D4" w:rsidRDefault="00AA40D4" w:rsidP="42269FC0">
      <w:pPr>
        <w:pStyle w:val="Corpodeltesto2"/>
        <w:widowControl w:val="0"/>
        <w:tabs>
          <w:tab w:val="left" w:pos="709"/>
        </w:tabs>
        <w:spacing w:after="0" w:line="276" w:lineRule="auto"/>
        <w:jc w:val="both"/>
        <w:rPr>
          <w:rFonts w:cs="Arial"/>
          <w:lang w:val="en-US"/>
        </w:rPr>
      </w:pPr>
    </w:p>
    <w:p w14:paraId="7602225F" w14:textId="7FA7DE7D" w:rsidR="00787507" w:rsidRPr="00CA416B" w:rsidRDefault="00787507" w:rsidP="00B12401">
      <w:pPr>
        <w:pStyle w:val="Titolo1"/>
        <w:spacing w:after="0"/>
        <w:jc w:val="both"/>
        <w:rPr>
          <w:rFonts w:ascii="Calibri" w:hAnsi="Calibri"/>
          <w:sz w:val="22"/>
          <w:szCs w:val="22"/>
          <w:lang w:val="en-US"/>
        </w:rPr>
      </w:pPr>
      <w:bookmarkStart w:id="16" w:name="_Toc2112052150"/>
      <w:r w:rsidRPr="74FADB7B">
        <w:rPr>
          <w:rFonts w:ascii="Calibri" w:hAnsi="Calibri"/>
          <w:sz w:val="22"/>
          <w:szCs w:val="22"/>
          <w:lang w:val="en-US"/>
        </w:rPr>
        <w:t>PERMIT TO WORK</w:t>
      </w:r>
      <w:r w:rsidR="00280D4C" w:rsidRPr="74FADB7B">
        <w:rPr>
          <w:rFonts w:ascii="Calibri" w:hAnsi="Calibri"/>
          <w:sz w:val="22"/>
          <w:szCs w:val="22"/>
          <w:lang w:val="en-US"/>
        </w:rPr>
        <w:t xml:space="preserve"> (PTW)</w:t>
      </w:r>
      <w:bookmarkEnd w:id="16"/>
    </w:p>
    <w:p w14:paraId="0DA123B1" w14:textId="77777777" w:rsidR="00787507" w:rsidRDefault="00787507" w:rsidP="42269FC0">
      <w:pPr>
        <w:autoSpaceDE w:val="0"/>
        <w:autoSpaceDN w:val="0"/>
        <w:adjustRightInd w:val="0"/>
        <w:spacing w:after="0"/>
        <w:ind w:left="360"/>
        <w:jc w:val="both"/>
        <w:rPr>
          <w:rFonts w:cs="Arial"/>
          <w:b/>
          <w:bCs/>
          <w:lang w:val="en-US"/>
        </w:rPr>
      </w:pPr>
    </w:p>
    <w:p w14:paraId="193A287F" w14:textId="612F00EB" w:rsidR="001F5B39" w:rsidRDefault="001B27C4" w:rsidP="42269FC0">
      <w:pPr>
        <w:autoSpaceDE w:val="0"/>
        <w:autoSpaceDN w:val="0"/>
        <w:adjustRightInd w:val="0"/>
        <w:spacing w:after="0"/>
        <w:jc w:val="both"/>
        <w:rPr>
          <w:rFonts w:cs="Arial"/>
          <w:lang w:val="en-US"/>
        </w:rPr>
      </w:pPr>
      <w:r w:rsidRPr="42269FC0">
        <w:rPr>
          <w:rFonts w:cs="Arial"/>
          <w:lang w:val="en-US"/>
        </w:rPr>
        <w:t xml:space="preserve">A PTW is a formal recorded process used to control work or simultaneous activities on site, which are identified as potentially hazardous. </w:t>
      </w:r>
      <w:r w:rsidR="00280D4C" w:rsidRPr="42269FC0">
        <w:rPr>
          <w:rFonts w:cs="Arial"/>
          <w:lang w:val="en-US"/>
        </w:rPr>
        <w:t>It is applied by the Contractor and it</w:t>
      </w:r>
      <w:r w:rsidRPr="42269FC0">
        <w:rPr>
          <w:rFonts w:cs="Arial"/>
          <w:lang w:val="en-US"/>
        </w:rPr>
        <w:t xml:space="preserve"> </w:t>
      </w:r>
      <w:proofErr w:type="spellStart"/>
      <w:r w:rsidRPr="42269FC0">
        <w:rPr>
          <w:rFonts w:cs="Arial"/>
          <w:lang w:val="en-US"/>
        </w:rPr>
        <w:t>authorises</w:t>
      </w:r>
      <w:proofErr w:type="spellEnd"/>
      <w:r w:rsidRPr="42269FC0">
        <w:rPr>
          <w:rFonts w:cs="Arial"/>
          <w:lang w:val="en-US"/>
        </w:rPr>
        <w:t xml:space="preserve"> certain people to carry out specific work at a specific site at a certain time</w:t>
      </w:r>
      <w:r w:rsidR="007F3B52" w:rsidRPr="42269FC0">
        <w:rPr>
          <w:rFonts w:cs="Arial"/>
          <w:lang w:val="en-US"/>
        </w:rPr>
        <w:t>.</w:t>
      </w:r>
    </w:p>
    <w:p w14:paraId="4C4CEA3D" w14:textId="77777777" w:rsidR="001B27C4" w:rsidRPr="001B27C4" w:rsidRDefault="001B27C4" w:rsidP="42269FC0">
      <w:pPr>
        <w:autoSpaceDE w:val="0"/>
        <w:autoSpaceDN w:val="0"/>
        <w:adjustRightInd w:val="0"/>
        <w:spacing w:after="0"/>
        <w:jc w:val="both"/>
        <w:rPr>
          <w:rFonts w:cs="Arial"/>
          <w:lang w:val="en-US"/>
        </w:rPr>
      </w:pPr>
    </w:p>
    <w:p w14:paraId="18C955EF" w14:textId="6462E4E1" w:rsidR="004F1F73" w:rsidRDefault="001B27C4" w:rsidP="42269FC0">
      <w:pPr>
        <w:autoSpaceDE w:val="0"/>
        <w:autoSpaceDN w:val="0"/>
        <w:adjustRightInd w:val="0"/>
        <w:spacing w:after="0"/>
        <w:jc w:val="both"/>
        <w:rPr>
          <w:rFonts w:cs="Arial"/>
          <w:lang w:val="en-US"/>
        </w:rPr>
      </w:pPr>
      <w:r w:rsidRPr="42269FC0">
        <w:rPr>
          <w:rFonts w:cs="Arial"/>
          <w:lang w:val="en-US"/>
        </w:rPr>
        <w:t>However, the PTW should not be applied to all activities, as experience has shown that their overall effectiveness may be weakened by overuse. PTW are not normally required for controlling general site or routine tasks in non-hazardous areas.</w:t>
      </w:r>
    </w:p>
    <w:p w14:paraId="50895670" w14:textId="77777777" w:rsidR="004F1F73" w:rsidRDefault="004F1F73" w:rsidP="42269FC0">
      <w:pPr>
        <w:autoSpaceDE w:val="0"/>
        <w:autoSpaceDN w:val="0"/>
        <w:adjustRightInd w:val="0"/>
        <w:spacing w:after="0"/>
        <w:jc w:val="both"/>
        <w:rPr>
          <w:rFonts w:cs="Arial"/>
          <w:lang w:val="en-US"/>
        </w:rPr>
      </w:pPr>
    </w:p>
    <w:p w14:paraId="3AF427C7" w14:textId="45658160" w:rsidR="001B27C4" w:rsidRPr="001B27C4" w:rsidRDefault="001B27C4" w:rsidP="42269FC0">
      <w:pPr>
        <w:autoSpaceDE w:val="0"/>
        <w:autoSpaceDN w:val="0"/>
        <w:adjustRightInd w:val="0"/>
        <w:spacing w:after="0"/>
        <w:jc w:val="both"/>
        <w:rPr>
          <w:rFonts w:cs="Arial"/>
          <w:lang w:val="en-US"/>
        </w:rPr>
      </w:pPr>
      <w:r w:rsidRPr="42269FC0">
        <w:rPr>
          <w:rFonts w:cs="Arial"/>
          <w:lang w:val="en-US"/>
        </w:rPr>
        <w:t>Work Permits are required for the following:</w:t>
      </w:r>
    </w:p>
    <w:p w14:paraId="2016768C" w14:textId="0214574F" w:rsidR="001B27C4" w:rsidRPr="001B27C4" w:rsidRDefault="001B27C4" w:rsidP="00CD367E">
      <w:pPr>
        <w:numPr>
          <w:ilvl w:val="0"/>
          <w:numId w:val="25"/>
        </w:numPr>
        <w:autoSpaceDE w:val="0"/>
        <w:autoSpaceDN w:val="0"/>
        <w:adjustRightInd w:val="0"/>
        <w:spacing w:after="0"/>
        <w:jc w:val="both"/>
        <w:rPr>
          <w:rFonts w:cs="Arial"/>
          <w:lang w:val="en-US"/>
        </w:rPr>
      </w:pPr>
      <w:r w:rsidRPr="42269FC0">
        <w:rPr>
          <w:rFonts w:cs="Arial"/>
          <w:lang w:val="en-US"/>
        </w:rPr>
        <w:t>Commission</w:t>
      </w:r>
      <w:r w:rsidR="004F1F73" w:rsidRPr="42269FC0">
        <w:rPr>
          <w:rFonts w:cs="Arial"/>
          <w:lang w:val="en-US"/>
        </w:rPr>
        <w:t>ing</w:t>
      </w:r>
      <w:r w:rsidRPr="42269FC0">
        <w:rPr>
          <w:rFonts w:cs="Arial"/>
          <w:lang w:val="en-US"/>
        </w:rPr>
        <w:t xml:space="preserve"> / energization</w:t>
      </w:r>
    </w:p>
    <w:p w14:paraId="7BD6CF52" w14:textId="397410E4" w:rsidR="001B27C4" w:rsidRPr="001B27C4" w:rsidRDefault="001B27C4" w:rsidP="00CD367E">
      <w:pPr>
        <w:numPr>
          <w:ilvl w:val="0"/>
          <w:numId w:val="25"/>
        </w:numPr>
        <w:autoSpaceDE w:val="0"/>
        <w:autoSpaceDN w:val="0"/>
        <w:adjustRightInd w:val="0"/>
        <w:spacing w:after="0"/>
        <w:jc w:val="both"/>
        <w:rPr>
          <w:rFonts w:cs="Arial"/>
          <w:lang w:val="en-US"/>
        </w:rPr>
      </w:pPr>
      <w:r w:rsidRPr="42269FC0">
        <w:rPr>
          <w:rFonts w:cs="Arial"/>
          <w:lang w:val="en-US"/>
        </w:rPr>
        <w:t xml:space="preserve">Access to and work undertaken within an electrical enclosure or building containing electrical equipment with the potential to be made live. </w:t>
      </w:r>
    </w:p>
    <w:p w14:paraId="492C0FD3" w14:textId="676828AB" w:rsidR="001B27C4" w:rsidRPr="001B27C4" w:rsidRDefault="001B27C4" w:rsidP="00CD367E">
      <w:pPr>
        <w:numPr>
          <w:ilvl w:val="0"/>
          <w:numId w:val="25"/>
        </w:numPr>
        <w:autoSpaceDE w:val="0"/>
        <w:autoSpaceDN w:val="0"/>
        <w:adjustRightInd w:val="0"/>
        <w:spacing w:after="0"/>
        <w:jc w:val="both"/>
        <w:rPr>
          <w:rFonts w:cs="Arial"/>
          <w:lang w:val="en-US"/>
        </w:rPr>
      </w:pPr>
      <w:r w:rsidRPr="42269FC0">
        <w:rPr>
          <w:rFonts w:cs="Arial"/>
          <w:lang w:val="en-US"/>
        </w:rPr>
        <w:t>Hot Works</w:t>
      </w:r>
    </w:p>
    <w:p w14:paraId="7D23B133" w14:textId="555A972A" w:rsidR="001B27C4" w:rsidRPr="001B27C4" w:rsidRDefault="001B27C4" w:rsidP="00CD367E">
      <w:pPr>
        <w:numPr>
          <w:ilvl w:val="0"/>
          <w:numId w:val="25"/>
        </w:numPr>
        <w:autoSpaceDE w:val="0"/>
        <w:autoSpaceDN w:val="0"/>
        <w:adjustRightInd w:val="0"/>
        <w:spacing w:after="0"/>
        <w:jc w:val="both"/>
        <w:rPr>
          <w:rFonts w:cs="Arial"/>
          <w:lang w:val="en-US"/>
        </w:rPr>
      </w:pPr>
      <w:r w:rsidRPr="42269FC0">
        <w:rPr>
          <w:rFonts w:cs="Arial"/>
          <w:lang w:val="en-US"/>
        </w:rPr>
        <w:t>Lifting operations near active high voltage power lines (also when theoretically the safety distances are respected during all operations)</w:t>
      </w:r>
    </w:p>
    <w:p w14:paraId="702AC503" w14:textId="0585FA2F" w:rsidR="00753DB5" w:rsidRPr="00753DB5" w:rsidRDefault="00753DB5" w:rsidP="00CD367E">
      <w:pPr>
        <w:numPr>
          <w:ilvl w:val="0"/>
          <w:numId w:val="25"/>
        </w:numPr>
        <w:autoSpaceDE w:val="0"/>
        <w:autoSpaceDN w:val="0"/>
        <w:adjustRightInd w:val="0"/>
        <w:spacing w:after="0"/>
        <w:jc w:val="both"/>
        <w:rPr>
          <w:rFonts w:cs="Arial"/>
          <w:lang w:val="en-US"/>
        </w:rPr>
      </w:pPr>
      <w:r w:rsidRPr="42269FC0">
        <w:rPr>
          <w:rFonts w:cs="Arial"/>
          <w:lang w:val="en-US"/>
        </w:rPr>
        <w:t xml:space="preserve">Works in confined spaces </w:t>
      </w:r>
    </w:p>
    <w:p w14:paraId="163BA81E" w14:textId="040FB63B" w:rsidR="00753DB5" w:rsidRPr="00753DB5" w:rsidRDefault="00753DB5" w:rsidP="00CD367E">
      <w:pPr>
        <w:numPr>
          <w:ilvl w:val="0"/>
          <w:numId w:val="25"/>
        </w:numPr>
        <w:autoSpaceDE w:val="0"/>
        <w:autoSpaceDN w:val="0"/>
        <w:adjustRightInd w:val="0"/>
        <w:spacing w:after="0"/>
        <w:jc w:val="both"/>
        <w:rPr>
          <w:rFonts w:cs="Arial"/>
          <w:lang w:val="en-US"/>
        </w:rPr>
      </w:pPr>
      <w:r w:rsidRPr="42269FC0">
        <w:rPr>
          <w:rFonts w:cs="Arial"/>
          <w:lang w:val="en-US"/>
        </w:rPr>
        <w:t>Energization / De-energization</w:t>
      </w:r>
    </w:p>
    <w:p w14:paraId="656121E4" w14:textId="66CCDC40" w:rsidR="00753DB5" w:rsidRDefault="00090FBA" w:rsidP="00CD367E">
      <w:pPr>
        <w:numPr>
          <w:ilvl w:val="0"/>
          <w:numId w:val="25"/>
        </w:numPr>
        <w:autoSpaceDE w:val="0"/>
        <w:autoSpaceDN w:val="0"/>
        <w:adjustRightInd w:val="0"/>
        <w:spacing w:after="0"/>
        <w:jc w:val="both"/>
        <w:rPr>
          <w:rFonts w:cs="Arial"/>
          <w:lang w:val="en-US"/>
        </w:rPr>
      </w:pPr>
      <w:r w:rsidRPr="42269FC0">
        <w:rPr>
          <w:rFonts w:cs="Arial"/>
          <w:lang w:val="en-US"/>
        </w:rPr>
        <w:t>Non-Plan</w:t>
      </w:r>
      <w:r w:rsidR="00B17284" w:rsidRPr="42269FC0">
        <w:rPr>
          <w:rFonts w:cs="Arial"/>
          <w:lang w:val="en-US"/>
        </w:rPr>
        <w:t>n</w:t>
      </w:r>
      <w:r w:rsidRPr="42269FC0">
        <w:rPr>
          <w:rFonts w:cs="Arial"/>
          <w:lang w:val="en-US"/>
        </w:rPr>
        <w:t>ed</w:t>
      </w:r>
      <w:r w:rsidR="00753DB5" w:rsidRPr="42269FC0">
        <w:rPr>
          <w:rFonts w:cs="Arial"/>
          <w:lang w:val="en-US"/>
        </w:rPr>
        <w:t xml:space="preserve"> works without work instructions in order to define the way safe to do it (depending on the complexity of the task, the permit may be replaced with a Pre-task Risk Assessment).</w:t>
      </w:r>
    </w:p>
    <w:p w14:paraId="3237CCF5" w14:textId="230978FB" w:rsidR="006928F2" w:rsidRDefault="006928F2" w:rsidP="00CD367E">
      <w:pPr>
        <w:numPr>
          <w:ilvl w:val="0"/>
          <w:numId w:val="25"/>
        </w:numPr>
        <w:autoSpaceDE w:val="0"/>
        <w:autoSpaceDN w:val="0"/>
        <w:adjustRightInd w:val="0"/>
        <w:spacing w:after="0"/>
        <w:jc w:val="both"/>
        <w:rPr>
          <w:rFonts w:cs="Arial"/>
          <w:lang w:val="en-US"/>
        </w:rPr>
      </w:pPr>
      <w:r w:rsidRPr="42269FC0">
        <w:rPr>
          <w:rFonts w:cs="Arial"/>
          <w:lang w:val="en-US"/>
        </w:rPr>
        <w:t xml:space="preserve">Others to be defined due to specific </w:t>
      </w:r>
      <w:r w:rsidR="001B0672" w:rsidRPr="42269FC0">
        <w:rPr>
          <w:rFonts w:cs="Arial"/>
          <w:lang w:val="en-US"/>
        </w:rPr>
        <w:t>Works</w:t>
      </w:r>
      <w:r w:rsidRPr="42269FC0">
        <w:rPr>
          <w:rFonts w:cs="Arial"/>
          <w:lang w:val="en-US"/>
        </w:rPr>
        <w:t xml:space="preserve"> constrain</w:t>
      </w:r>
      <w:r w:rsidR="00B17284" w:rsidRPr="42269FC0">
        <w:rPr>
          <w:rFonts w:cs="Arial"/>
          <w:lang w:val="en-US"/>
        </w:rPr>
        <w:t>ts</w:t>
      </w:r>
      <w:r w:rsidRPr="42269FC0">
        <w:rPr>
          <w:rFonts w:cs="Arial"/>
          <w:lang w:val="en-US"/>
        </w:rPr>
        <w:t xml:space="preserve"> or according to customer requirements</w:t>
      </w:r>
    </w:p>
    <w:p w14:paraId="38C1F859" w14:textId="77777777" w:rsidR="006928F2" w:rsidRPr="001B27C4" w:rsidRDefault="006928F2" w:rsidP="42269FC0">
      <w:pPr>
        <w:autoSpaceDE w:val="0"/>
        <w:autoSpaceDN w:val="0"/>
        <w:adjustRightInd w:val="0"/>
        <w:spacing w:after="0"/>
        <w:ind w:left="1080"/>
        <w:jc w:val="both"/>
        <w:rPr>
          <w:rFonts w:cs="Arial"/>
          <w:lang w:val="en-US"/>
        </w:rPr>
      </w:pPr>
    </w:p>
    <w:p w14:paraId="75B38F69" w14:textId="71C860A3" w:rsidR="009749BB" w:rsidRDefault="001B27C4" w:rsidP="42269FC0">
      <w:pPr>
        <w:autoSpaceDE w:val="0"/>
        <w:autoSpaceDN w:val="0"/>
        <w:adjustRightInd w:val="0"/>
        <w:spacing w:after="0"/>
        <w:jc w:val="both"/>
        <w:rPr>
          <w:rFonts w:cs="Arial"/>
          <w:lang w:val="en-US"/>
        </w:rPr>
      </w:pPr>
      <w:r w:rsidRPr="42269FC0">
        <w:rPr>
          <w:rFonts w:cs="Arial"/>
          <w:lang w:val="en-US"/>
        </w:rPr>
        <w:t xml:space="preserve">These can be completed in tandem with the </w:t>
      </w:r>
      <w:r w:rsidR="00B17284" w:rsidRPr="42269FC0">
        <w:rPr>
          <w:rFonts w:cs="Arial"/>
          <w:lang w:val="en-US"/>
        </w:rPr>
        <w:t>d</w:t>
      </w:r>
      <w:r w:rsidRPr="42269FC0">
        <w:rPr>
          <w:rFonts w:cs="Arial"/>
          <w:lang w:val="en-US"/>
        </w:rPr>
        <w:t xml:space="preserve">aily </w:t>
      </w:r>
      <w:r w:rsidR="00B17284" w:rsidRPr="42269FC0">
        <w:rPr>
          <w:rFonts w:cs="Arial"/>
          <w:lang w:val="en-US"/>
        </w:rPr>
        <w:t>c</w:t>
      </w:r>
      <w:r w:rsidRPr="42269FC0">
        <w:rPr>
          <w:rFonts w:cs="Arial"/>
          <w:lang w:val="en-US"/>
        </w:rPr>
        <w:t>onstruction meeting. All persons working under the permit must sign the permit.</w:t>
      </w:r>
      <w:r w:rsidR="004F1F73" w:rsidRPr="42269FC0">
        <w:rPr>
          <w:rFonts w:cs="Arial"/>
          <w:lang w:val="en-US"/>
        </w:rPr>
        <w:t xml:space="preserve"> </w:t>
      </w:r>
      <w:r w:rsidR="00C9778C" w:rsidRPr="42269FC0">
        <w:rPr>
          <w:rFonts w:cs="Arial"/>
          <w:lang w:val="en-US"/>
        </w:rPr>
        <w:t>T</w:t>
      </w:r>
      <w:r w:rsidRPr="42269FC0">
        <w:rPr>
          <w:rFonts w:cs="Arial"/>
          <w:lang w:val="en-US"/>
        </w:rPr>
        <w:t xml:space="preserve">he PTW ensures specific precautions are considered and it improves coordination of different activities </w:t>
      </w:r>
    </w:p>
    <w:p w14:paraId="0C8FE7CE" w14:textId="77777777" w:rsidR="00DF19DB" w:rsidRPr="00CA416B" w:rsidRDefault="00DF19DB" w:rsidP="006E20EF">
      <w:pPr>
        <w:jc w:val="both"/>
        <w:rPr>
          <w:rFonts w:cs="Arial"/>
          <w:color w:val="000000"/>
          <w:lang w:val="en-US"/>
        </w:rPr>
      </w:pPr>
    </w:p>
    <w:p w14:paraId="7C0ADA21" w14:textId="4F00DA25" w:rsidR="00366E78" w:rsidRPr="00CA416B" w:rsidRDefault="00366E78" w:rsidP="00B12401">
      <w:pPr>
        <w:pStyle w:val="Titolo1"/>
        <w:spacing w:after="0"/>
        <w:jc w:val="both"/>
        <w:rPr>
          <w:rFonts w:ascii="Calibri" w:hAnsi="Calibri"/>
          <w:sz w:val="22"/>
          <w:szCs w:val="22"/>
          <w:lang w:val="en-US"/>
        </w:rPr>
      </w:pPr>
      <w:bookmarkStart w:id="17" w:name="_Toc459355484"/>
      <w:r w:rsidRPr="74FADB7B">
        <w:rPr>
          <w:rFonts w:ascii="Calibri" w:hAnsi="Calibri"/>
          <w:sz w:val="22"/>
          <w:szCs w:val="22"/>
          <w:lang w:val="en-US"/>
        </w:rPr>
        <w:t>PERSONAL PROTECTIVE EQUIPMENT</w:t>
      </w:r>
      <w:r w:rsidR="001675F6" w:rsidRPr="74FADB7B">
        <w:rPr>
          <w:rFonts w:ascii="Calibri" w:hAnsi="Calibri"/>
          <w:sz w:val="22"/>
          <w:szCs w:val="22"/>
          <w:lang w:val="en-US"/>
        </w:rPr>
        <w:t xml:space="preserve"> (PPE)</w:t>
      </w:r>
      <w:bookmarkEnd w:id="17"/>
    </w:p>
    <w:p w14:paraId="19B43E4E" w14:textId="12A23D6C" w:rsidR="00366E78" w:rsidRPr="00CA416B" w:rsidRDefault="00366E78" w:rsidP="00E0747E">
      <w:pPr>
        <w:spacing w:after="0"/>
        <w:jc w:val="both"/>
        <w:rPr>
          <w:rFonts w:cs="Arial"/>
          <w:lang w:val="en-US"/>
        </w:rPr>
      </w:pPr>
      <w:r w:rsidRPr="42269FC0">
        <w:rPr>
          <w:rFonts w:cs="Arial"/>
          <w:lang w:val="en-US"/>
        </w:rPr>
        <w:t xml:space="preserve">                                   </w:t>
      </w:r>
    </w:p>
    <w:p w14:paraId="6C146587" w14:textId="628CA0DA" w:rsidR="00AF6520" w:rsidRPr="00CA416B" w:rsidRDefault="00AF6520" w:rsidP="00466C15">
      <w:pPr>
        <w:autoSpaceDE w:val="0"/>
        <w:autoSpaceDN w:val="0"/>
        <w:adjustRightInd w:val="0"/>
        <w:spacing w:after="0"/>
        <w:jc w:val="both"/>
        <w:rPr>
          <w:rFonts w:cs="Arial"/>
          <w:lang w:val="en-US"/>
        </w:rPr>
      </w:pPr>
      <w:r w:rsidRPr="42269FC0">
        <w:rPr>
          <w:rFonts w:cs="Arial"/>
          <w:lang w:val="en-US"/>
        </w:rPr>
        <w:t>The following approved and certified PPE a</w:t>
      </w:r>
      <w:r w:rsidR="00B0651E" w:rsidRPr="42269FC0">
        <w:rPr>
          <w:rFonts w:cs="Arial"/>
          <w:lang w:val="en-US"/>
        </w:rPr>
        <w:t>re mandatory:</w:t>
      </w:r>
    </w:p>
    <w:p w14:paraId="41004F19" w14:textId="77777777" w:rsidR="00B0651E" w:rsidRPr="00CA416B" w:rsidRDefault="00B0651E" w:rsidP="00466C15">
      <w:pPr>
        <w:autoSpaceDE w:val="0"/>
        <w:autoSpaceDN w:val="0"/>
        <w:adjustRightInd w:val="0"/>
        <w:spacing w:after="0"/>
        <w:jc w:val="both"/>
        <w:rPr>
          <w:rFonts w:cs="Arial"/>
          <w:lang w:val="en-US"/>
        </w:rPr>
      </w:pPr>
    </w:p>
    <w:p w14:paraId="08C944C3" w14:textId="5D1F16C9" w:rsidR="00CC0E21" w:rsidRPr="00CC0E21" w:rsidRDefault="00CC0E21" w:rsidP="00CC0E21">
      <w:pPr>
        <w:autoSpaceDE w:val="0"/>
        <w:autoSpaceDN w:val="0"/>
        <w:adjustRightInd w:val="0"/>
        <w:spacing w:after="0"/>
        <w:jc w:val="both"/>
        <w:rPr>
          <w:rFonts w:cs="Arial"/>
          <w:lang w:val="en-US"/>
        </w:rPr>
      </w:pPr>
      <w:r w:rsidRPr="42269FC0">
        <w:rPr>
          <w:rFonts w:ascii="Segoe UI Symbol" w:hAnsi="Segoe UI Symbol" w:cs="Segoe UI Symbol"/>
          <w:lang w:val="en-US"/>
        </w:rPr>
        <w:t>✓</w:t>
      </w:r>
      <w:r w:rsidRPr="42269FC0">
        <w:rPr>
          <w:rFonts w:cs="Arial"/>
          <w:lang w:val="en-US"/>
        </w:rPr>
        <w:t xml:space="preserve"> Safety helmet with chin strap.</w:t>
      </w:r>
    </w:p>
    <w:p w14:paraId="545D637F" w14:textId="5002FFBB" w:rsidR="00CC0E21" w:rsidRPr="00CC0E21" w:rsidRDefault="00CC0E21" w:rsidP="00CC0E21">
      <w:pPr>
        <w:autoSpaceDE w:val="0"/>
        <w:autoSpaceDN w:val="0"/>
        <w:adjustRightInd w:val="0"/>
        <w:spacing w:after="0"/>
        <w:jc w:val="both"/>
        <w:rPr>
          <w:rFonts w:cs="Arial"/>
          <w:lang w:val="en-US"/>
        </w:rPr>
      </w:pPr>
      <w:r w:rsidRPr="42269FC0">
        <w:rPr>
          <w:rFonts w:ascii="Segoe UI Symbol" w:hAnsi="Segoe UI Symbol" w:cs="Segoe UI Symbol"/>
          <w:lang w:val="en-US"/>
        </w:rPr>
        <w:t>✓</w:t>
      </w:r>
      <w:r w:rsidRPr="42269FC0">
        <w:rPr>
          <w:rFonts w:cs="Arial"/>
          <w:lang w:val="en-US"/>
        </w:rPr>
        <w:t xml:space="preserve"> Protective gloves.</w:t>
      </w:r>
    </w:p>
    <w:p w14:paraId="64FF7E7D" w14:textId="0F43D419" w:rsidR="00CC0E21" w:rsidRPr="00CC0E21" w:rsidRDefault="00CC0E21" w:rsidP="00CC0E21">
      <w:pPr>
        <w:autoSpaceDE w:val="0"/>
        <w:autoSpaceDN w:val="0"/>
        <w:adjustRightInd w:val="0"/>
        <w:spacing w:after="0"/>
        <w:jc w:val="both"/>
        <w:rPr>
          <w:rFonts w:cs="Arial"/>
          <w:lang w:val="en-US"/>
        </w:rPr>
      </w:pPr>
      <w:r w:rsidRPr="42269FC0">
        <w:rPr>
          <w:rFonts w:ascii="Segoe UI Symbol" w:hAnsi="Segoe UI Symbol" w:cs="Segoe UI Symbol"/>
          <w:lang w:val="en-US"/>
        </w:rPr>
        <w:t>✓</w:t>
      </w:r>
      <w:r w:rsidRPr="42269FC0">
        <w:rPr>
          <w:rFonts w:cs="Arial"/>
          <w:lang w:val="en-US"/>
        </w:rPr>
        <w:t xml:space="preserve"> Safety boots (</w:t>
      </w:r>
      <w:r w:rsidR="00B17284" w:rsidRPr="42269FC0">
        <w:rPr>
          <w:rFonts w:cs="Arial"/>
          <w:lang w:val="en-US"/>
        </w:rPr>
        <w:t xml:space="preserve">steel toe, </w:t>
      </w:r>
      <w:r w:rsidRPr="42269FC0">
        <w:rPr>
          <w:rFonts w:cs="Arial"/>
          <w:lang w:val="en-US"/>
        </w:rPr>
        <w:t>no safety shoes) against electrical shock, mechanic</w:t>
      </w:r>
      <w:r w:rsidR="00B17284" w:rsidRPr="42269FC0">
        <w:rPr>
          <w:rFonts w:cs="Arial"/>
          <w:lang w:val="en-US"/>
        </w:rPr>
        <w:t>al</w:t>
      </w:r>
      <w:r w:rsidRPr="42269FC0">
        <w:rPr>
          <w:rFonts w:cs="Arial"/>
          <w:lang w:val="en-US"/>
        </w:rPr>
        <w:t xml:space="preserve"> </w:t>
      </w:r>
      <w:r w:rsidR="006D3D9C" w:rsidRPr="42269FC0">
        <w:rPr>
          <w:rFonts w:cs="Arial"/>
          <w:lang w:val="en-US"/>
        </w:rPr>
        <w:t>hazards</w:t>
      </w:r>
      <w:r w:rsidRPr="42269FC0">
        <w:rPr>
          <w:rFonts w:cs="Arial"/>
          <w:lang w:val="en-US"/>
        </w:rPr>
        <w:t xml:space="preserve"> and </w:t>
      </w:r>
      <w:r w:rsidR="00B17284" w:rsidRPr="42269FC0">
        <w:rPr>
          <w:rFonts w:cs="Arial"/>
          <w:lang w:val="en-US"/>
        </w:rPr>
        <w:t>anti-slip</w:t>
      </w:r>
      <w:r w:rsidRPr="42269FC0">
        <w:rPr>
          <w:rFonts w:cs="Arial"/>
          <w:lang w:val="en-US"/>
        </w:rPr>
        <w:t>.</w:t>
      </w:r>
    </w:p>
    <w:p w14:paraId="4641107F" w14:textId="72F85548" w:rsidR="00CC0E21" w:rsidRPr="00CC0E21" w:rsidRDefault="00CC0E21" w:rsidP="00CC0E21">
      <w:pPr>
        <w:autoSpaceDE w:val="0"/>
        <w:autoSpaceDN w:val="0"/>
        <w:adjustRightInd w:val="0"/>
        <w:spacing w:after="0"/>
        <w:jc w:val="both"/>
        <w:rPr>
          <w:rFonts w:cs="Arial"/>
          <w:lang w:val="en-US"/>
        </w:rPr>
      </w:pPr>
      <w:r w:rsidRPr="42269FC0">
        <w:rPr>
          <w:rFonts w:ascii="Segoe UI Symbol" w:hAnsi="Segoe UI Symbol" w:cs="Segoe UI Symbol"/>
          <w:lang w:val="en-US"/>
        </w:rPr>
        <w:t>✓</w:t>
      </w:r>
      <w:r w:rsidRPr="42269FC0">
        <w:rPr>
          <w:rFonts w:cs="Arial"/>
          <w:lang w:val="en-US"/>
        </w:rPr>
        <w:t xml:space="preserve"> Protective glasses.</w:t>
      </w:r>
    </w:p>
    <w:p w14:paraId="5242306E" w14:textId="41F18A36" w:rsidR="00CC0E21" w:rsidRDefault="00CC0E21" w:rsidP="00CC0E21">
      <w:pPr>
        <w:autoSpaceDE w:val="0"/>
        <w:autoSpaceDN w:val="0"/>
        <w:adjustRightInd w:val="0"/>
        <w:spacing w:after="0"/>
        <w:jc w:val="both"/>
        <w:rPr>
          <w:rFonts w:cs="Arial"/>
          <w:lang w:val="en-US"/>
        </w:rPr>
      </w:pPr>
      <w:r w:rsidRPr="42269FC0">
        <w:rPr>
          <w:rFonts w:ascii="Segoe UI Symbol" w:hAnsi="Segoe UI Symbol" w:cs="Segoe UI Symbol"/>
          <w:lang w:val="en-US"/>
        </w:rPr>
        <w:t>✓</w:t>
      </w:r>
      <w:r w:rsidRPr="42269FC0">
        <w:rPr>
          <w:rFonts w:cs="Arial"/>
          <w:lang w:val="en-US"/>
        </w:rPr>
        <w:t xml:space="preserve"> Hi</w:t>
      </w:r>
      <w:r w:rsidR="00FE4EDB" w:rsidRPr="42269FC0">
        <w:rPr>
          <w:rFonts w:cs="Arial"/>
          <w:lang w:val="en-US"/>
        </w:rPr>
        <w:t>gh</w:t>
      </w:r>
      <w:r w:rsidRPr="42269FC0">
        <w:rPr>
          <w:rFonts w:cs="Arial"/>
          <w:lang w:val="en-US"/>
        </w:rPr>
        <w:t>-vis</w:t>
      </w:r>
      <w:r w:rsidR="00090FBA" w:rsidRPr="42269FC0">
        <w:rPr>
          <w:rFonts w:cs="Arial"/>
          <w:lang w:val="en-US"/>
        </w:rPr>
        <w:t>ibil</w:t>
      </w:r>
      <w:r w:rsidR="002C6ABA" w:rsidRPr="42269FC0">
        <w:rPr>
          <w:rFonts w:cs="Arial"/>
          <w:lang w:val="en-US"/>
        </w:rPr>
        <w:t>ity</w:t>
      </w:r>
      <w:r w:rsidRPr="42269FC0">
        <w:rPr>
          <w:rFonts w:cs="Arial"/>
          <w:lang w:val="en-US"/>
        </w:rPr>
        <w:t xml:space="preserve"> jacket.</w:t>
      </w:r>
    </w:p>
    <w:p w14:paraId="67C0C651" w14:textId="77777777" w:rsidR="0003730E" w:rsidRPr="00CA416B" w:rsidRDefault="0003730E" w:rsidP="0003730E">
      <w:pPr>
        <w:autoSpaceDE w:val="0"/>
        <w:autoSpaceDN w:val="0"/>
        <w:adjustRightInd w:val="0"/>
        <w:spacing w:after="0"/>
        <w:jc w:val="both"/>
        <w:rPr>
          <w:rFonts w:cs="Arial"/>
          <w:lang w:val="en-US"/>
        </w:rPr>
      </w:pPr>
    </w:p>
    <w:p w14:paraId="710AC851" w14:textId="45DF8FEE" w:rsidR="0003730E" w:rsidRDefault="0003730E" w:rsidP="0003730E">
      <w:pPr>
        <w:autoSpaceDE w:val="0"/>
        <w:autoSpaceDN w:val="0"/>
        <w:adjustRightInd w:val="0"/>
        <w:spacing w:after="0"/>
        <w:jc w:val="both"/>
        <w:rPr>
          <w:rFonts w:cs="Arial"/>
          <w:lang w:val="en-US"/>
        </w:rPr>
      </w:pPr>
      <w:r w:rsidRPr="42269FC0">
        <w:rPr>
          <w:rFonts w:cs="Arial"/>
          <w:lang w:val="en-US"/>
        </w:rPr>
        <w:t>Other PPE shall be used depending on site conditions or works such as gloves, safety glasses and protective work clothes</w:t>
      </w:r>
      <w:r w:rsidR="009749BB" w:rsidRPr="42269FC0">
        <w:rPr>
          <w:rFonts w:cs="Arial"/>
          <w:lang w:val="en-US"/>
        </w:rPr>
        <w:t>.</w:t>
      </w:r>
    </w:p>
    <w:p w14:paraId="308D56CC" w14:textId="77777777" w:rsidR="00E80830" w:rsidRDefault="00E80830" w:rsidP="0003730E">
      <w:pPr>
        <w:autoSpaceDE w:val="0"/>
        <w:autoSpaceDN w:val="0"/>
        <w:adjustRightInd w:val="0"/>
        <w:spacing w:after="0"/>
        <w:jc w:val="both"/>
        <w:rPr>
          <w:rFonts w:cs="Arial"/>
          <w:lang w:val="en-US"/>
        </w:rPr>
      </w:pPr>
    </w:p>
    <w:p w14:paraId="3D8E1030" w14:textId="1849AAEF" w:rsidR="00E80830" w:rsidRPr="00CA416B" w:rsidRDefault="000C15A3" w:rsidP="0003730E">
      <w:pPr>
        <w:autoSpaceDE w:val="0"/>
        <w:autoSpaceDN w:val="0"/>
        <w:adjustRightInd w:val="0"/>
        <w:spacing w:after="0"/>
        <w:jc w:val="both"/>
        <w:rPr>
          <w:rFonts w:cs="Arial"/>
          <w:lang w:val="en-US"/>
        </w:rPr>
      </w:pPr>
      <w:r w:rsidRPr="42269FC0">
        <w:rPr>
          <w:rFonts w:cs="Arial"/>
          <w:lang w:val="en-US"/>
        </w:rPr>
        <w:t>A</w:t>
      </w:r>
      <w:r w:rsidR="00E80830" w:rsidRPr="42269FC0">
        <w:rPr>
          <w:rFonts w:cs="Arial"/>
          <w:lang w:val="en-US"/>
        </w:rPr>
        <w:t xml:space="preserve">ll PPE must be in a proper state (pre-use check </w:t>
      </w:r>
      <w:r w:rsidR="00B17284" w:rsidRPr="42269FC0">
        <w:rPr>
          <w:rFonts w:cs="Arial"/>
          <w:lang w:val="en-US"/>
        </w:rPr>
        <w:t>to be performed by the</w:t>
      </w:r>
      <w:r w:rsidR="00E80830" w:rsidRPr="42269FC0">
        <w:rPr>
          <w:rFonts w:cs="Arial"/>
          <w:lang w:val="en-US"/>
        </w:rPr>
        <w:t xml:space="preserve"> user) and checked by </w:t>
      </w:r>
      <w:r w:rsidR="00B17284" w:rsidRPr="42269FC0">
        <w:rPr>
          <w:rFonts w:cs="Arial"/>
          <w:lang w:val="en-US"/>
        </w:rPr>
        <w:t xml:space="preserve">an </w:t>
      </w:r>
      <w:r w:rsidR="006D3D9C" w:rsidRPr="42269FC0">
        <w:rPr>
          <w:rFonts w:cs="Arial"/>
          <w:lang w:val="en-US"/>
        </w:rPr>
        <w:t>authorized</w:t>
      </w:r>
      <w:r w:rsidR="00E80830" w:rsidRPr="42269FC0">
        <w:rPr>
          <w:rFonts w:cs="Arial"/>
          <w:lang w:val="en-US"/>
        </w:rPr>
        <w:t xml:space="preserve"> person (if applicable).</w:t>
      </w:r>
    </w:p>
    <w:p w14:paraId="797E50C6" w14:textId="77777777" w:rsidR="00AF6520" w:rsidRPr="00CA416B" w:rsidRDefault="00AF6520" w:rsidP="00466C15">
      <w:pPr>
        <w:autoSpaceDE w:val="0"/>
        <w:autoSpaceDN w:val="0"/>
        <w:adjustRightInd w:val="0"/>
        <w:spacing w:after="0"/>
        <w:jc w:val="both"/>
        <w:rPr>
          <w:rFonts w:cs="Arial"/>
          <w:lang w:val="en-US"/>
        </w:rPr>
      </w:pPr>
    </w:p>
    <w:p w14:paraId="493CFA4C" w14:textId="10D85ED3" w:rsidR="00366E78" w:rsidRPr="00CA416B" w:rsidRDefault="00366E78" w:rsidP="00466C15">
      <w:pPr>
        <w:autoSpaceDE w:val="0"/>
        <w:autoSpaceDN w:val="0"/>
        <w:adjustRightInd w:val="0"/>
        <w:spacing w:after="0"/>
        <w:jc w:val="both"/>
        <w:rPr>
          <w:rFonts w:cs="Arial"/>
          <w:lang w:val="en-US"/>
        </w:rPr>
      </w:pPr>
      <w:r w:rsidRPr="42269FC0">
        <w:rPr>
          <w:rFonts w:cs="Arial"/>
          <w:lang w:val="en-US"/>
        </w:rPr>
        <w:t>Where adequate protection against the risk of accident or injury to health, including exposure to adverse conditions, cannot be ensured by</w:t>
      </w:r>
      <w:r w:rsidR="001675F6" w:rsidRPr="42269FC0">
        <w:rPr>
          <w:rFonts w:cs="Arial"/>
          <w:lang w:val="en-US"/>
        </w:rPr>
        <w:t xml:space="preserve"> the above</w:t>
      </w:r>
      <w:r w:rsidRPr="42269FC0">
        <w:rPr>
          <w:rFonts w:cs="Arial"/>
          <w:lang w:val="en-US"/>
        </w:rPr>
        <w:t xml:space="preserve">, suitable personal protective equipment and protective clothing, having regard to the type of work and risks, </w:t>
      </w:r>
      <w:r w:rsidR="00C17ED1" w:rsidRPr="42269FC0">
        <w:rPr>
          <w:rFonts w:cs="Arial"/>
          <w:lang w:val="en-US"/>
        </w:rPr>
        <w:t>shall</w:t>
      </w:r>
      <w:r w:rsidRPr="42269FC0">
        <w:rPr>
          <w:rFonts w:cs="Arial"/>
          <w:lang w:val="en-US"/>
        </w:rPr>
        <w:t xml:space="preserve"> be provided and maintained by the </w:t>
      </w:r>
      <w:r w:rsidR="003D6639" w:rsidRPr="42269FC0">
        <w:rPr>
          <w:rFonts w:cs="Arial"/>
          <w:lang w:val="en-US"/>
        </w:rPr>
        <w:t xml:space="preserve">Contractor and </w:t>
      </w:r>
      <w:r w:rsidR="00C24BCA" w:rsidRPr="42269FC0">
        <w:rPr>
          <w:rFonts w:cs="Arial"/>
          <w:lang w:val="en-US"/>
        </w:rPr>
        <w:t>S</w:t>
      </w:r>
      <w:r w:rsidR="003D6639" w:rsidRPr="42269FC0">
        <w:rPr>
          <w:rFonts w:cs="Arial"/>
          <w:lang w:val="en-US"/>
        </w:rPr>
        <w:t>ubcontractors for their employees</w:t>
      </w:r>
      <w:r w:rsidRPr="42269FC0">
        <w:rPr>
          <w:rFonts w:cs="Arial"/>
          <w:lang w:val="en-US"/>
        </w:rPr>
        <w:t>, without cost to the workers, as may be prescribed by national laws or regulations.</w:t>
      </w:r>
    </w:p>
    <w:p w14:paraId="7B04FA47" w14:textId="77777777" w:rsidR="00366E78" w:rsidRPr="00CA416B" w:rsidRDefault="00366E78" w:rsidP="005D3647">
      <w:pPr>
        <w:autoSpaceDE w:val="0"/>
        <w:autoSpaceDN w:val="0"/>
        <w:adjustRightInd w:val="0"/>
        <w:spacing w:after="0"/>
        <w:jc w:val="right"/>
        <w:rPr>
          <w:rFonts w:cs="Arial"/>
          <w:lang w:val="en-US"/>
        </w:rPr>
      </w:pPr>
    </w:p>
    <w:p w14:paraId="4423B674" w14:textId="505A5C4B" w:rsidR="00366E78" w:rsidRDefault="003D6639" w:rsidP="00466C15">
      <w:pPr>
        <w:autoSpaceDE w:val="0"/>
        <w:autoSpaceDN w:val="0"/>
        <w:adjustRightInd w:val="0"/>
        <w:spacing w:after="0"/>
        <w:jc w:val="both"/>
        <w:rPr>
          <w:rFonts w:cs="Arial"/>
          <w:lang w:val="en-US"/>
        </w:rPr>
      </w:pPr>
      <w:r w:rsidRPr="42269FC0">
        <w:rPr>
          <w:rFonts w:cs="Arial"/>
          <w:lang w:val="en-US"/>
        </w:rPr>
        <w:t xml:space="preserve">Subcontractors </w:t>
      </w:r>
      <w:r w:rsidR="00712F65" w:rsidRPr="42269FC0">
        <w:rPr>
          <w:rFonts w:cs="Arial"/>
          <w:lang w:val="en-US"/>
        </w:rPr>
        <w:t xml:space="preserve">are </w:t>
      </w:r>
      <w:r w:rsidR="00810CC6" w:rsidRPr="42269FC0">
        <w:rPr>
          <w:rFonts w:cs="Arial"/>
          <w:lang w:val="en-US"/>
        </w:rPr>
        <w:t xml:space="preserve">responsible </w:t>
      </w:r>
      <w:r w:rsidR="00712F65" w:rsidRPr="42269FC0">
        <w:rPr>
          <w:rFonts w:cs="Arial"/>
          <w:lang w:val="en-US"/>
        </w:rPr>
        <w:t xml:space="preserve">to </w:t>
      </w:r>
      <w:r w:rsidR="006E20EF" w:rsidRPr="42269FC0">
        <w:rPr>
          <w:rFonts w:cs="Arial"/>
          <w:lang w:val="en-US"/>
        </w:rPr>
        <w:t>procur</w:t>
      </w:r>
      <w:r w:rsidR="00810CC6" w:rsidRPr="42269FC0">
        <w:rPr>
          <w:rFonts w:cs="Arial"/>
          <w:lang w:val="en-US"/>
        </w:rPr>
        <w:t>e</w:t>
      </w:r>
      <w:r w:rsidR="00473A6F" w:rsidRPr="42269FC0">
        <w:rPr>
          <w:rFonts w:cs="Arial"/>
          <w:lang w:val="en-US"/>
        </w:rPr>
        <w:t xml:space="preserve"> PPE for</w:t>
      </w:r>
      <w:r w:rsidR="005D3647" w:rsidRPr="42269FC0">
        <w:rPr>
          <w:rFonts w:cs="Arial"/>
          <w:lang w:val="en-US"/>
        </w:rPr>
        <w:t xml:space="preserve"> </w:t>
      </w:r>
      <w:r w:rsidR="005A544B" w:rsidRPr="42269FC0">
        <w:rPr>
          <w:rFonts w:cs="Arial"/>
          <w:lang w:val="en-US"/>
        </w:rPr>
        <w:t>their</w:t>
      </w:r>
      <w:r w:rsidR="005A544B" w:rsidRPr="42269FC0">
        <w:rPr>
          <w:rFonts w:cs="Arial"/>
          <w:color w:val="FF0000"/>
          <w:lang w:val="en-US"/>
        </w:rPr>
        <w:t xml:space="preserve"> </w:t>
      </w:r>
      <w:r w:rsidR="001675F6" w:rsidRPr="42269FC0">
        <w:rPr>
          <w:rFonts w:cs="Arial"/>
          <w:lang w:val="en-US"/>
        </w:rPr>
        <w:t xml:space="preserve">employees. </w:t>
      </w:r>
      <w:r w:rsidR="004F1F73" w:rsidRPr="42269FC0">
        <w:rPr>
          <w:rFonts w:cs="Arial"/>
          <w:lang w:val="en-US"/>
        </w:rPr>
        <w:t xml:space="preserve">The Contractor’s </w:t>
      </w:r>
      <w:r w:rsidR="00B17284" w:rsidRPr="42269FC0">
        <w:rPr>
          <w:rFonts w:cs="Calibri"/>
          <w:lang w:val="en-US"/>
        </w:rPr>
        <w:t>Health and Safety</w:t>
      </w:r>
      <w:r w:rsidR="001675F6" w:rsidRPr="42269FC0">
        <w:rPr>
          <w:rFonts w:cs="Arial"/>
          <w:lang w:val="en-US"/>
        </w:rPr>
        <w:t xml:space="preserve"> </w:t>
      </w:r>
      <w:r w:rsidR="001F5B39" w:rsidRPr="42269FC0">
        <w:rPr>
          <w:rFonts w:cs="Arial"/>
          <w:lang w:val="en-US"/>
        </w:rPr>
        <w:t>Supervisor/</w:t>
      </w:r>
      <w:r w:rsidR="00B17284" w:rsidRPr="42269FC0">
        <w:rPr>
          <w:rFonts w:cs="Arial"/>
          <w:lang w:val="en-US"/>
        </w:rPr>
        <w:t>O</w:t>
      </w:r>
      <w:r w:rsidR="001F5B39" w:rsidRPr="42269FC0">
        <w:rPr>
          <w:rFonts w:cs="Arial"/>
          <w:lang w:val="en-US"/>
        </w:rPr>
        <w:t>fficer</w:t>
      </w:r>
      <w:r w:rsidRPr="42269FC0">
        <w:rPr>
          <w:rFonts w:cs="Arial"/>
          <w:lang w:val="en-US"/>
        </w:rPr>
        <w:t xml:space="preserve"> checks and controls the </w:t>
      </w:r>
      <w:r w:rsidR="00C24BCA" w:rsidRPr="42269FC0">
        <w:rPr>
          <w:rFonts w:cs="Arial"/>
          <w:lang w:val="en-US"/>
        </w:rPr>
        <w:t xml:space="preserve">use </w:t>
      </w:r>
      <w:r w:rsidRPr="42269FC0">
        <w:rPr>
          <w:rFonts w:cs="Arial"/>
          <w:lang w:val="en-US"/>
        </w:rPr>
        <w:t>of PPE at site for different specific works.</w:t>
      </w:r>
      <w:r w:rsidR="006A16F9" w:rsidRPr="42269FC0">
        <w:rPr>
          <w:rFonts w:cs="Arial"/>
          <w:lang w:val="en-US"/>
        </w:rPr>
        <w:t xml:space="preserve"> </w:t>
      </w:r>
      <w:r w:rsidR="00366E78" w:rsidRPr="42269FC0">
        <w:rPr>
          <w:rFonts w:cs="Arial"/>
          <w:lang w:val="en-US"/>
        </w:rPr>
        <w:t>Personal</w:t>
      </w:r>
      <w:r w:rsidR="002B3F42" w:rsidRPr="42269FC0">
        <w:rPr>
          <w:rFonts w:cs="Arial"/>
          <w:lang w:val="en-US"/>
        </w:rPr>
        <w:t xml:space="preserve"> </w:t>
      </w:r>
      <w:r w:rsidR="00366E78" w:rsidRPr="42269FC0">
        <w:rPr>
          <w:rFonts w:cs="Arial"/>
          <w:lang w:val="en-US"/>
        </w:rPr>
        <w:t xml:space="preserve">protective equipment and protective clothing </w:t>
      </w:r>
      <w:r w:rsidR="00C17ED1" w:rsidRPr="42269FC0">
        <w:rPr>
          <w:rFonts w:cs="Arial"/>
          <w:lang w:val="en-US"/>
        </w:rPr>
        <w:t>shall</w:t>
      </w:r>
      <w:r w:rsidR="00366E78" w:rsidRPr="42269FC0">
        <w:rPr>
          <w:rFonts w:cs="Arial"/>
          <w:lang w:val="en-US"/>
        </w:rPr>
        <w:t xml:space="preserve"> comply with standards set by the competent authority, taking into account as far as possible ergonomic principles.</w:t>
      </w:r>
    </w:p>
    <w:p w14:paraId="568C698B" w14:textId="77777777" w:rsidR="004F1F73" w:rsidRPr="00CA416B" w:rsidRDefault="004F1F73" w:rsidP="00466C15">
      <w:pPr>
        <w:autoSpaceDE w:val="0"/>
        <w:autoSpaceDN w:val="0"/>
        <w:adjustRightInd w:val="0"/>
        <w:spacing w:after="0"/>
        <w:jc w:val="both"/>
        <w:rPr>
          <w:rFonts w:cs="Arial"/>
          <w:lang w:val="en-US"/>
        </w:rPr>
      </w:pPr>
    </w:p>
    <w:p w14:paraId="4B8CFF00" w14:textId="1A97BEC2" w:rsidR="00366E78" w:rsidRPr="00CA416B" w:rsidRDefault="004F1F73" w:rsidP="00466C15">
      <w:pPr>
        <w:autoSpaceDE w:val="0"/>
        <w:autoSpaceDN w:val="0"/>
        <w:adjustRightInd w:val="0"/>
        <w:spacing w:after="0"/>
        <w:jc w:val="both"/>
        <w:rPr>
          <w:rFonts w:cs="Arial"/>
          <w:lang w:val="en-US"/>
        </w:rPr>
      </w:pPr>
      <w:r w:rsidRPr="42269FC0">
        <w:rPr>
          <w:rFonts w:cs="Arial"/>
          <w:lang w:val="en-US"/>
        </w:rPr>
        <w:t>The Contractor</w:t>
      </w:r>
      <w:r w:rsidR="00366E78" w:rsidRPr="42269FC0">
        <w:rPr>
          <w:rFonts w:cs="Arial"/>
          <w:lang w:val="en-US"/>
        </w:rPr>
        <w:t xml:space="preserve"> </w:t>
      </w:r>
      <w:r w:rsidR="00C17ED1" w:rsidRPr="42269FC0">
        <w:rPr>
          <w:rFonts w:cs="Arial"/>
          <w:lang w:val="en-US"/>
        </w:rPr>
        <w:t>shall</w:t>
      </w:r>
      <w:r w:rsidR="00366E78" w:rsidRPr="42269FC0">
        <w:rPr>
          <w:rFonts w:cs="Arial"/>
          <w:lang w:val="en-US"/>
        </w:rPr>
        <w:t xml:space="preserve"> provide the workers with the appropriate means to enable them to use the individual protective equipment and </w:t>
      </w:r>
      <w:r w:rsidR="00C17ED1" w:rsidRPr="42269FC0">
        <w:rPr>
          <w:rFonts w:cs="Arial"/>
          <w:lang w:val="en-US"/>
        </w:rPr>
        <w:t>shall</w:t>
      </w:r>
      <w:r w:rsidR="00366E78" w:rsidRPr="42269FC0">
        <w:rPr>
          <w:rFonts w:cs="Arial"/>
          <w:lang w:val="en-US"/>
        </w:rPr>
        <w:t xml:space="preserve"> require and ensure its proper use</w:t>
      </w:r>
      <w:r w:rsidRPr="42269FC0">
        <w:rPr>
          <w:rFonts w:cs="Arial"/>
          <w:lang w:val="en-US"/>
        </w:rPr>
        <w:t>, storage, maintenance and cleaning</w:t>
      </w:r>
      <w:r w:rsidR="00366E78" w:rsidRPr="42269FC0">
        <w:rPr>
          <w:rFonts w:cs="Arial"/>
          <w:lang w:val="en-US"/>
        </w:rPr>
        <w:t>.</w:t>
      </w:r>
    </w:p>
    <w:p w14:paraId="1A939487" w14:textId="77777777" w:rsidR="00D57251" w:rsidRPr="00CA416B" w:rsidRDefault="00D57251" w:rsidP="00466C15">
      <w:pPr>
        <w:autoSpaceDE w:val="0"/>
        <w:autoSpaceDN w:val="0"/>
        <w:adjustRightInd w:val="0"/>
        <w:spacing w:after="0"/>
        <w:jc w:val="both"/>
        <w:rPr>
          <w:rFonts w:cs="Arial"/>
          <w:lang w:val="en-US"/>
        </w:rPr>
      </w:pPr>
    </w:p>
    <w:p w14:paraId="78260D27" w14:textId="6CB6459D" w:rsidR="00366E78" w:rsidRPr="00CA416B" w:rsidRDefault="00366E78" w:rsidP="00466C15">
      <w:pPr>
        <w:autoSpaceDE w:val="0"/>
        <w:autoSpaceDN w:val="0"/>
        <w:adjustRightInd w:val="0"/>
        <w:spacing w:after="0"/>
        <w:jc w:val="both"/>
        <w:rPr>
          <w:rFonts w:cs="Arial"/>
          <w:lang w:val="en-US"/>
        </w:rPr>
      </w:pPr>
      <w:r w:rsidRPr="42269FC0">
        <w:rPr>
          <w:rFonts w:cs="Arial"/>
          <w:lang w:val="en-US"/>
        </w:rPr>
        <w:t xml:space="preserve">Workers </w:t>
      </w:r>
      <w:r w:rsidR="00C17ED1" w:rsidRPr="42269FC0">
        <w:rPr>
          <w:rFonts w:cs="Arial"/>
          <w:lang w:val="en-US"/>
        </w:rPr>
        <w:t>shall</w:t>
      </w:r>
      <w:r w:rsidRPr="42269FC0">
        <w:rPr>
          <w:rFonts w:cs="Arial"/>
          <w:lang w:val="en-US"/>
        </w:rPr>
        <w:t xml:space="preserve"> be required to make proper use of and to take good care of the personal protective equipment and protective clothing provided </w:t>
      </w:r>
      <w:r w:rsidR="00D57251" w:rsidRPr="42269FC0">
        <w:rPr>
          <w:rFonts w:cs="Arial"/>
          <w:lang w:val="en-US"/>
        </w:rPr>
        <w:t>to them</w:t>
      </w:r>
      <w:r w:rsidRPr="42269FC0">
        <w:rPr>
          <w:rFonts w:cs="Arial"/>
          <w:lang w:val="en-US"/>
        </w:rPr>
        <w:t>.</w:t>
      </w:r>
      <w:r w:rsidR="00A4189F" w:rsidRPr="42269FC0">
        <w:rPr>
          <w:rFonts w:cs="Arial"/>
          <w:lang w:val="en-US"/>
        </w:rPr>
        <w:t xml:space="preserve"> </w:t>
      </w:r>
      <w:r w:rsidRPr="42269FC0">
        <w:rPr>
          <w:rFonts w:cs="Arial"/>
          <w:lang w:val="en-US"/>
        </w:rPr>
        <w:t xml:space="preserve">Workers </w:t>
      </w:r>
      <w:r w:rsidR="00C17ED1" w:rsidRPr="42269FC0">
        <w:rPr>
          <w:rFonts w:cs="Arial"/>
          <w:lang w:val="en-US"/>
        </w:rPr>
        <w:t>shall</w:t>
      </w:r>
      <w:r w:rsidRPr="42269FC0">
        <w:rPr>
          <w:rFonts w:cs="Arial"/>
          <w:lang w:val="en-US"/>
        </w:rPr>
        <w:t xml:space="preserve"> be instructed in the use of personal protective equipment and protective clot</w:t>
      </w:r>
      <w:r w:rsidR="003D6639" w:rsidRPr="42269FC0">
        <w:rPr>
          <w:rFonts w:cs="Arial"/>
          <w:lang w:val="en-US"/>
        </w:rPr>
        <w:t>hing by the pre-job, informative and toolbox trainings.</w:t>
      </w:r>
    </w:p>
    <w:p w14:paraId="6AA258D8" w14:textId="77777777" w:rsidR="002012BB" w:rsidRPr="00CA416B" w:rsidRDefault="002012BB" w:rsidP="00466C15">
      <w:pPr>
        <w:autoSpaceDE w:val="0"/>
        <w:autoSpaceDN w:val="0"/>
        <w:adjustRightInd w:val="0"/>
        <w:spacing w:after="0"/>
        <w:jc w:val="both"/>
        <w:rPr>
          <w:rFonts w:cs="Arial"/>
          <w:lang w:val="en-US"/>
        </w:rPr>
      </w:pPr>
    </w:p>
    <w:p w14:paraId="0FA85C9D" w14:textId="3A815A2C" w:rsidR="003D6639" w:rsidRPr="00CA416B" w:rsidRDefault="003D6639" w:rsidP="42269FC0">
      <w:pPr>
        <w:widowControl w:val="0"/>
        <w:tabs>
          <w:tab w:val="left" w:pos="2040"/>
        </w:tabs>
        <w:ind w:right="-28"/>
        <w:jc w:val="both"/>
        <w:rPr>
          <w:rFonts w:cs="Arial"/>
          <w:lang w:val="en-US"/>
        </w:rPr>
      </w:pPr>
      <w:r w:rsidRPr="42269FC0">
        <w:rPr>
          <w:rFonts w:cs="Arial"/>
          <w:lang w:val="en-US"/>
        </w:rPr>
        <w:t xml:space="preserve">For people not using PPE, they will </w:t>
      </w:r>
      <w:r w:rsidR="00401D14" w:rsidRPr="42269FC0">
        <w:rPr>
          <w:rFonts w:cs="Arial"/>
          <w:lang w:val="en-US"/>
        </w:rPr>
        <w:t>face</w:t>
      </w:r>
      <w:r w:rsidRPr="42269FC0">
        <w:rPr>
          <w:rFonts w:cs="Arial"/>
          <w:lang w:val="en-US"/>
        </w:rPr>
        <w:t xml:space="preserve"> the penalty of </w:t>
      </w:r>
      <w:r w:rsidR="00401D14" w:rsidRPr="42269FC0">
        <w:rPr>
          <w:rFonts w:cs="Arial"/>
          <w:lang w:val="en-US"/>
        </w:rPr>
        <w:t xml:space="preserve">expulsion </w:t>
      </w:r>
      <w:r w:rsidRPr="42269FC0">
        <w:rPr>
          <w:rFonts w:cs="Arial"/>
          <w:lang w:val="en-US"/>
        </w:rPr>
        <w:t>from site as per</w:t>
      </w:r>
      <w:r w:rsidR="00B17284" w:rsidRPr="42269FC0">
        <w:rPr>
          <w:rFonts w:cs="Arial"/>
          <w:lang w:val="en-US"/>
        </w:rPr>
        <w:t xml:space="preserve"> the</w:t>
      </w:r>
      <w:r w:rsidRPr="42269FC0">
        <w:rPr>
          <w:rFonts w:cs="Arial"/>
          <w:lang w:val="en-US"/>
        </w:rPr>
        <w:t xml:space="preserve"> disciplinary procedure for the workforce.</w:t>
      </w:r>
    </w:p>
    <w:p w14:paraId="6FFBD3EC" w14:textId="77777777" w:rsidR="003D6639" w:rsidRPr="00CA416B" w:rsidRDefault="003D6639" w:rsidP="00466C15">
      <w:pPr>
        <w:autoSpaceDE w:val="0"/>
        <w:autoSpaceDN w:val="0"/>
        <w:adjustRightInd w:val="0"/>
        <w:spacing w:after="0"/>
        <w:jc w:val="both"/>
        <w:rPr>
          <w:rFonts w:cs="Arial"/>
          <w:lang w:val="en-US"/>
        </w:rPr>
      </w:pPr>
    </w:p>
    <w:p w14:paraId="53DF14E5" w14:textId="48AA7926" w:rsidR="00366E78" w:rsidRPr="00CA416B" w:rsidRDefault="00366E78" w:rsidP="42269FC0">
      <w:pPr>
        <w:autoSpaceDE w:val="0"/>
        <w:autoSpaceDN w:val="0"/>
        <w:adjustRightInd w:val="0"/>
        <w:spacing w:after="0"/>
        <w:jc w:val="both"/>
        <w:rPr>
          <w:rFonts w:cs="Arial"/>
          <w:b/>
          <w:bCs/>
          <w:lang w:val="en-US"/>
        </w:rPr>
      </w:pPr>
      <w:r w:rsidRPr="42269FC0">
        <w:rPr>
          <w:rFonts w:cs="Arial"/>
          <w:b/>
          <w:bCs/>
          <w:lang w:val="en-US"/>
        </w:rPr>
        <w:t>Head Protection</w:t>
      </w:r>
    </w:p>
    <w:p w14:paraId="0A944BE0" w14:textId="114FF400" w:rsidR="00CC7E70" w:rsidRDefault="00366E78" w:rsidP="00CC7E70">
      <w:pPr>
        <w:jc w:val="both"/>
        <w:rPr>
          <w:rFonts w:cs="Arial"/>
          <w:color w:val="000000" w:themeColor="text1"/>
          <w:lang w:val="en-US"/>
        </w:rPr>
      </w:pPr>
      <w:r w:rsidRPr="42269FC0">
        <w:rPr>
          <w:rFonts w:cs="Arial"/>
          <w:color w:val="000000" w:themeColor="text1"/>
          <w:lang w:val="en-US"/>
        </w:rPr>
        <w:t xml:space="preserve">Employees working in areas where there is a possible danger of head injury from impact, or from falling or flying objects, or from electrical shock and burns, shall be protected by protective helmets. Helmets </w:t>
      </w:r>
      <w:r w:rsidRPr="42269FC0">
        <w:rPr>
          <w:rFonts w:cs="Arial"/>
          <w:color w:val="000000" w:themeColor="text1"/>
          <w:lang w:val="en-US"/>
        </w:rPr>
        <w:lastRenderedPageBreak/>
        <w:t>for the protection of employees against impact and penetration of falling and flying objects</w:t>
      </w:r>
      <w:r w:rsidR="00966B0A" w:rsidRPr="42269FC0">
        <w:rPr>
          <w:rFonts w:cs="Arial"/>
          <w:color w:val="000000" w:themeColor="text1"/>
          <w:lang w:val="en-US"/>
        </w:rPr>
        <w:t>,</w:t>
      </w:r>
      <w:r w:rsidR="009E5B84" w:rsidRPr="42269FC0">
        <w:rPr>
          <w:rFonts w:cs="Arial"/>
          <w:color w:val="000000" w:themeColor="text1"/>
          <w:lang w:val="en-US"/>
        </w:rPr>
        <w:t xml:space="preserve"> </w:t>
      </w:r>
      <w:r w:rsidRPr="42269FC0">
        <w:rPr>
          <w:rFonts w:cs="Arial"/>
          <w:color w:val="000000" w:themeColor="text1"/>
          <w:lang w:val="en-US"/>
        </w:rPr>
        <w:t>(EN397 Stand</w:t>
      </w:r>
      <w:r w:rsidR="00A147CC" w:rsidRPr="42269FC0">
        <w:rPr>
          <w:rFonts w:cs="Arial"/>
          <w:color w:val="000000" w:themeColor="text1"/>
          <w:lang w:val="en-US"/>
        </w:rPr>
        <w:t>ards)</w:t>
      </w:r>
      <w:r w:rsidR="00CC7E70" w:rsidRPr="42269FC0">
        <w:rPr>
          <w:rFonts w:cs="Arial"/>
          <w:color w:val="000000" w:themeColor="text1"/>
          <w:lang w:val="en-US"/>
        </w:rPr>
        <w:t>.</w:t>
      </w:r>
    </w:p>
    <w:p w14:paraId="31661E56" w14:textId="77777777" w:rsidR="00F76C34" w:rsidRPr="00F76C34" w:rsidRDefault="00F76C34" w:rsidP="6224468D">
      <w:pPr>
        <w:jc w:val="both"/>
        <w:rPr>
          <w:rFonts w:cs="Arial"/>
          <w:color w:val="000000"/>
          <w:lang w:val="en-US"/>
        </w:rPr>
      </w:pPr>
      <w:r w:rsidRPr="6224468D">
        <w:rPr>
          <w:rFonts w:cs="Arial"/>
          <w:color w:val="000000" w:themeColor="text1"/>
          <w:lang w:val="en-US"/>
        </w:rPr>
        <w:t>In conditions of strong wind, workers must wear chin straps of an appropriate size to ensure helmet stability and safety.</w:t>
      </w:r>
    </w:p>
    <w:p w14:paraId="36AF6883" w14:textId="1F746CD3" w:rsidR="00CC7E70" w:rsidRPr="00CA416B" w:rsidRDefault="00F76C34" w:rsidP="00CC7E70">
      <w:pPr>
        <w:jc w:val="both"/>
        <w:rPr>
          <w:rFonts w:cs="Arial"/>
          <w:color w:val="000000"/>
          <w:lang w:val="en-US"/>
        </w:rPr>
      </w:pPr>
      <w:r w:rsidRPr="6224468D">
        <w:rPr>
          <w:rFonts w:cs="Arial"/>
          <w:color w:val="000000" w:themeColor="text1"/>
          <w:lang w:val="en-US"/>
        </w:rPr>
        <w:t>In excessively hot weather, a sun hat must be worn. The hat should include both front and rear flaps attached to the brim to provide adequate protection from the sun.</w:t>
      </w:r>
    </w:p>
    <w:p w14:paraId="5D98E14B" w14:textId="0E3713B3" w:rsidR="00401D14" w:rsidRPr="00CA416B" w:rsidRDefault="00366E78" w:rsidP="42269FC0">
      <w:pPr>
        <w:autoSpaceDE w:val="0"/>
        <w:autoSpaceDN w:val="0"/>
        <w:adjustRightInd w:val="0"/>
        <w:spacing w:after="0"/>
        <w:jc w:val="both"/>
        <w:rPr>
          <w:rFonts w:cs="Arial"/>
          <w:b/>
          <w:bCs/>
          <w:lang w:val="en-US"/>
        </w:rPr>
      </w:pPr>
      <w:r w:rsidRPr="42269FC0">
        <w:rPr>
          <w:rFonts w:cs="Arial"/>
          <w:b/>
          <w:bCs/>
          <w:lang w:val="en-US"/>
        </w:rPr>
        <w:t>Eye and Face Protection</w:t>
      </w:r>
    </w:p>
    <w:p w14:paraId="1C9186A1" w14:textId="5D6CFE0A" w:rsidR="00916D2F" w:rsidRDefault="00366E78" w:rsidP="00466C15">
      <w:pPr>
        <w:autoSpaceDE w:val="0"/>
        <w:autoSpaceDN w:val="0"/>
        <w:adjustRightInd w:val="0"/>
        <w:spacing w:after="0"/>
        <w:jc w:val="both"/>
        <w:rPr>
          <w:rFonts w:cs="Arial"/>
          <w:color w:val="000000" w:themeColor="text1"/>
          <w:lang w:val="en-US"/>
        </w:rPr>
      </w:pPr>
      <w:r w:rsidRPr="42269FC0">
        <w:rPr>
          <w:rFonts w:cs="Arial"/>
          <w:color w:val="000000" w:themeColor="text1"/>
          <w:lang w:val="en-US"/>
        </w:rPr>
        <w:t>Employees shall be provided with eye and face protection equipment when machines or operations present potential eye or face injury from physical, chemical</w:t>
      </w:r>
      <w:r w:rsidR="00C4455C" w:rsidRPr="42269FC0">
        <w:rPr>
          <w:rFonts w:cs="Arial"/>
          <w:color w:val="000000" w:themeColor="text1"/>
          <w:lang w:val="en-US"/>
        </w:rPr>
        <w:t xml:space="preserve"> </w:t>
      </w:r>
      <w:r w:rsidRPr="42269FC0">
        <w:rPr>
          <w:rFonts w:cs="Arial"/>
          <w:color w:val="000000" w:themeColor="text1"/>
          <w:lang w:val="en-US"/>
        </w:rPr>
        <w:t>or radiation agents. (EN166, EN169, EN170, EN171, EN172, EN175, EN379 Standards)</w:t>
      </w:r>
    </w:p>
    <w:p w14:paraId="783F45BD" w14:textId="77777777" w:rsidR="00576B63" w:rsidRDefault="00576B63" w:rsidP="00466C15">
      <w:pPr>
        <w:autoSpaceDE w:val="0"/>
        <w:autoSpaceDN w:val="0"/>
        <w:adjustRightInd w:val="0"/>
        <w:spacing w:after="0"/>
        <w:jc w:val="both"/>
        <w:rPr>
          <w:rFonts w:cs="Arial"/>
          <w:color w:val="000000" w:themeColor="text1"/>
          <w:lang w:val="en-US"/>
        </w:rPr>
      </w:pPr>
    </w:p>
    <w:p w14:paraId="2FABA5DE" w14:textId="77777777" w:rsidR="00576B63" w:rsidRPr="00576B63" w:rsidRDefault="00576B63" w:rsidP="6224468D">
      <w:pPr>
        <w:autoSpaceDE w:val="0"/>
        <w:autoSpaceDN w:val="0"/>
        <w:adjustRightInd w:val="0"/>
        <w:spacing w:after="0"/>
        <w:jc w:val="both"/>
        <w:rPr>
          <w:rStyle w:val="blueboldtwelve1"/>
          <w:rFonts w:ascii="Calibri" w:hAnsi="Calibri" w:cs="Arial"/>
          <w:b w:val="0"/>
          <w:bCs w:val="0"/>
          <w:color w:val="auto"/>
          <w:sz w:val="22"/>
          <w:szCs w:val="22"/>
          <w:lang w:val="en-US"/>
        </w:rPr>
      </w:pPr>
      <w:r w:rsidRPr="6224468D">
        <w:rPr>
          <w:rStyle w:val="blueboldtwelve1"/>
          <w:rFonts w:ascii="Calibri" w:hAnsi="Calibri" w:cs="Arial"/>
          <w:b w:val="0"/>
          <w:bCs w:val="0"/>
          <w:color w:val="auto"/>
          <w:sz w:val="22"/>
          <w:szCs w:val="22"/>
          <w:lang w:val="en-US"/>
        </w:rPr>
        <w:t>Welding helmets must be worn at all times during arc welding activities to ensure adequate protection.</w:t>
      </w:r>
    </w:p>
    <w:p w14:paraId="5DAAFFB7" w14:textId="6706F9C2" w:rsidR="00576B63" w:rsidRPr="00576B63" w:rsidRDefault="00576B63" w:rsidP="00576B63">
      <w:pPr>
        <w:autoSpaceDE w:val="0"/>
        <w:autoSpaceDN w:val="0"/>
        <w:adjustRightInd w:val="0"/>
        <w:spacing w:after="0"/>
        <w:jc w:val="both"/>
        <w:rPr>
          <w:rStyle w:val="blueboldtwelve1"/>
          <w:rFonts w:ascii="Calibri" w:hAnsi="Calibri" w:cs="Arial"/>
          <w:b w:val="0"/>
          <w:bCs w:val="0"/>
          <w:color w:val="auto"/>
          <w:sz w:val="22"/>
          <w:szCs w:val="22"/>
          <w:lang w:val="en-US"/>
        </w:rPr>
      </w:pPr>
      <w:r w:rsidRPr="6224468D">
        <w:rPr>
          <w:rStyle w:val="blueboldtwelve1"/>
          <w:rFonts w:ascii="Calibri" w:hAnsi="Calibri" w:cs="Arial"/>
          <w:b w:val="0"/>
          <w:bCs w:val="0"/>
          <w:color w:val="auto"/>
          <w:sz w:val="22"/>
          <w:szCs w:val="22"/>
          <w:lang w:val="en-US"/>
        </w:rPr>
        <w:t>For gas welding, gas cutting, or brazing operations, workers must use goggles or other suitable eye protection equipped with appropriate filter lenses to safeguard against harmful light and debris.</w:t>
      </w:r>
    </w:p>
    <w:p w14:paraId="3A423639" w14:textId="525E3824" w:rsidR="00576B63" w:rsidRDefault="00576B63" w:rsidP="00576B63">
      <w:pPr>
        <w:autoSpaceDE w:val="0"/>
        <w:autoSpaceDN w:val="0"/>
        <w:adjustRightInd w:val="0"/>
        <w:spacing w:after="0"/>
        <w:jc w:val="both"/>
        <w:rPr>
          <w:rStyle w:val="blueboldtwelve1"/>
          <w:rFonts w:ascii="Calibri" w:hAnsi="Calibri" w:cs="Arial"/>
          <w:color w:val="auto"/>
          <w:sz w:val="22"/>
          <w:szCs w:val="22"/>
          <w:lang w:val="en-US"/>
        </w:rPr>
      </w:pPr>
    </w:p>
    <w:p w14:paraId="5C51978C" w14:textId="55C7E05A" w:rsidR="004E23C5" w:rsidRPr="00DF2248" w:rsidRDefault="004E23C5" w:rsidP="6224468D">
      <w:pPr>
        <w:autoSpaceDE w:val="0"/>
        <w:autoSpaceDN w:val="0"/>
        <w:adjustRightInd w:val="0"/>
        <w:spacing w:after="0"/>
        <w:jc w:val="both"/>
        <w:rPr>
          <w:rStyle w:val="blueboldtwelve1"/>
          <w:rFonts w:ascii="Calibri" w:hAnsi="Calibri" w:cs="Arial"/>
          <w:color w:val="auto"/>
          <w:sz w:val="22"/>
          <w:szCs w:val="22"/>
          <w:lang w:val="en-US"/>
        </w:rPr>
      </w:pPr>
      <w:r w:rsidRPr="6224468D">
        <w:rPr>
          <w:rStyle w:val="blueboldtwelve1"/>
          <w:rFonts w:ascii="Calibri" w:hAnsi="Calibri" w:cs="Arial"/>
          <w:color w:val="auto"/>
          <w:sz w:val="22"/>
          <w:szCs w:val="22"/>
          <w:lang w:val="en-US"/>
        </w:rPr>
        <w:t>Hearing Protection</w:t>
      </w:r>
    </w:p>
    <w:p w14:paraId="3759C03A" w14:textId="31F9E897" w:rsidR="00576B63" w:rsidRDefault="004E23C5" w:rsidP="6224468D">
      <w:pPr>
        <w:autoSpaceDE w:val="0"/>
        <w:autoSpaceDN w:val="0"/>
        <w:adjustRightInd w:val="0"/>
        <w:spacing w:after="0"/>
        <w:jc w:val="both"/>
        <w:rPr>
          <w:rFonts w:cs="Arial"/>
          <w:color w:val="000000" w:themeColor="text1"/>
          <w:lang w:val="en-US"/>
        </w:rPr>
      </w:pPr>
      <w:r w:rsidRPr="6224468D">
        <w:rPr>
          <w:rFonts w:cs="Arial"/>
          <w:color w:val="000000" w:themeColor="text1"/>
          <w:lang w:val="en-US"/>
        </w:rPr>
        <w:t>Hearing protection must be worn in all high-noise areas or wherever a high-noise warning sign is displayed, in accordance with the requirements of EN352.</w:t>
      </w:r>
    </w:p>
    <w:p w14:paraId="2DB9AAA9" w14:textId="77777777" w:rsidR="004E23C5" w:rsidRPr="00CA416B" w:rsidRDefault="004E23C5" w:rsidP="00576B63">
      <w:pPr>
        <w:autoSpaceDE w:val="0"/>
        <w:autoSpaceDN w:val="0"/>
        <w:adjustRightInd w:val="0"/>
        <w:spacing w:after="0"/>
        <w:jc w:val="both"/>
        <w:rPr>
          <w:rStyle w:val="blueboldtwelve1"/>
          <w:rFonts w:ascii="Calibri" w:hAnsi="Calibri" w:cs="Arial"/>
          <w:color w:val="auto"/>
          <w:sz w:val="22"/>
          <w:szCs w:val="22"/>
          <w:lang w:val="en-US"/>
        </w:rPr>
      </w:pPr>
    </w:p>
    <w:p w14:paraId="73DB26E5" w14:textId="379CD1CF" w:rsidR="00366E78" w:rsidRPr="00CA416B" w:rsidRDefault="00C429E4" w:rsidP="42269FC0">
      <w:pPr>
        <w:autoSpaceDE w:val="0"/>
        <w:autoSpaceDN w:val="0"/>
        <w:adjustRightInd w:val="0"/>
        <w:spacing w:after="0"/>
        <w:jc w:val="both"/>
        <w:rPr>
          <w:rStyle w:val="blueboldtwelve1"/>
          <w:rFonts w:ascii="Calibri" w:hAnsi="Calibri" w:cs="Arial"/>
          <w:color w:val="auto"/>
          <w:sz w:val="22"/>
          <w:szCs w:val="22"/>
          <w:lang w:val="en-US"/>
        </w:rPr>
      </w:pPr>
      <w:r w:rsidRPr="42269FC0">
        <w:rPr>
          <w:rStyle w:val="blueboldtwelve1"/>
          <w:rFonts w:ascii="Calibri" w:hAnsi="Calibri" w:cs="Arial"/>
          <w:color w:val="auto"/>
          <w:sz w:val="22"/>
          <w:szCs w:val="22"/>
          <w:lang w:val="en-US"/>
        </w:rPr>
        <w:t>Safety Belts, Lifelines</w:t>
      </w:r>
      <w:r w:rsidR="00366E78" w:rsidRPr="42269FC0">
        <w:rPr>
          <w:rStyle w:val="blueboldtwelve1"/>
          <w:rFonts w:ascii="Calibri" w:hAnsi="Calibri" w:cs="Arial"/>
          <w:color w:val="auto"/>
          <w:sz w:val="22"/>
          <w:szCs w:val="22"/>
          <w:lang w:val="en-US"/>
        </w:rPr>
        <w:t xml:space="preserve"> </w:t>
      </w:r>
      <w:r w:rsidR="00AF6520" w:rsidRPr="42269FC0">
        <w:rPr>
          <w:rStyle w:val="blueboldtwelve1"/>
          <w:rFonts w:ascii="Calibri" w:hAnsi="Calibri" w:cs="Arial"/>
          <w:color w:val="auto"/>
          <w:sz w:val="22"/>
          <w:szCs w:val="22"/>
          <w:lang w:val="en-US"/>
        </w:rPr>
        <w:t>and</w:t>
      </w:r>
      <w:r w:rsidR="00366E78" w:rsidRPr="42269FC0">
        <w:rPr>
          <w:rStyle w:val="blueboldtwelve1"/>
          <w:rFonts w:ascii="Calibri" w:hAnsi="Calibri" w:cs="Arial"/>
          <w:color w:val="auto"/>
          <w:sz w:val="22"/>
          <w:szCs w:val="22"/>
          <w:lang w:val="en-US"/>
        </w:rPr>
        <w:t xml:space="preserve"> Lanyards</w:t>
      </w:r>
    </w:p>
    <w:p w14:paraId="38788D8B" w14:textId="4A09BB42" w:rsidR="00366E78" w:rsidRPr="00CA416B" w:rsidRDefault="00366E78" w:rsidP="42269FC0">
      <w:pPr>
        <w:pStyle w:val="block1"/>
        <w:spacing w:before="0" w:beforeAutospacing="0" w:after="0" w:afterAutospacing="0" w:line="276" w:lineRule="auto"/>
        <w:jc w:val="both"/>
        <w:rPr>
          <w:rFonts w:ascii="Calibri" w:hAnsi="Calibri" w:cs="Arial"/>
          <w:color w:val="000000"/>
          <w:sz w:val="22"/>
          <w:szCs w:val="22"/>
          <w:lang w:val="en-US"/>
        </w:rPr>
      </w:pPr>
      <w:r w:rsidRPr="42269FC0">
        <w:rPr>
          <w:rFonts w:ascii="Calibri" w:hAnsi="Calibri" w:cs="Arial"/>
          <w:color w:val="000000" w:themeColor="text1"/>
          <w:sz w:val="22"/>
          <w:szCs w:val="22"/>
          <w:lang w:val="en-US"/>
        </w:rPr>
        <w:t>Lifelines, safety belts, and lanyards shall be used only for employee safeguarding. Any lifeline, safety belt, or lanyard actually subjected to in-service loading, as distinguished from static load testing, shall be immediately removed from service and shall not be used again for employee safeguarding (EN341, EN353, EN354, EN355, EN358, EN360, EN361, EN362, EN363, EN364, EN365, EN365 Standards)</w:t>
      </w:r>
    </w:p>
    <w:p w14:paraId="1C0157D6" w14:textId="77777777" w:rsidR="00366E78" w:rsidRPr="00CA416B" w:rsidRDefault="00366E78" w:rsidP="42269FC0">
      <w:pPr>
        <w:pStyle w:val="block1"/>
        <w:spacing w:before="0" w:beforeAutospacing="0" w:after="0" w:afterAutospacing="0" w:line="276" w:lineRule="auto"/>
        <w:jc w:val="both"/>
        <w:rPr>
          <w:rFonts w:ascii="Calibri" w:hAnsi="Calibri" w:cs="Arial"/>
          <w:color w:val="000000"/>
          <w:sz w:val="22"/>
          <w:szCs w:val="22"/>
          <w:lang w:val="en-US"/>
        </w:rPr>
      </w:pPr>
    </w:p>
    <w:p w14:paraId="5A9CED61" w14:textId="0BE06925" w:rsidR="00366E78" w:rsidRPr="00CA416B" w:rsidRDefault="00366E78" w:rsidP="42269FC0">
      <w:pPr>
        <w:autoSpaceDE w:val="0"/>
        <w:autoSpaceDN w:val="0"/>
        <w:adjustRightInd w:val="0"/>
        <w:spacing w:after="0"/>
        <w:jc w:val="both"/>
        <w:rPr>
          <w:rFonts w:cs="Arial"/>
          <w:b/>
          <w:bCs/>
          <w:lang w:val="en-US"/>
        </w:rPr>
      </w:pPr>
      <w:r w:rsidRPr="42269FC0">
        <w:rPr>
          <w:rFonts w:cs="Arial"/>
          <w:b/>
          <w:bCs/>
          <w:lang w:val="en-US"/>
        </w:rPr>
        <w:t>Hand Protection</w:t>
      </w:r>
    </w:p>
    <w:p w14:paraId="7EDACEFD" w14:textId="2CC66E3D" w:rsidR="00D22B1E" w:rsidRDefault="004F1F73" w:rsidP="00466C15">
      <w:pPr>
        <w:jc w:val="both"/>
        <w:rPr>
          <w:rFonts w:cs="Arial"/>
          <w:lang w:val="en-US"/>
        </w:rPr>
      </w:pPr>
      <w:r w:rsidRPr="42269FC0">
        <w:rPr>
          <w:rFonts w:cs="Arial"/>
          <w:lang w:val="en-US"/>
        </w:rPr>
        <w:t>The Contractor</w:t>
      </w:r>
      <w:r w:rsidR="00366E78" w:rsidRPr="42269FC0">
        <w:rPr>
          <w:rFonts w:cs="Arial"/>
          <w:lang w:val="en-US"/>
        </w:rPr>
        <w:t xml:space="preserve"> shall select and require employees to use appropriate hand protection when employees' hands are e</w:t>
      </w:r>
      <w:r w:rsidR="00C4455C" w:rsidRPr="42269FC0">
        <w:rPr>
          <w:rFonts w:cs="Arial"/>
          <w:lang w:val="en-US"/>
        </w:rPr>
        <w:t>xposed to hazards such as those</w:t>
      </w:r>
      <w:r w:rsidR="00366E78" w:rsidRPr="42269FC0">
        <w:rPr>
          <w:rFonts w:cs="Arial"/>
          <w:lang w:val="en-US"/>
        </w:rPr>
        <w:t xml:space="preserve"> </w:t>
      </w:r>
      <w:r w:rsidR="00401D14" w:rsidRPr="42269FC0">
        <w:rPr>
          <w:rFonts w:cs="Arial"/>
          <w:lang w:val="en-US"/>
        </w:rPr>
        <w:t xml:space="preserve">of </w:t>
      </w:r>
      <w:r w:rsidR="00366E78" w:rsidRPr="42269FC0">
        <w:rPr>
          <w:rFonts w:cs="Arial"/>
          <w:lang w:val="en-US"/>
        </w:rPr>
        <w:t>skin absorption of harmful substances</w:t>
      </w:r>
      <w:r w:rsidR="00401D14" w:rsidRPr="42269FC0">
        <w:rPr>
          <w:rFonts w:cs="Arial"/>
          <w:lang w:val="en-US"/>
        </w:rPr>
        <w:t>,</w:t>
      </w:r>
      <w:r w:rsidR="00366E78" w:rsidRPr="42269FC0">
        <w:rPr>
          <w:rFonts w:cs="Arial"/>
          <w:lang w:val="en-US"/>
        </w:rPr>
        <w:t xml:space="preserve"> severe cuts or lacerations</w:t>
      </w:r>
      <w:r w:rsidR="00401D14" w:rsidRPr="42269FC0">
        <w:rPr>
          <w:rFonts w:cs="Arial"/>
          <w:lang w:val="en-US"/>
        </w:rPr>
        <w:t>,</w:t>
      </w:r>
      <w:r w:rsidR="00366E78" w:rsidRPr="42269FC0">
        <w:rPr>
          <w:rFonts w:cs="Arial"/>
          <w:lang w:val="en-US"/>
        </w:rPr>
        <w:t xml:space="preserve"> severe abrasions</w:t>
      </w:r>
      <w:r w:rsidR="00401D14" w:rsidRPr="42269FC0">
        <w:rPr>
          <w:rFonts w:cs="Arial"/>
          <w:lang w:val="en-US"/>
        </w:rPr>
        <w:t>,</w:t>
      </w:r>
      <w:r w:rsidR="00C4455C" w:rsidRPr="42269FC0">
        <w:rPr>
          <w:rFonts w:cs="Arial"/>
          <w:lang w:val="en-US"/>
        </w:rPr>
        <w:t xml:space="preserve"> </w:t>
      </w:r>
      <w:r w:rsidR="00366E78" w:rsidRPr="42269FC0">
        <w:rPr>
          <w:rFonts w:cs="Arial"/>
          <w:lang w:val="en-US"/>
        </w:rPr>
        <w:t>punctures</w:t>
      </w:r>
      <w:r w:rsidR="00401D14" w:rsidRPr="42269FC0">
        <w:rPr>
          <w:rFonts w:cs="Arial"/>
          <w:lang w:val="en-US"/>
        </w:rPr>
        <w:t>,</w:t>
      </w:r>
      <w:r w:rsidR="00C4455C" w:rsidRPr="42269FC0">
        <w:rPr>
          <w:rFonts w:cs="Arial"/>
          <w:lang w:val="en-US"/>
        </w:rPr>
        <w:t xml:space="preserve"> </w:t>
      </w:r>
      <w:r w:rsidR="00366E78" w:rsidRPr="42269FC0">
        <w:rPr>
          <w:rFonts w:cs="Arial"/>
          <w:lang w:val="en-US"/>
        </w:rPr>
        <w:t>chemical burns</w:t>
      </w:r>
      <w:r w:rsidR="00401D14" w:rsidRPr="42269FC0">
        <w:rPr>
          <w:rFonts w:cs="Arial"/>
          <w:lang w:val="en-US"/>
        </w:rPr>
        <w:t>,</w:t>
      </w:r>
      <w:r w:rsidR="00C4455C" w:rsidRPr="42269FC0">
        <w:rPr>
          <w:rFonts w:cs="Arial"/>
          <w:lang w:val="en-US"/>
        </w:rPr>
        <w:t xml:space="preserve"> </w:t>
      </w:r>
      <w:r w:rsidR="00366E78" w:rsidRPr="42269FC0">
        <w:rPr>
          <w:rFonts w:cs="Arial"/>
          <w:lang w:val="en-US"/>
        </w:rPr>
        <w:t>thermal burns</w:t>
      </w:r>
      <w:r w:rsidR="00C4455C" w:rsidRPr="42269FC0">
        <w:rPr>
          <w:rFonts w:cs="Arial"/>
          <w:lang w:val="en-US"/>
        </w:rPr>
        <w:t xml:space="preserve"> </w:t>
      </w:r>
      <w:r w:rsidR="00366E78" w:rsidRPr="42269FC0">
        <w:rPr>
          <w:rFonts w:cs="Arial"/>
          <w:lang w:val="en-US"/>
        </w:rPr>
        <w:t xml:space="preserve">and harmful temperature extremes. (EN420, EN388, </w:t>
      </w:r>
      <w:r w:rsidR="001A1A1A" w:rsidRPr="42269FC0">
        <w:rPr>
          <w:rFonts w:cs="Arial"/>
          <w:lang w:val="en-US"/>
        </w:rPr>
        <w:t>EN374, EN407, EN 511 Standards)</w:t>
      </w:r>
    </w:p>
    <w:p w14:paraId="493E3FF8" w14:textId="73653FE8" w:rsidR="007750C7" w:rsidRPr="00CA416B" w:rsidRDefault="007750C7" w:rsidP="00466C15">
      <w:pPr>
        <w:jc w:val="both"/>
        <w:rPr>
          <w:rFonts w:cs="Arial"/>
          <w:lang w:val="en-US"/>
        </w:rPr>
      </w:pPr>
      <w:r w:rsidRPr="6224468D">
        <w:rPr>
          <w:rFonts w:cs="Arial"/>
        </w:rPr>
        <w:t>During all arc welding, gas welding, and gas cutting activities, workers must wear flame-retardant gloves with protective sleeves. Exceptions are permitted only for light tasks, such as test assembly of parts, where such protection is not required.</w:t>
      </w:r>
    </w:p>
    <w:p w14:paraId="75DEF78C" w14:textId="46370ED6" w:rsidR="00366E78" w:rsidRPr="00CA416B" w:rsidRDefault="00366E78" w:rsidP="42269FC0">
      <w:pPr>
        <w:autoSpaceDE w:val="0"/>
        <w:autoSpaceDN w:val="0"/>
        <w:adjustRightInd w:val="0"/>
        <w:spacing w:after="0"/>
        <w:jc w:val="both"/>
        <w:rPr>
          <w:rFonts w:cs="Arial"/>
          <w:b/>
          <w:bCs/>
          <w:color w:val="000000"/>
          <w:lang w:val="en-US"/>
        </w:rPr>
      </w:pPr>
      <w:r w:rsidRPr="42269FC0">
        <w:rPr>
          <w:rFonts w:cs="Arial"/>
          <w:b/>
          <w:bCs/>
          <w:color w:val="000000" w:themeColor="text1"/>
          <w:lang w:val="en-US"/>
        </w:rPr>
        <w:t>Foot Protection</w:t>
      </w:r>
    </w:p>
    <w:p w14:paraId="337786B6" w14:textId="7A4CEA03" w:rsidR="00366E78" w:rsidRPr="00CC7E70" w:rsidRDefault="00366E78" w:rsidP="00466C15">
      <w:pPr>
        <w:jc w:val="both"/>
        <w:rPr>
          <w:rFonts w:cs="Arial"/>
          <w:color w:val="000000"/>
          <w:lang w:val="en-US"/>
        </w:rPr>
      </w:pPr>
      <w:r w:rsidRPr="42269FC0">
        <w:rPr>
          <w:rFonts w:cs="Arial"/>
          <w:color w:val="000000" w:themeColor="text1"/>
          <w:lang w:val="en-US"/>
        </w:rPr>
        <w:t xml:space="preserve">The </w:t>
      </w:r>
      <w:r w:rsidR="004F1F73" w:rsidRPr="42269FC0">
        <w:rPr>
          <w:rFonts w:cs="Arial"/>
          <w:color w:val="000000" w:themeColor="text1"/>
          <w:lang w:val="en-US"/>
        </w:rPr>
        <w:t>Contractor</w:t>
      </w:r>
      <w:r w:rsidRPr="42269FC0">
        <w:rPr>
          <w:rFonts w:cs="Arial"/>
          <w:color w:val="000000" w:themeColor="text1"/>
          <w:lang w:val="en-US"/>
        </w:rPr>
        <w:t xml:space="preserve"> shall ensure that each employee wears protective footwear when working in areas where there is a danger of foot injuries due to falling or rolling objects or objects piercing the sole. (EN344, EN345, EN347 Standards)</w:t>
      </w:r>
    </w:p>
    <w:p w14:paraId="02FE9B50" w14:textId="2BE9D3FB" w:rsidR="00A517BF" w:rsidRPr="00CA416B" w:rsidRDefault="00CA5EDD" w:rsidP="42269FC0">
      <w:pPr>
        <w:widowControl w:val="0"/>
        <w:tabs>
          <w:tab w:val="left" w:pos="2040"/>
        </w:tabs>
        <w:spacing w:after="0"/>
        <w:ind w:right="-28"/>
        <w:jc w:val="both"/>
        <w:rPr>
          <w:rFonts w:cs="Arial"/>
          <w:lang w:val="en-US"/>
        </w:rPr>
      </w:pPr>
      <w:r w:rsidRPr="42269FC0">
        <w:rPr>
          <w:rFonts w:cs="Arial"/>
          <w:lang w:val="en-US"/>
        </w:rPr>
        <w:t>F</w:t>
      </w:r>
      <w:r w:rsidR="003D6639" w:rsidRPr="42269FC0">
        <w:rPr>
          <w:rFonts w:cs="Arial"/>
          <w:lang w:val="en-US"/>
        </w:rPr>
        <w:t xml:space="preserve">or recording PPE provision when receiving or replacing PPE(s), personnel </w:t>
      </w:r>
      <w:r w:rsidR="00B91B3F" w:rsidRPr="42269FC0">
        <w:rPr>
          <w:rFonts w:cs="Arial"/>
          <w:lang w:val="en-US"/>
        </w:rPr>
        <w:t>shall</w:t>
      </w:r>
      <w:r w:rsidR="003D6639" w:rsidRPr="42269FC0">
        <w:rPr>
          <w:rFonts w:cs="Arial"/>
          <w:lang w:val="en-US"/>
        </w:rPr>
        <w:t xml:space="preserve"> sign for receipt, try them on for comfort, acceptance and acknowledgment of training for PPE use. </w:t>
      </w:r>
      <w:r w:rsidR="00614C4E" w:rsidRPr="42269FC0">
        <w:rPr>
          <w:rFonts w:cs="Arial"/>
          <w:lang w:val="en-US"/>
        </w:rPr>
        <w:t>HS</w:t>
      </w:r>
      <w:r w:rsidR="00A4189F" w:rsidRPr="42269FC0">
        <w:rPr>
          <w:rFonts w:cs="Arial"/>
          <w:lang w:val="en-US"/>
        </w:rPr>
        <w:t xml:space="preserve"> </w:t>
      </w:r>
      <w:r w:rsidR="001F5B39" w:rsidRPr="42269FC0">
        <w:rPr>
          <w:rFonts w:cs="Arial"/>
          <w:lang w:val="en-US"/>
        </w:rPr>
        <w:t>Supervisor/officer</w:t>
      </w:r>
      <w:r w:rsidR="003D6639" w:rsidRPr="42269FC0">
        <w:rPr>
          <w:rFonts w:cs="Arial"/>
          <w:lang w:val="en-US"/>
        </w:rPr>
        <w:t xml:space="preserve"> </w:t>
      </w:r>
      <w:r w:rsidR="001F5B39" w:rsidRPr="42269FC0">
        <w:rPr>
          <w:rFonts w:cs="Arial"/>
          <w:lang w:val="en-US"/>
        </w:rPr>
        <w:t>shall</w:t>
      </w:r>
      <w:r w:rsidR="003D6639" w:rsidRPr="42269FC0">
        <w:rPr>
          <w:rFonts w:cs="Arial"/>
          <w:lang w:val="en-US"/>
        </w:rPr>
        <w:t xml:space="preserve"> monitor this process and report accordingly to the </w:t>
      </w:r>
      <w:r w:rsidR="00A4189F" w:rsidRPr="42269FC0">
        <w:rPr>
          <w:rFonts w:cs="Arial"/>
          <w:lang w:val="en-US"/>
        </w:rPr>
        <w:t xml:space="preserve">Subcontractor’s </w:t>
      </w:r>
      <w:r w:rsidR="00614C4E" w:rsidRPr="42269FC0">
        <w:rPr>
          <w:rFonts w:cs="Arial"/>
          <w:lang w:val="en-US"/>
        </w:rPr>
        <w:t>HS</w:t>
      </w:r>
      <w:r w:rsidR="00A4189F" w:rsidRPr="42269FC0">
        <w:rPr>
          <w:rFonts w:cs="Arial"/>
          <w:lang w:val="en-US"/>
        </w:rPr>
        <w:t xml:space="preserve"> Responsible or/and </w:t>
      </w:r>
      <w:r w:rsidR="00A4189F" w:rsidRPr="42269FC0">
        <w:rPr>
          <w:rFonts w:cs="Arial"/>
          <w:lang w:val="en-US"/>
        </w:rPr>
        <w:lastRenderedPageBreak/>
        <w:t xml:space="preserve">Subcontractor’s Site manager. </w:t>
      </w:r>
      <w:r w:rsidR="003D6639" w:rsidRPr="42269FC0">
        <w:rPr>
          <w:rFonts w:cs="Arial"/>
          <w:lang w:val="en-US"/>
        </w:rPr>
        <w:t>Records must be available for review by the C</w:t>
      </w:r>
      <w:r w:rsidR="004C7F36" w:rsidRPr="42269FC0">
        <w:rPr>
          <w:rFonts w:cs="Arial"/>
          <w:lang w:val="en-US"/>
        </w:rPr>
        <w:t>ontractor</w:t>
      </w:r>
      <w:r w:rsidR="00280D4C" w:rsidRPr="42269FC0">
        <w:rPr>
          <w:rFonts w:cs="Arial"/>
          <w:lang w:val="en-US"/>
        </w:rPr>
        <w:t xml:space="preserve">’s and </w:t>
      </w:r>
      <w:r w:rsidR="007D4780" w:rsidRPr="42269FC0">
        <w:rPr>
          <w:rFonts w:cs="Arial"/>
          <w:lang w:val="en-US"/>
        </w:rPr>
        <w:t>Employer</w:t>
      </w:r>
      <w:r w:rsidR="00280D4C" w:rsidRPr="42269FC0">
        <w:rPr>
          <w:rFonts w:cs="Arial"/>
          <w:lang w:val="en-US"/>
        </w:rPr>
        <w:t>s representatives.</w:t>
      </w:r>
    </w:p>
    <w:p w14:paraId="3691E7B2" w14:textId="77777777" w:rsidR="007772CD" w:rsidRPr="00CA416B" w:rsidRDefault="007772CD" w:rsidP="42269FC0">
      <w:pPr>
        <w:widowControl w:val="0"/>
        <w:tabs>
          <w:tab w:val="left" w:pos="2040"/>
        </w:tabs>
        <w:spacing w:after="0" w:line="360" w:lineRule="auto"/>
        <w:ind w:right="-28"/>
        <w:jc w:val="both"/>
        <w:rPr>
          <w:rFonts w:cs="Arial"/>
          <w:lang w:val="en-US"/>
        </w:rPr>
      </w:pPr>
    </w:p>
    <w:p w14:paraId="353B82DB" w14:textId="694A8084" w:rsidR="00AB27B6" w:rsidRPr="00CA416B" w:rsidRDefault="0037728F" w:rsidP="00B12401">
      <w:pPr>
        <w:pStyle w:val="Titolo1"/>
        <w:spacing w:after="0"/>
        <w:jc w:val="both"/>
        <w:rPr>
          <w:rFonts w:ascii="Calibri" w:hAnsi="Calibri"/>
          <w:sz w:val="22"/>
          <w:szCs w:val="22"/>
          <w:lang w:val="en-US"/>
        </w:rPr>
      </w:pPr>
      <w:bookmarkStart w:id="18" w:name="_Toc1630294534"/>
      <w:r w:rsidRPr="74FADB7B">
        <w:rPr>
          <w:rFonts w:ascii="Calibri" w:hAnsi="Calibri"/>
          <w:sz w:val="22"/>
          <w:szCs w:val="22"/>
          <w:lang w:val="en-US"/>
        </w:rPr>
        <w:t>HEALTH SURVEILLANCE</w:t>
      </w:r>
      <w:bookmarkEnd w:id="18"/>
    </w:p>
    <w:p w14:paraId="526770CE" w14:textId="77777777" w:rsidR="00466C15" w:rsidRPr="00CA416B" w:rsidRDefault="00466C15" w:rsidP="00466C15">
      <w:pPr>
        <w:spacing w:after="0"/>
        <w:jc w:val="both"/>
        <w:rPr>
          <w:rFonts w:cs="Arial"/>
          <w:lang w:val="en-US"/>
        </w:rPr>
      </w:pPr>
    </w:p>
    <w:p w14:paraId="04DD0649" w14:textId="537F3A3F" w:rsidR="0037728F" w:rsidRPr="00701C4E" w:rsidRDefault="004F1F73" w:rsidP="42269FC0">
      <w:pPr>
        <w:widowControl w:val="0"/>
        <w:tabs>
          <w:tab w:val="left" w:pos="709"/>
        </w:tabs>
        <w:ind w:right="-28"/>
        <w:jc w:val="both"/>
        <w:rPr>
          <w:rFonts w:cs="Arial"/>
          <w:lang w:val="en-US"/>
        </w:rPr>
      </w:pPr>
      <w:r w:rsidRPr="42269FC0">
        <w:rPr>
          <w:rFonts w:cs="Arial"/>
          <w:lang w:val="en-US"/>
        </w:rPr>
        <w:t xml:space="preserve">The </w:t>
      </w:r>
      <w:r w:rsidR="0037728F" w:rsidRPr="42269FC0">
        <w:rPr>
          <w:rFonts w:cs="Arial"/>
          <w:lang w:val="en-US"/>
        </w:rPr>
        <w:t xml:space="preserve">Contractor </w:t>
      </w:r>
      <w:r w:rsidR="00FF5B8B" w:rsidRPr="42269FC0">
        <w:rPr>
          <w:rFonts w:cs="Arial"/>
          <w:lang w:val="en-US"/>
        </w:rPr>
        <w:t>will appoint</w:t>
      </w:r>
      <w:r w:rsidR="0037728F" w:rsidRPr="42269FC0">
        <w:rPr>
          <w:rFonts w:cs="Arial"/>
          <w:lang w:val="en-US"/>
        </w:rPr>
        <w:t xml:space="preserve"> an Occupational </w:t>
      </w:r>
      <w:r w:rsidR="00FF5B8B" w:rsidRPr="42269FC0">
        <w:rPr>
          <w:rFonts w:cs="Arial"/>
          <w:lang w:val="en-US"/>
        </w:rPr>
        <w:t>physician</w:t>
      </w:r>
      <w:r w:rsidR="0037728F" w:rsidRPr="42269FC0">
        <w:rPr>
          <w:rFonts w:cs="Arial"/>
          <w:lang w:val="en-US"/>
        </w:rPr>
        <w:t xml:space="preserve"> to supervise</w:t>
      </w:r>
      <w:r w:rsidR="00FF5B8B" w:rsidRPr="42269FC0">
        <w:rPr>
          <w:rFonts w:cs="Arial"/>
          <w:lang w:val="en-US"/>
        </w:rPr>
        <w:t xml:space="preserve"> the</w:t>
      </w:r>
      <w:r w:rsidR="00AB27B6" w:rsidRPr="42269FC0">
        <w:rPr>
          <w:rFonts w:cs="Arial"/>
          <w:lang w:val="en-US"/>
        </w:rPr>
        <w:t xml:space="preserve"> health of its</w:t>
      </w:r>
      <w:r w:rsidR="0037728F" w:rsidRPr="42269FC0">
        <w:rPr>
          <w:rFonts w:cs="Arial"/>
          <w:lang w:val="en-US"/>
        </w:rPr>
        <w:t xml:space="preserve"> employees</w:t>
      </w:r>
      <w:r w:rsidR="00CA5EDD" w:rsidRPr="42269FC0">
        <w:rPr>
          <w:rStyle w:val="Rimandonotaapidipagina"/>
          <w:rFonts w:cs="Arial"/>
          <w:lang w:val="en-US"/>
        </w:rPr>
        <w:footnoteReference w:id="2"/>
      </w:r>
      <w:r w:rsidR="0037728F" w:rsidRPr="42269FC0">
        <w:rPr>
          <w:rFonts w:cs="Arial"/>
          <w:lang w:val="en-US"/>
        </w:rPr>
        <w:t xml:space="preserve">. </w:t>
      </w:r>
      <w:r w:rsidRPr="42269FC0">
        <w:rPr>
          <w:rFonts w:cs="Arial"/>
          <w:lang w:val="en-US"/>
        </w:rPr>
        <w:t xml:space="preserve">The </w:t>
      </w:r>
      <w:r w:rsidR="0037728F" w:rsidRPr="42269FC0">
        <w:rPr>
          <w:rFonts w:cs="Arial"/>
          <w:lang w:val="en-US"/>
        </w:rPr>
        <w:t xml:space="preserve">Occupational </w:t>
      </w:r>
      <w:r w:rsidR="00754C92" w:rsidRPr="42269FC0">
        <w:rPr>
          <w:rFonts w:cs="Arial"/>
          <w:lang w:val="en-US"/>
        </w:rPr>
        <w:t xml:space="preserve">physician </w:t>
      </w:r>
      <w:r w:rsidR="0037728F" w:rsidRPr="42269FC0">
        <w:rPr>
          <w:rFonts w:cs="Arial"/>
          <w:lang w:val="en-US"/>
        </w:rPr>
        <w:t xml:space="preserve">shall examine </w:t>
      </w:r>
      <w:r w:rsidR="6442C9F3" w:rsidRPr="42269FC0">
        <w:rPr>
          <w:rFonts w:cs="Arial"/>
          <w:lang w:val="en-US"/>
        </w:rPr>
        <w:t>clinically</w:t>
      </w:r>
      <w:r w:rsidR="0037728F" w:rsidRPr="42269FC0">
        <w:rPr>
          <w:rFonts w:cs="Arial"/>
          <w:lang w:val="en-US"/>
        </w:rPr>
        <w:t xml:space="preserve"> all</w:t>
      </w:r>
      <w:r w:rsidR="00AB27B6" w:rsidRPr="42269FC0">
        <w:rPr>
          <w:rFonts w:cs="Arial"/>
          <w:lang w:val="en-US"/>
        </w:rPr>
        <w:t xml:space="preserve"> Contractors’</w:t>
      </w:r>
      <w:r w:rsidR="00F606A3" w:rsidRPr="42269FC0">
        <w:rPr>
          <w:rFonts w:cs="Arial"/>
          <w:lang w:val="en-US"/>
        </w:rPr>
        <w:t xml:space="preserve"> </w:t>
      </w:r>
      <w:r w:rsidR="0037728F" w:rsidRPr="42269FC0">
        <w:rPr>
          <w:rFonts w:cs="Arial"/>
          <w:lang w:val="en-US"/>
        </w:rPr>
        <w:t>employees. If further e</w:t>
      </w:r>
      <w:r w:rsidR="008E16D7" w:rsidRPr="42269FC0">
        <w:rPr>
          <w:rFonts w:cs="Arial"/>
          <w:lang w:val="en-US"/>
        </w:rPr>
        <w:t>xaminations are required, they</w:t>
      </w:r>
      <w:r w:rsidR="0037728F" w:rsidRPr="42269FC0">
        <w:rPr>
          <w:rFonts w:cs="Arial"/>
          <w:lang w:val="en-US"/>
        </w:rPr>
        <w:t xml:space="preserve"> shall notify </w:t>
      </w:r>
      <w:r w:rsidR="00AB27B6" w:rsidRPr="42269FC0">
        <w:rPr>
          <w:rFonts w:cs="Arial"/>
          <w:lang w:val="en-US"/>
        </w:rPr>
        <w:t xml:space="preserve">the Contractor’s Site Management and </w:t>
      </w:r>
      <w:r w:rsidR="3DC08CF7" w:rsidRPr="42269FC0">
        <w:rPr>
          <w:rFonts w:cs="Arial"/>
          <w:lang w:val="en-US"/>
        </w:rPr>
        <w:t>send</w:t>
      </w:r>
      <w:r w:rsidR="00AB27B6" w:rsidRPr="42269FC0">
        <w:rPr>
          <w:rFonts w:cs="Arial"/>
          <w:lang w:val="en-US"/>
        </w:rPr>
        <w:t xml:space="preserve"> the employee(s) for further examinations.</w:t>
      </w:r>
      <w:r w:rsidR="0037728F" w:rsidRPr="42269FC0">
        <w:rPr>
          <w:rFonts w:cs="Arial"/>
          <w:lang w:val="en-US"/>
        </w:rPr>
        <w:t xml:space="preserve"> If </w:t>
      </w:r>
      <w:r w:rsidRPr="42269FC0">
        <w:rPr>
          <w:rFonts w:cs="Arial"/>
          <w:lang w:val="en-US"/>
        </w:rPr>
        <w:t xml:space="preserve">a </w:t>
      </w:r>
      <w:r w:rsidR="0037728F" w:rsidRPr="42269FC0">
        <w:rPr>
          <w:rFonts w:cs="Arial"/>
          <w:lang w:val="en-US"/>
        </w:rPr>
        <w:t>change of w</w:t>
      </w:r>
      <w:r w:rsidR="008E16D7" w:rsidRPr="42269FC0">
        <w:rPr>
          <w:rFonts w:cs="Arial"/>
          <w:lang w:val="en-US"/>
        </w:rPr>
        <w:t xml:space="preserve">ork position is </w:t>
      </w:r>
      <w:r w:rsidR="00FE4EDB" w:rsidRPr="42269FC0">
        <w:rPr>
          <w:rFonts w:cs="Arial"/>
          <w:lang w:val="en-US"/>
        </w:rPr>
        <w:t>required,</w:t>
      </w:r>
      <w:r w:rsidR="008E16D7" w:rsidRPr="42269FC0">
        <w:rPr>
          <w:rFonts w:cs="Arial"/>
          <w:lang w:val="en-US"/>
        </w:rPr>
        <w:t xml:space="preserve"> then they</w:t>
      </w:r>
      <w:r w:rsidR="0037728F" w:rsidRPr="42269FC0">
        <w:rPr>
          <w:rFonts w:cs="Arial"/>
          <w:lang w:val="en-US"/>
        </w:rPr>
        <w:t xml:space="preserve"> sha</w:t>
      </w:r>
      <w:r w:rsidR="00AB27B6" w:rsidRPr="42269FC0">
        <w:rPr>
          <w:rFonts w:cs="Arial"/>
          <w:lang w:val="en-US"/>
        </w:rPr>
        <w:t xml:space="preserve">ll notify </w:t>
      </w:r>
      <w:r w:rsidR="008E16D7" w:rsidRPr="42269FC0">
        <w:rPr>
          <w:rFonts w:cs="Arial"/>
          <w:lang w:val="en-US"/>
        </w:rPr>
        <w:t>Contractor’s</w:t>
      </w:r>
      <w:r w:rsidR="00AB27B6" w:rsidRPr="42269FC0">
        <w:rPr>
          <w:rFonts w:cs="Arial"/>
          <w:lang w:val="en-US"/>
        </w:rPr>
        <w:t xml:space="preserve"> Site Management</w:t>
      </w:r>
      <w:r w:rsidR="00F606A3" w:rsidRPr="42269FC0">
        <w:rPr>
          <w:rFonts w:cs="Arial"/>
          <w:lang w:val="en-US"/>
        </w:rPr>
        <w:t xml:space="preserve"> accordingly.</w:t>
      </w:r>
    </w:p>
    <w:p w14:paraId="78989C08" w14:textId="2DB5A564" w:rsidR="0037728F" w:rsidRPr="00701C4E" w:rsidRDefault="004F1F73" w:rsidP="42269FC0">
      <w:pPr>
        <w:widowControl w:val="0"/>
        <w:tabs>
          <w:tab w:val="left" w:pos="709"/>
        </w:tabs>
        <w:ind w:right="-28"/>
        <w:jc w:val="both"/>
        <w:rPr>
          <w:rFonts w:cs="Arial"/>
          <w:lang w:val="en-US"/>
        </w:rPr>
      </w:pPr>
      <w:r w:rsidRPr="42269FC0">
        <w:rPr>
          <w:rFonts w:cs="Arial"/>
          <w:lang w:val="en-US"/>
        </w:rPr>
        <w:t xml:space="preserve">The </w:t>
      </w:r>
      <w:r w:rsidR="00AA67A7" w:rsidRPr="42269FC0">
        <w:rPr>
          <w:rFonts w:cs="Arial"/>
          <w:lang w:val="en-US"/>
        </w:rPr>
        <w:t xml:space="preserve">Occupational physician </w:t>
      </w:r>
      <w:r w:rsidR="0037728F" w:rsidRPr="42269FC0">
        <w:rPr>
          <w:rFonts w:cs="Arial"/>
          <w:lang w:val="en-US"/>
        </w:rPr>
        <w:t xml:space="preserve">will maintain medical files of the personnel on </w:t>
      </w:r>
      <w:r w:rsidR="000D6EC0" w:rsidRPr="42269FC0">
        <w:rPr>
          <w:rFonts w:cs="Arial"/>
          <w:lang w:val="en-US"/>
        </w:rPr>
        <w:t>site and</w:t>
      </w:r>
      <w:r w:rsidR="0037728F" w:rsidRPr="42269FC0">
        <w:rPr>
          <w:rFonts w:cs="Arial"/>
          <w:lang w:val="en-US"/>
        </w:rPr>
        <w:t xml:space="preserve"> will treat all personal information with care and confidentiality. </w:t>
      </w:r>
    </w:p>
    <w:p w14:paraId="237CB151" w14:textId="03FA47A5" w:rsidR="008E16D7" w:rsidRPr="00701C4E" w:rsidRDefault="00AB27B6" w:rsidP="42269FC0">
      <w:pPr>
        <w:widowControl w:val="0"/>
        <w:tabs>
          <w:tab w:val="left" w:pos="709"/>
        </w:tabs>
        <w:ind w:right="-28"/>
        <w:jc w:val="both"/>
        <w:rPr>
          <w:rFonts w:cs="Arial"/>
          <w:lang w:val="en-US"/>
        </w:rPr>
      </w:pPr>
      <w:r w:rsidRPr="6224468D">
        <w:rPr>
          <w:rFonts w:cs="Arial"/>
          <w:lang w:val="en-US"/>
        </w:rPr>
        <w:t>All subcontractors before start</w:t>
      </w:r>
      <w:r w:rsidR="008E16D7" w:rsidRPr="6224468D">
        <w:rPr>
          <w:rFonts w:cs="Arial"/>
          <w:lang w:val="en-US"/>
        </w:rPr>
        <w:t>ing</w:t>
      </w:r>
      <w:r w:rsidRPr="6224468D">
        <w:rPr>
          <w:rFonts w:cs="Arial"/>
          <w:lang w:val="en-US"/>
        </w:rPr>
        <w:t xml:space="preserve"> work at </w:t>
      </w:r>
      <w:r w:rsidR="773C2FF8" w:rsidRPr="6224468D">
        <w:rPr>
          <w:rFonts w:cs="Arial"/>
          <w:lang w:val="en-US"/>
        </w:rPr>
        <w:t>site</w:t>
      </w:r>
      <w:r w:rsidRPr="6224468D">
        <w:rPr>
          <w:rFonts w:cs="Arial"/>
          <w:lang w:val="en-US"/>
        </w:rPr>
        <w:t xml:space="preserve"> should have arranged the medical examinations for their personnel and have available (</w:t>
      </w:r>
      <w:r w:rsidR="00C4455C" w:rsidRPr="6224468D">
        <w:rPr>
          <w:rFonts w:cs="Arial"/>
          <w:lang w:val="en-US"/>
        </w:rPr>
        <w:t>and</w:t>
      </w:r>
      <w:r w:rsidRPr="6224468D">
        <w:rPr>
          <w:rFonts w:cs="Arial"/>
          <w:lang w:val="en-US"/>
        </w:rPr>
        <w:t xml:space="preserve"> fi</w:t>
      </w:r>
      <w:r w:rsidR="00C4455C" w:rsidRPr="6224468D">
        <w:rPr>
          <w:rFonts w:cs="Arial"/>
          <w:lang w:val="en-US"/>
        </w:rPr>
        <w:t>l</w:t>
      </w:r>
      <w:r w:rsidRPr="6224468D">
        <w:rPr>
          <w:rFonts w:cs="Arial"/>
          <w:lang w:val="en-US"/>
        </w:rPr>
        <w:t xml:space="preserve">led) for presentation to Contractor the health report signed by a </w:t>
      </w:r>
      <w:r w:rsidR="006D3D9C" w:rsidRPr="6224468D">
        <w:rPr>
          <w:rFonts w:cs="Arial"/>
          <w:lang w:val="en-US"/>
        </w:rPr>
        <w:t>certified</w:t>
      </w:r>
      <w:r w:rsidR="00BB6873" w:rsidRPr="6224468D">
        <w:rPr>
          <w:rFonts w:cs="Arial"/>
          <w:lang w:val="en-US"/>
        </w:rPr>
        <w:t xml:space="preserve"> </w:t>
      </w:r>
      <w:r w:rsidR="006D3D9C" w:rsidRPr="6224468D">
        <w:rPr>
          <w:rFonts w:cs="Arial"/>
          <w:lang w:val="en-US"/>
        </w:rPr>
        <w:t>Occupational</w:t>
      </w:r>
      <w:r w:rsidR="00BB6873" w:rsidRPr="6224468D">
        <w:rPr>
          <w:rFonts w:cs="Arial"/>
          <w:lang w:val="en-US"/>
        </w:rPr>
        <w:t xml:space="preserve"> physician</w:t>
      </w:r>
      <w:r w:rsidR="00CA5EDD" w:rsidRPr="6224468D">
        <w:rPr>
          <w:rStyle w:val="Rimandonotaapidipagina"/>
          <w:rFonts w:cs="Arial"/>
          <w:lang w:val="en-US"/>
        </w:rPr>
        <w:t>1</w:t>
      </w:r>
      <w:r w:rsidR="00BB6873" w:rsidRPr="6224468D">
        <w:rPr>
          <w:rFonts w:cs="Arial"/>
          <w:lang w:val="en-US"/>
        </w:rPr>
        <w:t>.</w:t>
      </w:r>
    </w:p>
    <w:p w14:paraId="7518A413" w14:textId="63EC0CB2" w:rsidR="00527110" w:rsidRPr="00701C4E" w:rsidRDefault="0037728F" w:rsidP="42269FC0">
      <w:pPr>
        <w:widowControl w:val="0"/>
        <w:tabs>
          <w:tab w:val="left" w:pos="709"/>
        </w:tabs>
        <w:ind w:right="-28"/>
        <w:jc w:val="both"/>
        <w:rPr>
          <w:rFonts w:cs="Arial"/>
          <w:lang w:val="en-US"/>
        </w:rPr>
      </w:pPr>
      <w:r w:rsidRPr="42269FC0">
        <w:rPr>
          <w:rFonts w:cs="Arial"/>
          <w:lang w:val="en-US"/>
        </w:rPr>
        <w:t xml:space="preserve">All persons </w:t>
      </w:r>
      <w:r w:rsidR="00B91B3F" w:rsidRPr="42269FC0">
        <w:rPr>
          <w:rFonts w:cs="Arial"/>
          <w:lang w:val="en-US"/>
        </w:rPr>
        <w:t>shall</w:t>
      </w:r>
      <w:r w:rsidRPr="42269FC0">
        <w:rPr>
          <w:rFonts w:cs="Arial"/>
          <w:lang w:val="en-US"/>
        </w:rPr>
        <w:t xml:space="preserve"> undergo medical examination according to </w:t>
      </w:r>
      <w:r w:rsidR="00FF5B8B" w:rsidRPr="42269FC0">
        <w:rPr>
          <w:rFonts w:cs="Arial"/>
          <w:lang w:val="en-US"/>
        </w:rPr>
        <w:t>the relevant provisions of the local</w:t>
      </w:r>
      <w:r w:rsidRPr="42269FC0">
        <w:rPr>
          <w:rFonts w:cs="Arial"/>
          <w:lang w:val="en-US"/>
        </w:rPr>
        <w:t xml:space="preserve"> law and the judgment of the </w:t>
      </w:r>
      <w:r w:rsidR="008E16D7" w:rsidRPr="42269FC0">
        <w:rPr>
          <w:rFonts w:cs="Arial"/>
          <w:lang w:val="en-US"/>
        </w:rPr>
        <w:t>Occupational physician</w:t>
      </w:r>
      <w:r w:rsidR="001D16AE" w:rsidRPr="42269FC0">
        <w:rPr>
          <w:rFonts w:cs="Arial"/>
          <w:lang w:val="en-US"/>
        </w:rPr>
        <w:t>.</w:t>
      </w:r>
    </w:p>
    <w:p w14:paraId="698783AB" w14:textId="1EECDE55" w:rsidR="00327A8A" w:rsidRPr="00CA416B" w:rsidRDefault="00327A8A" w:rsidP="42269FC0">
      <w:pPr>
        <w:widowControl w:val="0"/>
        <w:tabs>
          <w:tab w:val="left" w:pos="709"/>
        </w:tabs>
        <w:ind w:right="-28"/>
        <w:jc w:val="both"/>
        <w:rPr>
          <w:rFonts w:cs="Arial"/>
          <w:lang w:val="en-US"/>
        </w:rPr>
      </w:pPr>
      <w:r w:rsidRPr="42269FC0">
        <w:rPr>
          <w:rFonts w:cs="Arial"/>
          <w:lang w:val="en-US"/>
        </w:rPr>
        <w:t>For those</w:t>
      </w:r>
      <w:r w:rsidR="001B6BBC" w:rsidRPr="42269FC0">
        <w:rPr>
          <w:rFonts w:cs="Arial"/>
          <w:lang w:val="en-US"/>
        </w:rPr>
        <w:t xml:space="preserve"> </w:t>
      </w:r>
      <w:proofErr w:type="spellStart"/>
      <w:r w:rsidR="001B6BBC" w:rsidRPr="42269FC0">
        <w:rPr>
          <w:rFonts w:cs="Arial"/>
          <w:lang w:val="en-US"/>
        </w:rPr>
        <w:t>specialised</w:t>
      </w:r>
      <w:proofErr w:type="spellEnd"/>
      <w:r w:rsidR="001B6BBC" w:rsidRPr="42269FC0">
        <w:rPr>
          <w:rFonts w:cs="Arial"/>
          <w:lang w:val="en-US"/>
        </w:rPr>
        <w:t xml:space="preserve"> </w:t>
      </w:r>
      <w:r w:rsidR="00174AAD" w:rsidRPr="42269FC0">
        <w:rPr>
          <w:rFonts w:cs="Arial"/>
          <w:lang w:val="en-US"/>
        </w:rPr>
        <w:t>workers for wh</w:t>
      </w:r>
      <w:r w:rsidR="001119B4" w:rsidRPr="42269FC0">
        <w:rPr>
          <w:rFonts w:cs="Arial"/>
          <w:lang w:val="en-US"/>
        </w:rPr>
        <w:t>om</w:t>
      </w:r>
      <w:r w:rsidR="001B6BBC" w:rsidRPr="42269FC0">
        <w:rPr>
          <w:rFonts w:cs="Arial"/>
          <w:lang w:val="en-US"/>
        </w:rPr>
        <w:t xml:space="preserve"> more special examinations are required by local legislation, these will be undertaken under the direct coordination of the Occupational physician.</w:t>
      </w:r>
    </w:p>
    <w:p w14:paraId="7CBEED82" w14:textId="77777777" w:rsidR="001C5F5F" w:rsidRPr="00CA416B" w:rsidRDefault="001C5F5F" w:rsidP="42269FC0">
      <w:pPr>
        <w:widowControl w:val="0"/>
        <w:tabs>
          <w:tab w:val="left" w:pos="709"/>
        </w:tabs>
        <w:ind w:right="-28"/>
        <w:jc w:val="both"/>
        <w:rPr>
          <w:rFonts w:cs="Arial"/>
          <w:lang w:val="en-US"/>
        </w:rPr>
      </w:pPr>
    </w:p>
    <w:p w14:paraId="7B306F45" w14:textId="33AB76F0" w:rsidR="001D16AE" w:rsidRPr="00CA416B" w:rsidRDefault="001D16AE" w:rsidP="00B12401">
      <w:pPr>
        <w:pStyle w:val="Titolo1"/>
        <w:spacing w:after="0"/>
        <w:jc w:val="both"/>
        <w:rPr>
          <w:rFonts w:ascii="Calibri" w:hAnsi="Calibri"/>
          <w:sz w:val="22"/>
          <w:szCs w:val="22"/>
          <w:lang w:val="en-US"/>
        </w:rPr>
      </w:pPr>
      <w:bookmarkStart w:id="19" w:name="_Toc549853129"/>
      <w:r w:rsidRPr="74FADB7B">
        <w:rPr>
          <w:rFonts w:ascii="Calibri" w:hAnsi="Calibri"/>
          <w:sz w:val="22"/>
          <w:szCs w:val="22"/>
          <w:lang w:val="en-US"/>
        </w:rPr>
        <w:t>FIRST AID</w:t>
      </w:r>
      <w:bookmarkEnd w:id="19"/>
    </w:p>
    <w:p w14:paraId="6E36661F" w14:textId="77777777" w:rsidR="00254F67" w:rsidRPr="00CA416B" w:rsidRDefault="00254F67" w:rsidP="00254F67">
      <w:pPr>
        <w:spacing w:after="0"/>
        <w:jc w:val="both"/>
        <w:rPr>
          <w:rFonts w:cs="Arial"/>
          <w:lang w:val="en-US"/>
        </w:rPr>
      </w:pPr>
    </w:p>
    <w:p w14:paraId="46EBD30D" w14:textId="0E07243B" w:rsidR="001D16AE" w:rsidRPr="00CA416B" w:rsidRDefault="004F1F73" w:rsidP="6224468D">
      <w:pPr>
        <w:rPr>
          <w:rFonts w:cs="Arial"/>
          <w:color w:val="000000" w:themeColor="text1"/>
          <w:lang w:val="en-US"/>
        </w:rPr>
      </w:pPr>
      <w:r w:rsidRPr="6224468D">
        <w:rPr>
          <w:lang w:val="en-US"/>
        </w:rPr>
        <w:t xml:space="preserve">The </w:t>
      </w:r>
      <w:r w:rsidR="001D16AE" w:rsidRPr="6224468D">
        <w:rPr>
          <w:lang w:val="en-US"/>
        </w:rPr>
        <w:t xml:space="preserve">Contractor shall </w:t>
      </w:r>
      <w:r w:rsidRPr="6224468D">
        <w:rPr>
          <w:lang w:val="en-US"/>
        </w:rPr>
        <w:t>e</w:t>
      </w:r>
      <w:r w:rsidR="001D16AE" w:rsidRPr="6224468D">
        <w:rPr>
          <w:lang w:val="en-US"/>
        </w:rPr>
        <w:t xml:space="preserve">nsure the availability of medical personnel for advice and consultation on matters of </w:t>
      </w:r>
      <w:r w:rsidR="00280D4C" w:rsidRPr="6224468D">
        <w:rPr>
          <w:lang w:val="en-US"/>
        </w:rPr>
        <w:t>first aid</w:t>
      </w:r>
      <w:r w:rsidR="001D16AE" w:rsidRPr="6224468D">
        <w:rPr>
          <w:lang w:val="en-US"/>
        </w:rPr>
        <w:t xml:space="preserve">. Provisions shall be made prior to commencement of the </w:t>
      </w:r>
      <w:r w:rsidR="001B0672" w:rsidRPr="6224468D">
        <w:rPr>
          <w:lang w:val="en-US"/>
        </w:rPr>
        <w:t>Works</w:t>
      </w:r>
      <w:r w:rsidR="001D16AE" w:rsidRPr="6224468D">
        <w:rPr>
          <w:lang w:val="en-US"/>
        </w:rPr>
        <w:t xml:space="preserve"> for prompt medical attention in case of</w:t>
      </w:r>
      <w:r w:rsidR="000066A8" w:rsidRPr="6224468D">
        <w:rPr>
          <w:lang w:val="en-US"/>
        </w:rPr>
        <w:t xml:space="preserve"> a</w:t>
      </w:r>
      <w:r w:rsidR="001D16AE" w:rsidRPr="6224468D">
        <w:rPr>
          <w:lang w:val="en-US"/>
        </w:rPr>
        <w:t xml:space="preserve"> serious injury. </w:t>
      </w:r>
      <w:r w:rsidR="00F606A3" w:rsidRPr="6224468D">
        <w:rPr>
          <w:lang w:val="en-US"/>
        </w:rPr>
        <w:t>Con</w:t>
      </w:r>
      <w:r w:rsidR="00C4455C" w:rsidRPr="6224468D">
        <w:rPr>
          <w:lang w:val="en-US"/>
        </w:rPr>
        <w:t>tra</w:t>
      </w:r>
      <w:r w:rsidR="00F606A3" w:rsidRPr="6224468D">
        <w:rPr>
          <w:lang w:val="en-US"/>
        </w:rPr>
        <w:t xml:space="preserve">ctor </w:t>
      </w:r>
      <w:r w:rsidR="00C4455C" w:rsidRPr="6224468D">
        <w:rPr>
          <w:lang w:val="en-US"/>
        </w:rPr>
        <w:t xml:space="preserve">will </w:t>
      </w:r>
      <w:r w:rsidR="00F606A3" w:rsidRPr="6224468D">
        <w:rPr>
          <w:lang w:val="en-US"/>
        </w:rPr>
        <w:t>establish a team of first aiders at basic life support level</w:t>
      </w:r>
      <w:r w:rsidR="00DA5A2F" w:rsidRPr="6224468D">
        <w:rPr>
          <w:lang w:val="en-US"/>
        </w:rPr>
        <w:t>, available at any time</w:t>
      </w:r>
      <w:r w:rsidR="00F606A3" w:rsidRPr="6224468D">
        <w:rPr>
          <w:lang w:val="en-US"/>
        </w:rPr>
        <w:t>.</w:t>
      </w:r>
    </w:p>
    <w:p w14:paraId="38645DC7" w14:textId="41E57B3F" w:rsidR="00C4455C" w:rsidRPr="00CA416B" w:rsidRDefault="004F1F73" w:rsidP="6224468D">
      <w:pPr>
        <w:rPr>
          <w:rFonts w:cs="Arial"/>
          <w:lang w:val="en-US"/>
        </w:rPr>
      </w:pPr>
      <w:r w:rsidRPr="6224468D">
        <w:rPr>
          <w:lang w:val="en-US"/>
        </w:rPr>
        <w:t xml:space="preserve">The </w:t>
      </w:r>
      <w:r w:rsidR="00D74685" w:rsidRPr="6224468D">
        <w:rPr>
          <w:lang w:val="en-US"/>
        </w:rPr>
        <w:t xml:space="preserve">Contractor and </w:t>
      </w:r>
      <w:r w:rsidRPr="6224468D">
        <w:rPr>
          <w:lang w:val="en-US"/>
        </w:rPr>
        <w:t>S</w:t>
      </w:r>
      <w:r w:rsidR="00D74685" w:rsidRPr="6224468D">
        <w:rPr>
          <w:lang w:val="en-US"/>
        </w:rPr>
        <w:t>ubcontractor(s)</w:t>
      </w:r>
      <w:r w:rsidR="001D16AE" w:rsidRPr="6224468D">
        <w:rPr>
          <w:lang w:val="en-US"/>
        </w:rPr>
        <w:t xml:space="preserve"> </w:t>
      </w:r>
      <w:r w:rsidR="00B91B3F" w:rsidRPr="6224468D">
        <w:rPr>
          <w:lang w:val="en-US"/>
        </w:rPr>
        <w:t>shall</w:t>
      </w:r>
      <w:r w:rsidR="001D16AE" w:rsidRPr="6224468D">
        <w:rPr>
          <w:lang w:val="en-US"/>
        </w:rPr>
        <w:t xml:space="preserve"> be responsible for ensuring that first aid, including the provision </w:t>
      </w:r>
      <w:r w:rsidR="00D74685" w:rsidRPr="6224468D">
        <w:rPr>
          <w:lang w:val="en-US"/>
        </w:rPr>
        <w:t>of trained</w:t>
      </w:r>
      <w:r w:rsidR="001D16AE" w:rsidRPr="6224468D">
        <w:rPr>
          <w:lang w:val="en-US"/>
        </w:rPr>
        <w:t xml:space="preserve"> personnel, is available.</w:t>
      </w:r>
      <w:r w:rsidR="003475B5" w:rsidRPr="6224468D">
        <w:rPr>
          <w:lang w:val="en-US"/>
        </w:rPr>
        <w:t xml:space="preserve"> </w:t>
      </w:r>
      <w:r w:rsidR="001D16AE" w:rsidRPr="6224468D">
        <w:rPr>
          <w:lang w:val="en-US"/>
        </w:rPr>
        <w:t xml:space="preserve">Arrangements </w:t>
      </w:r>
      <w:r w:rsidR="00B91B3F" w:rsidRPr="6224468D">
        <w:rPr>
          <w:lang w:val="en-US"/>
        </w:rPr>
        <w:t xml:space="preserve">shall </w:t>
      </w:r>
      <w:r w:rsidR="001D16AE" w:rsidRPr="6224468D">
        <w:rPr>
          <w:lang w:val="en-US"/>
        </w:rPr>
        <w:t xml:space="preserve">be made </w:t>
      </w:r>
      <w:r w:rsidR="38E6B0D6" w:rsidRPr="6224468D">
        <w:rPr>
          <w:lang w:val="en-US"/>
        </w:rPr>
        <w:t>to ensure</w:t>
      </w:r>
      <w:r w:rsidR="001D16AE" w:rsidRPr="6224468D">
        <w:rPr>
          <w:lang w:val="en-US"/>
        </w:rPr>
        <w:t xml:space="preserve"> the </w:t>
      </w:r>
      <w:r w:rsidR="003475B5" w:rsidRPr="6224468D">
        <w:rPr>
          <w:lang w:val="en-US"/>
        </w:rPr>
        <w:t xml:space="preserve">transfer </w:t>
      </w:r>
      <w:r w:rsidR="4221415C" w:rsidRPr="6224468D">
        <w:rPr>
          <w:lang w:val="en-US"/>
        </w:rPr>
        <w:t>of</w:t>
      </w:r>
      <w:r w:rsidR="001D16AE" w:rsidRPr="6224468D">
        <w:rPr>
          <w:lang w:val="en-US"/>
        </w:rPr>
        <w:t xml:space="preserve"> medical </w:t>
      </w:r>
      <w:r w:rsidR="003475B5" w:rsidRPr="6224468D">
        <w:rPr>
          <w:lang w:val="en-US"/>
        </w:rPr>
        <w:t xml:space="preserve">treatment </w:t>
      </w:r>
      <w:r w:rsidR="001D16AE" w:rsidRPr="6224468D">
        <w:rPr>
          <w:lang w:val="en-US"/>
        </w:rPr>
        <w:t>of workers who have suffered an accident or sudden illness.</w:t>
      </w:r>
      <w:r w:rsidR="003475B5" w:rsidRPr="6224468D">
        <w:rPr>
          <w:lang w:val="en-US"/>
        </w:rPr>
        <w:t xml:space="preserve"> </w:t>
      </w:r>
    </w:p>
    <w:p w14:paraId="135E58C4" w14:textId="6170EDEE" w:rsidR="003849E1" w:rsidRPr="00CA416B" w:rsidRDefault="001D16AE" w:rsidP="6224468D">
      <w:pPr>
        <w:rPr>
          <w:rFonts w:cs="Arial"/>
          <w:lang w:val="en-US"/>
        </w:rPr>
      </w:pPr>
      <w:r w:rsidRPr="6224468D">
        <w:rPr>
          <w:lang w:val="en-US"/>
        </w:rPr>
        <w:t xml:space="preserve">Suitable rescue equipment, as required, including stretchers </w:t>
      </w:r>
      <w:r w:rsidR="00A418B0" w:rsidRPr="6224468D">
        <w:rPr>
          <w:lang w:val="en-US"/>
        </w:rPr>
        <w:t>shall</w:t>
      </w:r>
      <w:r w:rsidRPr="6224468D">
        <w:rPr>
          <w:lang w:val="en-US"/>
        </w:rPr>
        <w:t xml:space="preserve"> be kept readily available at the </w:t>
      </w:r>
      <w:r w:rsidR="00DA5A2F" w:rsidRPr="6224468D">
        <w:rPr>
          <w:lang w:val="en-US"/>
        </w:rPr>
        <w:t xml:space="preserve">place notified as the </w:t>
      </w:r>
      <w:r w:rsidR="00D74685" w:rsidRPr="6224468D">
        <w:rPr>
          <w:lang w:val="en-US"/>
        </w:rPr>
        <w:t>infirmary.</w:t>
      </w:r>
    </w:p>
    <w:p w14:paraId="62EBF9A1" w14:textId="79F74820" w:rsidR="00747D12" w:rsidRPr="00CA416B" w:rsidRDefault="001D16AE" w:rsidP="6224468D">
      <w:pPr>
        <w:rPr>
          <w:rFonts w:cs="Arial"/>
          <w:lang w:val="en-US"/>
        </w:rPr>
      </w:pPr>
      <w:r w:rsidRPr="6224468D">
        <w:rPr>
          <w:lang w:val="en-US"/>
        </w:rPr>
        <w:t xml:space="preserve">First-aid kits or boxes, as appropriate, </w:t>
      </w:r>
      <w:r w:rsidR="00A418B0" w:rsidRPr="6224468D">
        <w:rPr>
          <w:lang w:val="en-US"/>
        </w:rPr>
        <w:t>shall</w:t>
      </w:r>
      <w:r w:rsidR="00C4455C" w:rsidRPr="6224468D">
        <w:rPr>
          <w:lang w:val="en-US"/>
        </w:rPr>
        <w:t xml:space="preserve"> be provided at the workplaces and on motor vehicles</w:t>
      </w:r>
      <w:r w:rsidRPr="6224468D">
        <w:rPr>
          <w:lang w:val="en-US"/>
        </w:rPr>
        <w:t>, and be protected against contamination by dust, moisture, etc.</w:t>
      </w:r>
      <w:r w:rsidR="00D74685" w:rsidRPr="6224468D">
        <w:rPr>
          <w:lang w:val="en-US"/>
        </w:rPr>
        <w:t xml:space="preserve"> </w:t>
      </w:r>
    </w:p>
    <w:p w14:paraId="0C6C2CD5" w14:textId="3E032933" w:rsidR="00206493" w:rsidRPr="00CA416B" w:rsidRDefault="001D16AE" w:rsidP="6224468D">
      <w:pPr>
        <w:rPr>
          <w:rFonts w:cs="Arial"/>
          <w:lang w:val="en-US"/>
        </w:rPr>
      </w:pPr>
      <w:r w:rsidRPr="6224468D">
        <w:rPr>
          <w:lang w:val="en-US"/>
        </w:rPr>
        <w:lastRenderedPageBreak/>
        <w:t>First-aid kits and boxes should not contain anything besides material for first aid</w:t>
      </w:r>
      <w:r w:rsidR="003475B5" w:rsidRPr="6224468D">
        <w:rPr>
          <w:lang w:val="en-US"/>
        </w:rPr>
        <w:t xml:space="preserve"> </w:t>
      </w:r>
      <w:r w:rsidRPr="6224468D">
        <w:rPr>
          <w:lang w:val="en-US"/>
        </w:rPr>
        <w:t>in emergencies.</w:t>
      </w:r>
      <w:r w:rsidR="00D74685" w:rsidRPr="6224468D">
        <w:rPr>
          <w:lang w:val="en-US"/>
        </w:rPr>
        <w:t xml:space="preserve"> </w:t>
      </w:r>
      <w:r w:rsidRPr="6224468D">
        <w:rPr>
          <w:lang w:val="en-US"/>
        </w:rPr>
        <w:t xml:space="preserve">First-aid kits and boxes </w:t>
      </w:r>
      <w:r w:rsidR="00A418B0" w:rsidRPr="6224468D">
        <w:rPr>
          <w:lang w:val="en-US"/>
        </w:rPr>
        <w:t>shall</w:t>
      </w:r>
      <w:r w:rsidRPr="6224468D">
        <w:rPr>
          <w:lang w:val="en-US"/>
        </w:rPr>
        <w:t xml:space="preserve"> contain simple and clear instructions to be followed, be kept under the </w:t>
      </w:r>
      <w:r w:rsidR="06E13716" w:rsidRPr="6224468D">
        <w:rPr>
          <w:lang w:val="en-US"/>
        </w:rPr>
        <w:t>supervision</w:t>
      </w:r>
      <w:r w:rsidRPr="6224468D">
        <w:rPr>
          <w:lang w:val="en-US"/>
        </w:rPr>
        <w:t xml:space="preserve"> of a responsible person qualified to render first aid and be regularly inspected and kept properly stocked.</w:t>
      </w:r>
    </w:p>
    <w:p w14:paraId="709E88E4" w14:textId="4EE51FA6" w:rsidR="00206493" w:rsidRPr="00CA416B" w:rsidRDefault="001D16AE" w:rsidP="6224468D">
      <w:pPr>
        <w:rPr>
          <w:rFonts w:cs="Arial"/>
          <w:lang w:val="en-US"/>
        </w:rPr>
      </w:pPr>
      <w:r w:rsidRPr="6224468D">
        <w:rPr>
          <w:lang w:val="en-US"/>
        </w:rPr>
        <w:t xml:space="preserve">If a minimum number of workers as prescribed </w:t>
      </w:r>
      <w:r w:rsidR="00D74685" w:rsidRPr="6224468D">
        <w:rPr>
          <w:lang w:val="en-US"/>
        </w:rPr>
        <w:t>are</w:t>
      </w:r>
      <w:r w:rsidRPr="6224468D">
        <w:rPr>
          <w:lang w:val="en-US"/>
        </w:rPr>
        <w:t xml:space="preserve"> employed in any shift, at least one suitably equipped first-aid room or station under the charge of qualified first-aid </w:t>
      </w:r>
      <w:r w:rsidR="008B6347" w:rsidRPr="6224468D">
        <w:rPr>
          <w:lang w:val="en-US"/>
        </w:rPr>
        <w:t>personnel,</w:t>
      </w:r>
      <w:r w:rsidRPr="6224468D">
        <w:rPr>
          <w:lang w:val="en-US"/>
        </w:rPr>
        <w:t xml:space="preserve"> or a nurse </w:t>
      </w:r>
      <w:r w:rsidR="00A418B0" w:rsidRPr="6224468D">
        <w:rPr>
          <w:lang w:val="en-US"/>
        </w:rPr>
        <w:t>shall</w:t>
      </w:r>
      <w:r w:rsidRPr="6224468D">
        <w:rPr>
          <w:lang w:val="en-US"/>
        </w:rPr>
        <w:t xml:space="preserve"> be provided at a readily accessible place for treatment of minor injuries and as a rest place for seriously sick or injured workers.</w:t>
      </w:r>
    </w:p>
    <w:p w14:paraId="558F4019" w14:textId="2E35C4B0" w:rsidR="00206493" w:rsidRPr="00CA416B" w:rsidRDefault="008B6347" w:rsidP="6224468D">
      <w:pPr>
        <w:widowControl w:val="0"/>
        <w:tabs>
          <w:tab w:val="left" w:pos="709"/>
        </w:tabs>
        <w:rPr>
          <w:rFonts w:cs="Arial"/>
          <w:lang w:val="en-US"/>
        </w:rPr>
      </w:pPr>
      <w:r w:rsidRPr="6224468D">
        <w:rPr>
          <w:lang w:val="en-US"/>
        </w:rPr>
        <w:t>Also,</w:t>
      </w:r>
      <w:r w:rsidR="00206493" w:rsidRPr="6224468D">
        <w:rPr>
          <w:lang w:val="en-US"/>
        </w:rPr>
        <w:t xml:space="preserve"> the First </w:t>
      </w:r>
      <w:r w:rsidR="00773700" w:rsidRPr="6224468D">
        <w:rPr>
          <w:lang w:val="en-US"/>
        </w:rPr>
        <w:t>A</w:t>
      </w:r>
      <w:r w:rsidR="00206493" w:rsidRPr="6224468D">
        <w:rPr>
          <w:lang w:val="en-US"/>
        </w:rPr>
        <w:t xml:space="preserve">id </w:t>
      </w:r>
      <w:r w:rsidR="00773700" w:rsidRPr="6224468D">
        <w:rPr>
          <w:lang w:val="en-US"/>
        </w:rPr>
        <w:t>I</w:t>
      </w:r>
      <w:r w:rsidR="00206493" w:rsidRPr="6224468D">
        <w:rPr>
          <w:lang w:val="en-US"/>
        </w:rPr>
        <w:t>nfirmary will provide consultation for sudden illness, trivial wounds due to work etc. The infirmary</w:t>
      </w:r>
      <w:r w:rsidR="008E3B8C" w:rsidRPr="6224468D">
        <w:rPr>
          <w:lang w:val="en-US"/>
        </w:rPr>
        <w:t xml:space="preserve"> will be supported by a doctor</w:t>
      </w:r>
      <w:r w:rsidR="00206493" w:rsidRPr="6224468D">
        <w:rPr>
          <w:lang w:val="en-US"/>
        </w:rPr>
        <w:t xml:space="preserve">, visiting the site regularly for reviewing, pharmacy, incidents book, medical stuff, providing training if necessary and reviewing infirmary performance. </w:t>
      </w:r>
    </w:p>
    <w:p w14:paraId="041D25A9" w14:textId="2E1FA0EB" w:rsidR="00206493" w:rsidRPr="00CA416B" w:rsidRDefault="00206493" w:rsidP="6224468D">
      <w:pPr>
        <w:widowControl w:val="0"/>
        <w:tabs>
          <w:tab w:val="left" w:pos="709"/>
        </w:tabs>
        <w:rPr>
          <w:rFonts w:cs="Arial"/>
          <w:lang w:val="en-US"/>
        </w:rPr>
      </w:pPr>
      <w:r w:rsidRPr="6224468D">
        <w:rPr>
          <w:lang w:val="en-US"/>
        </w:rPr>
        <w:t>All visits to the infirmary are recorded</w:t>
      </w:r>
      <w:r w:rsidR="006E20EF" w:rsidRPr="6224468D">
        <w:rPr>
          <w:lang w:val="en-US"/>
        </w:rPr>
        <w:t xml:space="preserve">. </w:t>
      </w:r>
      <w:r w:rsidR="6C8B98F1" w:rsidRPr="6224468D">
        <w:rPr>
          <w:lang w:val="en-US"/>
        </w:rPr>
        <w:t>The o</w:t>
      </w:r>
      <w:r w:rsidR="006E20EF" w:rsidRPr="6224468D">
        <w:rPr>
          <w:lang w:val="en-US"/>
        </w:rPr>
        <w:t>c</w:t>
      </w:r>
      <w:r w:rsidR="003E2DC4" w:rsidRPr="6224468D">
        <w:rPr>
          <w:lang w:val="en-US"/>
        </w:rPr>
        <w:t>c</w:t>
      </w:r>
      <w:r w:rsidR="006E20EF" w:rsidRPr="6224468D">
        <w:rPr>
          <w:lang w:val="en-US"/>
        </w:rPr>
        <w:t>upational physician</w:t>
      </w:r>
      <w:r w:rsidRPr="6224468D">
        <w:rPr>
          <w:lang w:val="en-US"/>
        </w:rPr>
        <w:t xml:space="preserve"> is obliged to monitor the progress of all injured or ill health persons transferred to a hospital. </w:t>
      </w:r>
    </w:p>
    <w:p w14:paraId="28005AF8" w14:textId="73D509C8" w:rsidR="003849E1" w:rsidRPr="004F1F73" w:rsidRDefault="00D92DF4" w:rsidP="6224468D">
      <w:pPr>
        <w:widowControl w:val="0"/>
        <w:tabs>
          <w:tab w:val="left" w:pos="709"/>
        </w:tabs>
        <w:rPr>
          <w:rFonts w:cs="Arial"/>
          <w:color w:val="FF0000"/>
          <w:lang w:val="en-US"/>
        </w:rPr>
      </w:pPr>
      <w:r w:rsidRPr="6224468D">
        <w:rPr>
          <w:lang w:val="en-US"/>
        </w:rPr>
        <w:t xml:space="preserve">An ambulance service shall be </w:t>
      </w:r>
      <w:r w:rsidR="00DA5A2F" w:rsidRPr="6224468D">
        <w:rPr>
          <w:lang w:val="en-US"/>
        </w:rPr>
        <w:t xml:space="preserve">scheduled to be </w:t>
      </w:r>
      <w:r w:rsidR="00FF206D" w:rsidRPr="6224468D">
        <w:rPr>
          <w:lang w:val="en-US"/>
        </w:rPr>
        <w:t>provided on call</w:t>
      </w:r>
      <w:r w:rsidRPr="6224468D">
        <w:rPr>
          <w:lang w:val="en-US"/>
        </w:rPr>
        <w:t xml:space="preserve"> on site to cover for emergencies</w:t>
      </w:r>
      <w:r w:rsidR="002A1A6D" w:rsidRPr="6224468D">
        <w:rPr>
          <w:lang w:val="en-US"/>
        </w:rPr>
        <w:t xml:space="preserve">. </w:t>
      </w:r>
    </w:p>
    <w:p w14:paraId="508C98E9" w14:textId="77777777" w:rsidR="005573AF" w:rsidRPr="00F550F7" w:rsidRDefault="005573AF" w:rsidP="005573AF">
      <w:pPr>
        <w:spacing w:after="0"/>
        <w:jc w:val="both"/>
        <w:rPr>
          <w:rFonts w:cs="Calibri"/>
          <w:lang w:val="en-US"/>
        </w:rPr>
      </w:pPr>
    </w:p>
    <w:p w14:paraId="003E477C" w14:textId="10E84DBB" w:rsidR="003849E1" w:rsidRPr="00CA416B" w:rsidRDefault="003849E1" w:rsidP="42269FC0">
      <w:pPr>
        <w:pStyle w:val="Titolo1"/>
        <w:spacing w:after="0"/>
        <w:jc w:val="both"/>
        <w:rPr>
          <w:rFonts w:ascii="Calibri" w:hAnsi="Calibri"/>
          <w:sz w:val="22"/>
          <w:szCs w:val="22"/>
          <w:lang w:val="en-US"/>
        </w:rPr>
      </w:pPr>
      <w:bookmarkStart w:id="20" w:name="_Toc608894054"/>
      <w:r w:rsidRPr="74FADB7B">
        <w:rPr>
          <w:rFonts w:ascii="Calibri" w:hAnsi="Calibri"/>
          <w:sz w:val="22"/>
          <w:szCs w:val="22"/>
          <w:lang w:val="en-US"/>
        </w:rPr>
        <w:t>HOUSEKEEPING</w:t>
      </w:r>
      <w:bookmarkEnd w:id="20"/>
    </w:p>
    <w:p w14:paraId="779F8E76" w14:textId="77777777" w:rsidR="003849E1" w:rsidRPr="00CA416B" w:rsidRDefault="003849E1" w:rsidP="42269FC0">
      <w:pPr>
        <w:autoSpaceDE w:val="0"/>
        <w:autoSpaceDN w:val="0"/>
        <w:adjustRightInd w:val="0"/>
        <w:spacing w:after="0"/>
        <w:ind w:left="360"/>
        <w:jc w:val="both"/>
        <w:rPr>
          <w:rFonts w:cs="Arial"/>
          <w:b/>
          <w:bCs/>
          <w:lang w:val="en-US"/>
        </w:rPr>
      </w:pPr>
    </w:p>
    <w:p w14:paraId="4CD5CDF8" w14:textId="44525520" w:rsidR="00FC6383" w:rsidRDefault="003849E1" w:rsidP="00254F67">
      <w:pPr>
        <w:jc w:val="both"/>
        <w:rPr>
          <w:rFonts w:cs="Arial"/>
          <w:lang w:val="en-US"/>
        </w:rPr>
      </w:pPr>
      <w:r w:rsidRPr="6224468D">
        <w:rPr>
          <w:rFonts w:cs="Arial"/>
          <w:lang w:val="en-US"/>
        </w:rPr>
        <w:t xml:space="preserve">All rubbish and </w:t>
      </w:r>
      <w:r w:rsidR="409F1952" w:rsidRPr="6224468D">
        <w:rPr>
          <w:rFonts w:cs="Arial"/>
          <w:lang w:val="en-US"/>
        </w:rPr>
        <w:t>waste</w:t>
      </w:r>
      <w:r w:rsidRPr="6224468D">
        <w:rPr>
          <w:rFonts w:cs="Arial"/>
          <w:lang w:val="en-US"/>
        </w:rPr>
        <w:t xml:space="preserve"> </w:t>
      </w:r>
      <w:r w:rsidR="00A418B0" w:rsidRPr="6224468D">
        <w:rPr>
          <w:rFonts w:cs="Arial"/>
          <w:lang w:val="en-US"/>
        </w:rPr>
        <w:t>shall</w:t>
      </w:r>
      <w:r w:rsidRPr="6224468D">
        <w:rPr>
          <w:rFonts w:cs="Arial"/>
          <w:lang w:val="en-US"/>
        </w:rPr>
        <w:t xml:space="preserve"> be put into proper waste containers. </w:t>
      </w:r>
      <w:r w:rsidR="00493DA0" w:rsidRPr="6224468D">
        <w:rPr>
          <w:rFonts w:cs="Arial"/>
          <w:lang w:val="en-US"/>
        </w:rPr>
        <w:t>T</w:t>
      </w:r>
      <w:r w:rsidRPr="6224468D">
        <w:rPr>
          <w:rFonts w:cs="Arial"/>
          <w:lang w:val="en-US"/>
        </w:rPr>
        <w:t xml:space="preserve">hese containers must be emptied </w:t>
      </w:r>
      <w:r w:rsidR="00493DA0" w:rsidRPr="6224468D">
        <w:rPr>
          <w:rFonts w:cs="Arial"/>
          <w:lang w:val="en-US"/>
        </w:rPr>
        <w:t>o</w:t>
      </w:r>
      <w:r w:rsidRPr="6224468D">
        <w:rPr>
          <w:rFonts w:cs="Arial"/>
          <w:lang w:val="en-US"/>
        </w:rPr>
        <w:t xml:space="preserve">n a regular basis to </w:t>
      </w:r>
      <w:r w:rsidR="1D0AA2FC" w:rsidRPr="6224468D">
        <w:rPr>
          <w:rFonts w:cs="Arial"/>
          <w:lang w:val="en-US"/>
        </w:rPr>
        <w:t xml:space="preserve">ensure </w:t>
      </w:r>
      <w:r w:rsidRPr="6224468D">
        <w:rPr>
          <w:rFonts w:cs="Arial"/>
          <w:lang w:val="en-US"/>
        </w:rPr>
        <w:t xml:space="preserve">the site </w:t>
      </w:r>
      <w:r w:rsidR="17133189" w:rsidRPr="6224468D">
        <w:rPr>
          <w:rFonts w:cs="Arial"/>
          <w:lang w:val="en-US"/>
        </w:rPr>
        <w:t xml:space="preserve">is </w:t>
      </w:r>
      <w:r w:rsidRPr="6224468D">
        <w:rPr>
          <w:rFonts w:cs="Arial"/>
          <w:lang w:val="en-US"/>
        </w:rPr>
        <w:t xml:space="preserve">in a clean, safe and hygienic condition. </w:t>
      </w:r>
    </w:p>
    <w:p w14:paraId="27023ED5" w14:textId="6797E0C4" w:rsidR="00704433" w:rsidRPr="00493DA0" w:rsidRDefault="003849E1" w:rsidP="00704433">
      <w:pPr>
        <w:jc w:val="both"/>
        <w:rPr>
          <w:rFonts w:cs="Arial"/>
          <w:lang w:val="en-US"/>
        </w:rPr>
      </w:pPr>
      <w:r w:rsidRPr="42269FC0">
        <w:rPr>
          <w:rFonts w:cs="Arial"/>
          <w:lang w:val="en-US"/>
        </w:rPr>
        <w:t>Considerations shall be made for the following:</w:t>
      </w:r>
    </w:p>
    <w:p w14:paraId="77CBD7FB" w14:textId="616F1BBA" w:rsidR="003849E1" w:rsidRPr="00FC6383" w:rsidRDefault="003849E1" w:rsidP="00CD367E">
      <w:pPr>
        <w:numPr>
          <w:ilvl w:val="0"/>
          <w:numId w:val="8"/>
        </w:numPr>
        <w:tabs>
          <w:tab w:val="clear" w:pos="720"/>
        </w:tabs>
        <w:spacing w:after="0"/>
        <w:ind w:left="1418" w:hanging="425"/>
        <w:jc w:val="both"/>
        <w:rPr>
          <w:rFonts w:cs="Arial"/>
          <w:lang w:val="en-US"/>
        </w:rPr>
      </w:pPr>
      <w:r w:rsidRPr="00FC6383">
        <w:rPr>
          <w:rFonts w:cs="Arial"/>
          <w:lang w:val="en-US"/>
        </w:rPr>
        <w:t xml:space="preserve">Domestic waste will be </w:t>
      </w:r>
      <w:r w:rsidR="00493DA0" w:rsidRPr="00FC6383">
        <w:rPr>
          <w:rFonts w:cs="Arial"/>
          <w:lang w:val="en-US"/>
        </w:rPr>
        <w:t>placed</w:t>
      </w:r>
      <w:r w:rsidRPr="00FC6383">
        <w:rPr>
          <w:rFonts w:cs="Arial"/>
          <w:lang w:val="en-US"/>
        </w:rPr>
        <w:t xml:space="preserve"> only in containers with a firm cover to avoid birds feeding or other animals on site.</w:t>
      </w:r>
    </w:p>
    <w:p w14:paraId="1E192CC4" w14:textId="19FCEAE0" w:rsidR="003849E1" w:rsidRPr="00CA416B" w:rsidRDefault="0056798D" w:rsidP="00CD367E">
      <w:pPr>
        <w:numPr>
          <w:ilvl w:val="0"/>
          <w:numId w:val="8"/>
        </w:numPr>
        <w:tabs>
          <w:tab w:val="clear" w:pos="720"/>
        </w:tabs>
        <w:spacing w:after="0"/>
        <w:ind w:left="1418" w:hanging="425"/>
        <w:jc w:val="both"/>
        <w:rPr>
          <w:rFonts w:cs="Arial"/>
          <w:lang w:val="en-US"/>
        </w:rPr>
      </w:pPr>
      <w:r w:rsidRPr="42269FC0">
        <w:rPr>
          <w:rFonts w:cs="Arial"/>
          <w:lang w:val="en-US"/>
        </w:rPr>
        <w:t>No refuel</w:t>
      </w:r>
      <w:r w:rsidR="00493DA0" w:rsidRPr="42269FC0">
        <w:rPr>
          <w:rFonts w:cs="Arial"/>
          <w:lang w:val="en-US"/>
        </w:rPr>
        <w:t xml:space="preserve">ing </w:t>
      </w:r>
      <w:r w:rsidRPr="42269FC0">
        <w:rPr>
          <w:rFonts w:cs="Arial"/>
          <w:lang w:val="en-US"/>
        </w:rPr>
        <w:t>sh</w:t>
      </w:r>
      <w:r w:rsidR="00493DA0" w:rsidRPr="42269FC0">
        <w:rPr>
          <w:rFonts w:cs="Arial"/>
          <w:lang w:val="en-US"/>
        </w:rPr>
        <w:t>all</w:t>
      </w:r>
      <w:r w:rsidR="007326AA" w:rsidRPr="42269FC0">
        <w:rPr>
          <w:rFonts w:cs="Arial"/>
          <w:lang w:val="en-US"/>
        </w:rPr>
        <w:t xml:space="preserve"> be taken on site unless this is done in a sealed area.</w:t>
      </w:r>
    </w:p>
    <w:p w14:paraId="0ADA4F7B" w14:textId="6BB6B5E3" w:rsidR="003849E1" w:rsidRPr="00CA416B" w:rsidRDefault="003849E1" w:rsidP="00CD367E">
      <w:pPr>
        <w:numPr>
          <w:ilvl w:val="0"/>
          <w:numId w:val="8"/>
        </w:numPr>
        <w:tabs>
          <w:tab w:val="clear" w:pos="720"/>
        </w:tabs>
        <w:spacing w:after="0"/>
        <w:ind w:left="1418" w:hanging="425"/>
        <w:jc w:val="both"/>
        <w:rPr>
          <w:rFonts w:cs="Arial"/>
          <w:lang w:val="en-US"/>
        </w:rPr>
      </w:pPr>
      <w:r w:rsidRPr="42269FC0">
        <w:rPr>
          <w:rFonts w:cs="Arial"/>
          <w:lang w:val="en-US"/>
        </w:rPr>
        <w:t xml:space="preserve">To refuel portable </w:t>
      </w:r>
      <w:r w:rsidR="00C35650" w:rsidRPr="42269FC0">
        <w:rPr>
          <w:rFonts w:cs="Arial"/>
          <w:lang w:val="en-US"/>
        </w:rPr>
        <w:t>machinery</w:t>
      </w:r>
      <w:r w:rsidRPr="42269FC0">
        <w:rPr>
          <w:rFonts w:cs="Arial"/>
          <w:lang w:val="en-US"/>
        </w:rPr>
        <w:t>, care will be taken to avoid spills</w:t>
      </w:r>
      <w:r w:rsidR="00FC7A23" w:rsidRPr="42269FC0">
        <w:rPr>
          <w:rFonts w:cs="Arial"/>
          <w:color w:val="000000" w:themeColor="text1"/>
          <w:lang w:val="en-US"/>
        </w:rPr>
        <w:t xml:space="preserve"> </w:t>
      </w:r>
      <w:r w:rsidR="00FC7A23" w:rsidRPr="42269FC0">
        <w:rPr>
          <w:rFonts w:cs="Arial"/>
          <w:lang w:val="en-US"/>
        </w:rPr>
        <w:t>by the use of secondary containments</w:t>
      </w:r>
      <w:r w:rsidRPr="42269FC0">
        <w:rPr>
          <w:rFonts w:cs="Arial"/>
          <w:lang w:val="en-US"/>
        </w:rPr>
        <w:t xml:space="preserve">. </w:t>
      </w:r>
    </w:p>
    <w:p w14:paraId="00A64CE4" w14:textId="116E8D56" w:rsidR="003849E1" w:rsidRPr="00CA416B" w:rsidRDefault="003849E1" w:rsidP="00CD367E">
      <w:pPr>
        <w:numPr>
          <w:ilvl w:val="0"/>
          <w:numId w:val="8"/>
        </w:numPr>
        <w:tabs>
          <w:tab w:val="clear" w:pos="720"/>
        </w:tabs>
        <w:spacing w:after="0"/>
        <w:ind w:left="1418" w:hanging="425"/>
        <w:jc w:val="both"/>
        <w:rPr>
          <w:rFonts w:cs="Arial"/>
          <w:lang w:val="en-US"/>
        </w:rPr>
      </w:pPr>
      <w:r w:rsidRPr="6224468D">
        <w:rPr>
          <w:rFonts w:cs="Arial"/>
          <w:lang w:val="en-US"/>
        </w:rPr>
        <w:t>Residuals, debris</w:t>
      </w:r>
      <w:r w:rsidR="00177EB5" w:rsidRPr="6224468D">
        <w:rPr>
          <w:rFonts w:cs="Arial"/>
          <w:lang w:val="en-US"/>
        </w:rPr>
        <w:t>,</w:t>
      </w:r>
      <w:r w:rsidRPr="6224468D">
        <w:rPr>
          <w:rFonts w:cs="Arial"/>
          <w:lang w:val="en-US"/>
        </w:rPr>
        <w:t xml:space="preserve"> etc</w:t>
      </w:r>
      <w:r w:rsidR="00177EB5" w:rsidRPr="6224468D">
        <w:rPr>
          <w:rFonts w:cs="Arial"/>
          <w:lang w:val="en-US"/>
        </w:rPr>
        <w:t>.</w:t>
      </w:r>
      <w:r w:rsidRPr="6224468D">
        <w:rPr>
          <w:rFonts w:cs="Arial"/>
          <w:lang w:val="en-US"/>
        </w:rPr>
        <w:t xml:space="preserve"> will be cleaned out regularly and </w:t>
      </w:r>
      <w:r w:rsidR="2BB65C6B" w:rsidRPr="6224468D">
        <w:rPr>
          <w:rFonts w:cs="Arial"/>
          <w:lang w:val="en-US"/>
        </w:rPr>
        <w:t>disposed of</w:t>
      </w:r>
      <w:r w:rsidRPr="6224468D">
        <w:rPr>
          <w:rFonts w:cs="Arial"/>
          <w:lang w:val="en-US"/>
        </w:rPr>
        <w:t xml:space="preserve"> appropriately. </w:t>
      </w:r>
    </w:p>
    <w:p w14:paraId="5756D43E" w14:textId="4A259E00" w:rsidR="003849E1" w:rsidRPr="00CA416B" w:rsidRDefault="003849E1" w:rsidP="00CD367E">
      <w:pPr>
        <w:numPr>
          <w:ilvl w:val="0"/>
          <w:numId w:val="8"/>
        </w:numPr>
        <w:tabs>
          <w:tab w:val="clear" w:pos="720"/>
        </w:tabs>
        <w:spacing w:after="0"/>
        <w:ind w:left="1418" w:hanging="425"/>
        <w:jc w:val="both"/>
        <w:rPr>
          <w:rFonts w:cs="Arial"/>
          <w:lang w:val="en-US"/>
        </w:rPr>
      </w:pPr>
      <w:r w:rsidRPr="42269FC0">
        <w:rPr>
          <w:rFonts w:cs="Arial"/>
          <w:lang w:val="en-US"/>
        </w:rPr>
        <w:t xml:space="preserve">Scrap will be selected and stored separately. Scrap shall be removed </w:t>
      </w:r>
      <w:r w:rsidR="0056798D" w:rsidRPr="42269FC0">
        <w:rPr>
          <w:rFonts w:cs="Arial"/>
          <w:lang w:val="en-US"/>
        </w:rPr>
        <w:t>periodically.</w:t>
      </w:r>
      <w:r w:rsidRPr="42269FC0">
        <w:rPr>
          <w:rFonts w:cs="Arial"/>
          <w:lang w:val="en-US"/>
        </w:rPr>
        <w:t xml:space="preserve"> </w:t>
      </w:r>
    </w:p>
    <w:p w14:paraId="0AE5737C" w14:textId="7B68CB56" w:rsidR="007326AA" w:rsidRPr="00CA416B" w:rsidRDefault="003849E1" w:rsidP="00CD367E">
      <w:pPr>
        <w:numPr>
          <w:ilvl w:val="0"/>
          <w:numId w:val="8"/>
        </w:numPr>
        <w:tabs>
          <w:tab w:val="clear" w:pos="720"/>
        </w:tabs>
        <w:spacing w:after="0"/>
        <w:ind w:left="1418" w:hanging="425"/>
        <w:jc w:val="both"/>
        <w:rPr>
          <w:rFonts w:cs="Arial"/>
          <w:lang w:val="en-US"/>
        </w:rPr>
      </w:pPr>
      <w:r w:rsidRPr="6224468D">
        <w:rPr>
          <w:rFonts w:cs="Arial"/>
          <w:lang w:val="en-US"/>
        </w:rPr>
        <w:t>Chemical</w:t>
      </w:r>
      <w:r w:rsidR="007B7711" w:rsidRPr="6224468D">
        <w:rPr>
          <w:rFonts w:cs="Arial"/>
          <w:lang w:val="en-US"/>
        </w:rPr>
        <w:t>s and dangerous waste shall be stored separately. Specific procedures shall be in place for collection, handling, storage, etc</w:t>
      </w:r>
      <w:r w:rsidR="00EC7784" w:rsidRPr="6224468D">
        <w:rPr>
          <w:rFonts w:cs="Arial"/>
          <w:lang w:val="en-US"/>
        </w:rPr>
        <w:t>.</w:t>
      </w:r>
      <w:r w:rsidR="007B7711" w:rsidRPr="6224468D">
        <w:rPr>
          <w:rFonts w:cs="Arial"/>
          <w:lang w:val="en-US"/>
        </w:rPr>
        <w:t xml:space="preserve"> Disposal shall be carried out by </w:t>
      </w:r>
      <w:r w:rsidR="00AC7157" w:rsidRPr="6224468D">
        <w:rPr>
          <w:rFonts w:cs="Arial"/>
          <w:lang w:val="en-US"/>
        </w:rPr>
        <w:t>authorized</w:t>
      </w:r>
      <w:r w:rsidR="007B7711" w:rsidRPr="6224468D">
        <w:rPr>
          <w:rFonts w:cs="Arial"/>
          <w:lang w:val="en-US"/>
        </w:rPr>
        <w:t xml:space="preserve"> companies in accordance </w:t>
      </w:r>
      <w:r w:rsidR="3DBD0085" w:rsidRPr="6224468D">
        <w:rPr>
          <w:rFonts w:cs="Arial"/>
          <w:lang w:val="en-US"/>
        </w:rPr>
        <w:t>with</w:t>
      </w:r>
      <w:r w:rsidR="007B7711" w:rsidRPr="6224468D">
        <w:rPr>
          <w:rFonts w:cs="Arial"/>
          <w:lang w:val="en-US"/>
        </w:rPr>
        <w:t xml:space="preserve"> local laws and legislation.</w:t>
      </w:r>
    </w:p>
    <w:p w14:paraId="57898387" w14:textId="5A3AE51A" w:rsidR="007326AA" w:rsidRPr="00CA416B" w:rsidRDefault="007326AA" w:rsidP="00CD367E">
      <w:pPr>
        <w:numPr>
          <w:ilvl w:val="0"/>
          <w:numId w:val="8"/>
        </w:numPr>
        <w:tabs>
          <w:tab w:val="clear" w:pos="720"/>
        </w:tabs>
        <w:spacing w:after="0"/>
        <w:ind w:left="1418" w:hanging="425"/>
        <w:jc w:val="both"/>
        <w:rPr>
          <w:rFonts w:cs="Arial"/>
          <w:lang w:val="en-US"/>
        </w:rPr>
      </w:pPr>
      <w:r w:rsidRPr="6224468D">
        <w:rPr>
          <w:rFonts w:cs="Arial"/>
          <w:lang w:val="en-US"/>
        </w:rPr>
        <w:t xml:space="preserve">Toxic or dangerous wastes shall be specifically </w:t>
      </w:r>
      <w:r w:rsidR="1442CC2A" w:rsidRPr="6224468D">
        <w:rPr>
          <w:rFonts w:cs="Arial"/>
          <w:lang w:val="en-US"/>
        </w:rPr>
        <w:t>identified,</w:t>
      </w:r>
      <w:r w:rsidRPr="6224468D">
        <w:rPr>
          <w:rFonts w:cs="Arial"/>
          <w:lang w:val="en-US"/>
        </w:rPr>
        <w:t xml:space="preserve"> and procedures for collection, storage, and disposal shall be </w:t>
      </w:r>
      <w:r w:rsidR="00E2694F" w:rsidRPr="6224468D">
        <w:rPr>
          <w:rFonts w:cs="Arial"/>
          <w:lang w:val="en-US"/>
        </w:rPr>
        <w:t>arranged</w:t>
      </w:r>
      <w:r w:rsidRPr="6224468D">
        <w:rPr>
          <w:rFonts w:cs="Arial"/>
          <w:lang w:val="en-US"/>
        </w:rPr>
        <w:t xml:space="preserve"> by the Contractor and local </w:t>
      </w:r>
      <w:r w:rsidR="0008069D" w:rsidRPr="6224468D">
        <w:rPr>
          <w:rFonts w:cs="Arial"/>
          <w:lang w:val="en-US"/>
        </w:rPr>
        <w:t>a</w:t>
      </w:r>
      <w:r w:rsidRPr="6224468D">
        <w:rPr>
          <w:rFonts w:cs="Arial"/>
          <w:lang w:val="en-US"/>
        </w:rPr>
        <w:t>uthorities.</w:t>
      </w:r>
    </w:p>
    <w:p w14:paraId="1F09AD70" w14:textId="77A86935" w:rsidR="007326AA" w:rsidRPr="00CA416B" w:rsidRDefault="007326AA" w:rsidP="00CD367E">
      <w:pPr>
        <w:numPr>
          <w:ilvl w:val="0"/>
          <w:numId w:val="8"/>
        </w:numPr>
        <w:tabs>
          <w:tab w:val="clear" w:pos="720"/>
        </w:tabs>
        <w:spacing w:after="0"/>
        <w:ind w:left="1418" w:hanging="425"/>
        <w:jc w:val="both"/>
        <w:rPr>
          <w:rFonts w:cs="Arial"/>
          <w:lang w:val="en-US"/>
        </w:rPr>
      </w:pPr>
      <w:r w:rsidRPr="42269FC0">
        <w:rPr>
          <w:rFonts w:cs="Arial"/>
          <w:lang w:val="en-US"/>
        </w:rPr>
        <w:t xml:space="preserve">The burning of refuse, scrap, </w:t>
      </w:r>
      <w:r w:rsidR="00AC7157" w:rsidRPr="42269FC0">
        <w:rPr>
          <w:rFonts w:cs="Arial"/>
          <w:lang w:val="en-US"/>
        </w:rPr>
        <w:t>etc.</w:t>
      </w:r>
      <w:r w:rsidRPr="42269FC0">
        <w:rPr>
          <w:rFonts w:cs="Arial"/>
          <w:lang w:val="en-US"/>
        </w:rPr>
        <w:t xml:space="preserve"> is not allowed.</w:t>
      </w:r>
    </w:p>
    <w:p w14:paraId="7818863E" w14:textId="77777777" w:rsidR="00254F67" w:rsidRPr="00CA416B" w:rsidRDefault="00254F67" w:rsidP="00493DA0">
      <w:pPr>
        <w:spacing w:after="0"/>
        <w:ind w:left="1418" w:hanging="425"/>
        <w:jc w:val="both"/>
        <w:rPr>
          <w:rFonts w:cs="Arial"/>
          <w:lang w:val="en-US"/>
        </w:rPr>
      </w:pPr>
    </w:p>
    <w:p w14:paraId="0569DB25" w14:textId="5245CBA2" w:rsidR="003849E1" w:rsidRDefault="008D6B67" w:rsidP="00254F67">
      <w:pPr>
        <w:jc w:val="both"/>
        <w:rPr>
          <w:rFonts w:cs="Arial"/>
          <w:lang w:val="en-US"/>
        </w:rPr>
      </w:pPr>
      <w:r w:rsidRPr="42269FC0">
        <w:rPr>
          <w:rFonts w:cs="Arial"/>
          <w:lang w:val="en-US"/>
        </w:rPr>
        <w:t>I</w:t>
      </w:r>
      <w:r w:rsidR="003849E1" w:rsidRPr="42269FC0">
        <w:rPr>
          <w:rFonts w:cs="Arial"/>
          <w:lang w:val="en-US"/>
        </w:rPr>
        <w:t xml:space="preserve">t is the </w:t>
      </w:r>
      <w:r w:rsidR="00493DA0" w:rsidRPr="42269FC0">
        <w:rPr>
          <w:rFonts w:cs="Arial"/>
          <w:lang w:val="en-US"/>
        </w:rPr>
        <w:t>C</w:t>
      </w:r>
      <w:r w:rsidR="003849E1" w:rsidRPr="42269FC0">
        <w:rPr>
          <w:rFonts w:cs="Arial"/>
          <w:lang w:val="en-US"/>
        </w:rPr>
        <w:t>ontractor’s responsibility to provide and manage additional waste containers.</w:t>
      </w:r>
    </w:p>
    <w:p w14:paraId="3A3BD11B" w14:textId="10393792" w:rsidR="003849E1" w:rsidRPr="00493DA0" w:rsidRDefault="003849E1" w:rsidP="00254F67">
      <w:pPr>
        <w:jc w:val="both"/>
        <w:rPr>
          <w:rFonts w:cs="Arial"/>
          <w:lang w:val="en-US"/>
        </w:rPr>
      </w:pPr>
      <w:r w:rsidRPr="42269FC0">
        <w:rPr>
          <w:rFonts w:cs="Arial"/>
          <w:lang w:val="en-US"/>
        </w:rPr>
        <w:t xml:space="preserve">Other arrangements regarding good </w:t>
      </w:r>
      <w:r w:rsidR="0008069D" w:rsidRPr="42269FC0">
        <w:rPr>
          <w:rFonts w:cs="Arial"/>
          <w:lang w:val="en-US"/>
        </w:rPr>
        <w:t>h</w:t>
      </w:r>
      <w:r w:rsidRPr="42269FC0">
        <w:rPr>
          <w:rFonts w:cs="Arial"/>
          <w:lang w:val="en-US"/>
        </w:rPr>
        <w:t>ousekeeping include, but not limited to:</w:t>
      </w:r>
    </w:p>
    <w:p w14:paraId="3748F4D5" w14:textId="61EDFAB3" w:rsidR="003849E1" w:rsidRPr="00CA416B" w:rsidRDefault="003849E1" w:rsidP="00CD367E">
      <w:pPr>
        <w:numPr>
          <w:ilvl w:val="0"/>
          <w:numId w:val="8"/>
        </w:numPr>
        <w:tabs>
          <w:tab w:val="clear" w:pos="720"/>
        </w:tabs>
        <w:spacing w:after="0"/>
        <w:ind w:left="1418" w:hanging="425"/>
        <w:jc w:val="both"/>
        <w:rPr>
          <w:rFonts w:cs="Arial"/>
          <w:lang w:val="en-US"/>
        </w:rPr>
      </w:pPr>
      <w:r w:rsidRPr="42269FC0">
        <w:rPr>
          <w:rFonts w:cs="Arial"/>
          <w:lang w:val="en-US"/>
        </w:rPr>
        <w:lastRenderedPageBreak/>
        <w:t xml:space="preserve">Materials and tools must be stored in designated areas or </w:t>
      </w:r>
      <w:r w:rsidR="00EF0B60" w:rsidRPr="42269FC0">
        <w:rPr>
          <w:rFonts w:cs="Arial"/>
          <w:lang w:val="en-US"/>
        </w:rPr>
        <w:t>storehouses,</w:t>
      </w:r>
      <w:r w:rsidRPr="42269FC0">
        <w:rPr>
          <w:rFonts w:cs="Arial"/>
          <w:lang w:val="en-US"/>
        </w:rPr>
        <w:t xml:space="preserve"> and they must never be left at other locations. </w:t>
      </w:r>
    </w:p>
    <w:p w14:paraId="1B8278A3" w14:textId="723E419B" w:rsidR="003849E1" w:rsidRPr="00CA416B" w:rsidRDefault="003849E1" w:rsidP="00CD367E">
      <w:pPr>
        <w:numPr>
          <w:ilvl w:val="0"/>
          <w:numId w:val="8"/>
        </w:numPr>
        <w:tabs>
          <w:tab w:val="clear" w:pos="720"/>
        </w:tabs>
        <w:spacing w:after="0"/>
        <w:ind w:left="1418" w:hanging="425"/>
        <w:jc w:val="both"/>
        <w:rPr>
          <w:rFonts w:cs="Arial"/>
          <w:lang w:val="en-US"/>
        </w:rPr>
      </w:pPr>
      <w:r w:rsidRPr="42269FC0">
        <w:rPr>
          <w:rFonts w:cs="Arial"/>
          <w:lang w:val="en-US"/>
        </w:rPr>
        <w:t xml:space="preserve">Cars, equipment </w:t>
      </w:r>
      <w:r w:rsidR="00AC7157" w:rsidRPr="42269FC0">
        <w:rPr>
          <w:rFonts w:cs="Arial"/>
          <w:lang w:val="en-US"/>
        </w:rPr>
        <w:t>etc.</w:t>
      </w:r>
      <w:r w:rsidRPr="42269FC0">
        <w:rPr>
          <w:rFonts w:cs="Arial"/>
          <w:lang w:val="en-US"/>
        </w:rPr>
        <w:t xml:space="preserve"> must be parked in designated areas only.</w:t>
      </w:r>
    </w:p>
    <w:p w14:paraId="398DA568" w14:textId="450EAAD9" w:rsidR="003849E1" w:rsidRPr="00CA416B" w:rsidRDefault="00493DA0" w:rsidP="00CD367E">
      <w:pPr>
        <w:numPr>
          <w:ilvl w:val="0"/>
          <w:numId w:val="8"/>
        </w:numPr>
        <w:tabs>
          <w:tab w:val="clear" w:pos="720"/>
        </w:tabs>
        <w:spacing w:after="0"/>
        <w:ind w:left="1418" w:hanging="425"/>
        <w:jc w:val="both"/>
        <w:rPr>
          <w:rFonts w:cs="Arial"/>
          <w:lang w:val="en-US"/>
        </w:rPr>
      </w:pPr>
      <w:r w:rsidRPr="42269FC0">
        <w:rPr>
          <w:rFonts w:cs="Arial"/>
          <w:lang w:val="en-US"/>
        </w:rPr>
        <w:t>The Integrated Environmental Management plan</w:t>
      </w:r>
      <w:r w:rsidR="003849E1" w:rsidRPr="42269FC0">
        <w:rPr>
          <w:rFonts w:cs="Arial"/>
          <w:lang w:val="en-US"/>
        </w:rPr>
        <w:t xml:space="preserve"> will be </w:t>
      </w:r>
      <w:r w:rsidRPr="42269FC0">
        <w:rPr>
          <w:rFonts w:cs="Arial"/>
          <w:lang w:val="en-US"/>
        </w:rPr>
        <w:t>adhered to.</w:t>
      </w:r>
    </w:p>
    <w:p w14:paraId="6C8BA682" w14:textId="2011E229" w:rsidR="003849E1" w:rsidRPr="00CA416B" w:rsidRDefault="003849E1" w:rsidP="00CD367E">
      <w:pPr>
        <w:numPr>
          <w:ilvl w:val="0"/>
          <w:numId w:val="8"/>
        </w:numPr>
        <w:tabs>
          <w:tab w:val="clear" w:pos="720"/>
        </w:tabs>
        <w:spacing w:after="0"/>
        <w:ind w:left="1418" w:hanging="425"/>
        <w:jc w:val="both"/>
        <w:rPr>
          <w:rFonts w:cs="Arial"/>
          <w:lang w:val="en-US"/>
        </w:rPr>
      </w:pPr>
      <w:r w:rsidRPr="42269FC0">
        <w:rPr>
          <w:rFonts w:cs="Arial"/>
          <w:lang w:val="en-US"/>
        </w:rPr>
        <w:t xml:space="preserve">Any materials </w:t>
      </w:r>
      <w:r w:rsidR="00493DA0" w:rsidRPr="42269FC0">
        <w:rPr>
          <w:rFonts w:cs="Arial"/>
          <w:lang w:val="en-US"/>
        </w:rPr>
        <w:t>not stored in</w:t>
      </w:r>
      <w:r w:rsidRPr="42269FC0">
        <w:rPr>
          <w:rFonts w:cs="Arial"/>
          <w:lang w:val="en-US"/>
        </w:rPr>
        <w:t xml:space="preserve"> designated areas</w:t>
      </w:r>
      <w:r w:rsidR="00493DA0" w:rsidRPr="42269FC0">
        <w:rPr>
          <w:rFonts w:cs="Arial"/>
          <w:lang w:val="en-US"/>
        </w:rPr>
        <w:t xml:space="preserve"> shall be relocated</w:t>
      </w:r>
    </w:p>
    <w:p w14:paraId="2A69E77B" w14:textId="3F881E27" w:rsidR="003849E1" w:rsidRPr="00CA416B" w:rsidRDefault="003849E1" w:rsidP="00CD367E">
      <w:pPr>
        <w:numPr>
          <w:ilvl w:val="0"/>
          <w:numId w:val="8"/>
        </w:numPr>
        <w:tabs>
          <w:tab w:val="clear" w:pos="720"/>
        </w:tabs>
        <w:spacing w:after="0"/>
        <w:ind w:left="1418" w:hanging="425"/>
        <w:jc w:val="both"/>
        <w:rPr>
          <w:rFonts w:cs="Arial"/>
          <w:lang w:val="en-US"/>
        </w:rPr>
      </w:pPr>
      <w:r w:rsidRPr="6224468D">
        <w:rPr>
          <w:rFonts w:cs="Arial"/>
          <w:lang w:val="en-US"/>
        </w:rPr>
        <w:t xml:space="preserve">All chemicals, fragile materials </w:t>
      </w:r>
      <w:r w:rsidR="00AC7157" w:rsidRPr="6224468D">
        <w:rPr>
          <w:rFonts w:cs="Arial"/>
          <w:lang w:val="en-US"/>
        </w:rPr>
        <w:t>etc.</w:t>
      </w:r>
      <w:r w:rsidRPr="6224468D">
        <w:rPr>
          <w:rFonts w:cs="Arial"/>
          <w:lang w:val="en-US"/>
        </w:rPr>
        <w:t xml:space="preserve"> and generally materials that may cause harm when in contact, inhaled or swallowed shall be properly stored providing </w:t>
      </w:r>
      <w:r w:rsidR="71C77863" w:rsidRPr="6224468D">
        <w:rPr>
          <w:rFonts w:cs="Arial"/>
          <w:lang w:val="en-US"/>
        </w:rPr>
        <w:t>adequate</w:t>
      </w:r>
      <w:r w:rsidRPr="6224468D">
        <w:rPr>
          <w:rFonts w:cs="Arial"/>
          <w:lang w:val="en-US"/>
        </w:rPr>
        <w:t xml:space="preserve"> protection and signage.</w:t>
      </w:r>
    </w:p>
    <w:p w14:paraId="4EF7AE49" w14:textId="377142C4" w:rsidR="003849E1" w:rsidRPr="00CA416B" w:rsidRDefault="003849E1" w:rsidP="00CD367E">
      <w:pPr>
        <w:numPr>
          <w:ilvl w:val="0"/>
          <w:numId w:val="8"/>
        </w:numPr>
        <w:tabs>
          <w:tab w:val="clear" w:pos="720"/>
        </w:tabs>
        <w:spacing w:after="0"/>
        <w:ind w:left="1418" w:hanging="425"/>
        <w:jc w:val="both"/>
        <w:rPr>
          <w:rFonts w:cs="Arial"/>
          <w:lang w:val="en-US"/>
        </w:rPr>
      </w:pPr>
      <w:r w:rsidRPr="6224468D">
        <w:rPr>
          <w:rFonts w:cs="Arial"/>
          <w:lang w:val="en-US"/>
        </w:rPr>
        <w:t xml:space="preserve">Pallets will be stored properly at </w:t>
      </w:r>
      <w:r w:rsidR="0535D82C" w:rsidRPr="6224468D">
        <w:rPr>
          <w:rFonts w:cs="Arial"/>
          <w:lang w:val="en-US"/>
        </w:rPr>
        <w:t>level</w:t>
      </w:r>
      <w:r w:rsidRPr="6224468D">
        <w:rPr>
          <w:rFonts w:cs="Arial"/>
          <w:lang w:val="en-US"/>
        </w:rPr>
        <w:t xml:space="preserve"> areas to avoid </w:t>
      </w:r>
      <w:r w:rsidR="73BFAABC" w:rsidRPr="6224468D">
        <w:rPr>
          <w:rFonts w:cs="Arial"/>
          <w:lang w:val="en-US"/>
        </w:rPr>
        <w:t>slipping</w:t>
      </w:r>
      <w:r w:rsidRPr="6224468D">
        <w:rPr>
          <w:rFonts w:cs="Arial"/>
          <w:lang w:val="en-US"/>
        </w:rPr>
        <w:t xml:space="preserve">, collapse </w:t>
      </w:r>
      <w:r w:rsidR="00AC7157" w:rsidRPr="6224468D">
        <w:rPr>
          <w:rFonts w:cs="Arial"/>
          <w:lang w:val="en-US"/>
        </w:rPr>
        <w:t>etc.</w:t>
      </w:r>
      <w:r w:rsidRPr="6224468D">
        <w:rPr>
          <w:rFonts w:cs="Arial"/>
          <w:lang w:val="en-US"/>
        </w:rPr>
        <w:t xml:space="preserve"> and any damage or injury.</w:t>
      </w:r>
    </w:p>
    <w:p w14:paraId="3DF9777A" w14:textId="54D9A4D4" w:rsidR="00347284" w:rsidRPr="00CA416B" w:rsidRDefault="00347284" w:rsidP="00CD367E">
      <w:pPr>
        <w:numPr>
          <w:ilvl w:val="0"/>
          <w:numId w:val="8"/>
        </w:numPr>
        <w:tabs>
          <w:tab w:val="clear" w:pos="720"/>
        </w:tabs>
        <w:spacing w:after="0"/>
        <w:ind w:left="1418" w:hanging="425"/>
        <w:jc w:val="both"/>
        <w:rPr>
          <w:rFonts w:cs="Arial"/>
          <w:lang w:val="en-US"/>
        </w:rPr>
      </w:pPr>
      <w:r w:rsidRPr="42269FC0">
        <w:rPr>
          <w:rFonts w:cs="Arial"/>
          <w:lang w:val="en-US"/>
        </w:rPr>
        <w:t>Office areas and welfare facilities shall be regularly cleaned.</w:t>
      </w:r>
    </w:p>
    <w:p w14:paraId="2519A1B7" w14:textId="529B86DF" w:rsidR="00347284" w:rsidRPr="00CA416B" w:rsidRDefault="00493DA0" w:rsidP="00CD367E">
      <w:pPr>
        <w:numPr>
          <w:ilvl w:val="0"/>
          <w:numId w:val="8"/>
        </w:numPr>
        <w:tabs>
          <w:tab w:val="clear" w:pos="720"/>
        </w:tabs>
        <w:spacing w:after="0"/>
        <w:ind w:left="1418" w:hanging="425"/>
        <w:jc w:val="both"/>
        <w:rPr>
          <w:rFonts w:cs="Arial"/>
          <w:lang w:val="en-US"/>
        </w:rPr>
      </w:pPr>
      <w:r w:rsidRPr="42269FC0">
        <w:rPr>
          <w:rFonts w:cs="Arial"/>
          <w:lang w:val="en-US"/>
        </w:rPr>
        <w:t>Sufficient washing and dressing facilities</w:t>
      </w:r>
      <w:r w:rsidR="00AD5CDE" w:rsidRPr="42269FC0">
        <w:rPr>
          <w:rFonts w:cs="Arial"/>
          <w:lang w:val="en-US"/>
        </w:rPr>
        <w:t>.</w:t>
      </w:r>
    </w:p>
    <w:p w14:paraId="366E180C" w14:textId="3598FB80" w:rsidR="00347284" w:rsidRPr="00CA416B" w:rsidRDefault="00493DA0" w:rsidP="00CD367E">
      <w:pPr>
        <w:numPr>
          <w:ilvl w:val="0"/>
          <w:numId w:val="8"/>
        </w:numPr>
        <w:tabs>
          <w:tab w:val="clear" w:pos="720"/>
        </w:tabs>
        <w:spacing w:after="0"/>
        <w:ind w:left="1418" w:hanging="425"/>
        <w:jc w:val="both"/>
        <w:rPr>
          <w:rFonts w:cs="Arial"/>
          <w:lang w:val="en-US"/>
        </w:rPr>
      </w:pPr>
      <w:r w:rsidRPr="42269FC0">
        <w:rPr>
          <w:rFonts w:cs="Arial"/>
          <w:lang w:val="en-US"/>
        </w:rPr>
        <w:t>Sufficient</w:t>
      </w:r>
      <w:r w:rsidR="00347284" w:rsidRPr="42269FC0">
        <w:rPr>
          <w:rFonts w:cs="Arial"/>
          <w:lang w:val="en-US"/>
        </w:rPr>
        <w:t xml:space="preserve"> quantity of drinkable water </w:t>
      </w:r>
      <w:r w:rsidRPr="42269FC0">
        <w:rPr>
          <w:rFonts w:cs="Arial"/>
          <w:lang w:val="en-US"/>
        </w:rPr>
        <w:t>with appropriate labelling</w:t>
      </w:r>
      <w:r w:rsidR="00347284" w:rsidRPr="42269FC0">
        <w:rPr>
          <w:rFonts w:cs="Arial"/>
          <w:lang w:val="en-US"/>
        </w:rPr>
        <w:t xml:space="preserve">. </w:t>
      </w:r>
    </w:p>
    <w:p w14:paraId="3E13AFC0" w14:textId="2E0D3BC9" w:rsidR="00347284" w:rsidRPr="00CA416B" w:rsidRDefault="00493DA0" w:rsidP="00CD367E">
      <w:pPr>
        <w:numPr>
          <w:ilvl w:val="0"/>
          <w:numId w:val="8"/>
        </w:numPr>
        <w:tabs>
          <w:tab w:val="clear" w:pos="720"/>
        </w:tabs>
        <w:spacing w:after="0"/>
        <w:ind w:left="1418" w:hanging="425"/>
        <w:jc w:val="both"/>
        <w:rPr>
          <w:rFonts w:cs="Arial"/>
          <w:lang w:val="en-US"/>
        </w:rPr>
      </w:pPr>
      <w:r w:rsidRPr="6224468D">
        <w:rPr>
          <w:rFonts w:cs="Arial"/>
          <w:lang w:val="en-US"/>
        </w:rPr>
        <w:t>A</w:t>
      </w:r>
      <w:r w:rsidR="00347284" w:rsidRPr="6224468D">
        <w:rPr>
          <w:rFonts w:cs="Arial"/>
          <w:lang w:val="en-US"/>
        </w:rPr>
        <w:t xml:space="preserve">dequate number of toilet facilities for their personnel. They should also be responsible </w:t>
      </w:r>
      <w:r w:rsidR="3D2D6CF1" w:rsidRPr="6224468D">
        <w:rPr>
          <w:rFonts w:cs="Arial"/>
          <w:lang w:val="en-US"/>
        </w:rPr>
        <w:t>for cleaning</w:t>
      </w:r>
      <w:r w:rsidR="00347284" w:rsidRPr="6224468D">
        <w:rPr>
          <w:rFonts w:cs="Arial"/>
          <w:lang w:val="en-US"/>
        </w:rPr>
        <w:t xml:space="preserve"> these </w:t>
      </w:r>
      <w:r w:rsidR="00AC7157" w:rsidRPr="6224468D">
        <w:rPr>
          <w:rFonts w:cs="Arial"/>
          <w:lang w:val="en-US"/>
        </w:rPr>
        <w:t>facilities</w:t>
      </w:r>
      <w:r w:rsidR="00347284" w:rsidRPr="6224468D">
        <w:rPr>
          <w:rFonts w:cs="Arial"/>
          <w:lang w:val="en-US"/>
        </w:rPr>
        <w:t xml:space="preserve"> daily </w:t>
      </w:r>
      <w:r w:rsidR="18E44E8F" w:rsidRPr="6224468D">
        <w:rPr>
          <w:rFonts w:cs="Arial"/>
          <w:lang w:val="en-US"/>
        </w:rPr>
        <w:t>to</w:t>
      </w:r>
      <w:r w:rsidR="00347284" w:rsidRPr="6224468D">
        <w:rPr>
          <w:rFonts w:cs="Arial"/>
          <w:lang w:val="en-US"/>
        </w:rPr>
        <w:t xml:space="preserve"> maintain a satisfactory </w:t>
      </w:r>
      <w:r w:rsidR="00AC7157" w:rsidRPr="6224468D">
        <w:rPr>
          <w:rFonts w:cs="Arial"/>
          <w:lang w:val="en-US"/>
        </w:rPr>
        <w:t>hygiene</w:t>
      </w:r>
      <w:r w:rsidR="00347284" w:rsidRPr="6224468D">
        <w:rPr>
          <w:rFonts w:cs="Arial"/>
          <w:lang w:val="en-US"/>
        </w:rPr>
        <w:t xml:space="preserve"> level at the site.</w:t>
      </w:r>
    </w:p>
    <w:p w14:paraId="73566A55" w14:textId="1546B0CF" w:rsidR="00347284" w:rsidRPr="00CA416B" w:rsidRDefault="00493DA0" w:rsidP="00CD367E">
      <w:pPr>
        <w:numPr>
          <w:ilvl w:val="0"/>
          <w:numId w:val="8"/>
        </w:numPr>
        <w:tabs>
          <w:tab w:val="clear" w:pos="720"/>
        </w:tabs>
        <w:spacing w:after="0"/>
        <w:ind w:left="1418" w:hanging="425"/>
        <w:jc w:val="both"/>
        <w:rPr>
          <w:rFonts w:cs="Arial"/>
          <w:lang w:val="en-US"/>
        </w:rPr>
      </w:pPr>
      <w:r w:rsidRPr="6224468D">
        <w:rPr>
          <w:rFonts w:cs="Arial"/>
          <w:lang w:val="en-US"/>
        </w:rPr>
        <w:t>S</w:t>
      </w:r>
      <w:r w:rsidR="00347284" w:rsidRPr="6224468D">
        <w:rPr>
          <w:rFonts w:cs="Arial"/>
          <w:lang w:val="en-US"/>
        </w:rPr>
        <w:t xml:space="preserve">ufficient facilities where their personnel could take </w:t>
      </w:r>
      <w:r w:rsidR="470C4E5C" w:rsidRPr="6224468D">
        <w:rPr>
          <w:rFonts w:cs="Arial"/>
          <w:lang w:val="en-US"/>
        </w:rPr>
        <w:t>breaks</w:t>
      </w:r>
      <w:r w:rsidR="00347284" w:rsidRPr="6224468D">
        <w:rPr>
          <w:rFonts w:cs="Arial"/>
          <w:lang w:val="en-US"/>
        </w:rPr>
        <w:t xml:space="preserve"> and eat. Eating </w:t>
      </w:r>
      <w:r w:rsidR="00AC7157" w:rsidRPr="6224468D">
        <w:rPr>
          <w:rFonts w:cs="Arial"/>
          <w:lang w:val="en-US"/>
        </w:rPr>
        <w:t>within</w:t>
      </w:r>
      <w:r w:rsidR="00347284" w:rsidRPr="6224468D">
        <w:rPr>
          <w:rFonts w:cs="Arial"/>
          <w:lang w:val="en-US"/>
        </w:rPr>
        <w:t xml:space="preserve"> the site work areas will be strictly prohibited.</w:t>
      </w:r>
    </w:p>
    <w:p w14:paraId="1E745512" w14:textId="16CF774F" w:rsidR="00347284" w:rsidRPr="00CA416B" w:rsidRDefault="00347284" w:rsidP="00CD367E">
      <w:pPr>
        <w:numPr>
          <w:ilvl w:val="0"/>
          <w:numId w:val="8"/>
        </w:numPr>
        <w:tabs>
          <w:tab w:val="clear" w:pos="720"/>
        </w:tabs>
        <w:spacing w:after="0"/>
        <w:ind w:left="1418" w:hanging="425"/>
        <w:jc w:val="both"/>
        <w:rPr>
          <w:rFonts w:cs="Arial"/>
          <w:lang w:val="en-US"/>
        </w:rPr>
      </w:pPr>
      <w:r w:rsidRPr="6224468D">
        <w:rPr>
          <w:rFonts w:cs="Arial"/>
          <w:lang w:val="en-US"/>
        </w:rPr>
        <w:t xml:space="preserve">Housekeeping </w:t>
      </w:r>
      <w:r w:rsidR="00493DA0" w:rsidRPr="6224468D">
        <w:rPr>
          <w:rFonts w:cs="Arial"/>
          <w:lang w:val="en-US"/>
        </w:rPr>
        <w:t>shall</w:t>
      </w:r>
      <w:r w:rsidRPr="6224468D">
        <w:rPr>
          <w:rFonts w:cs="Arial"/>
          <w:lang w:val="en-US"/>
        </w:rPr>
        <w:t xml:space="preserve"> be </w:t>
      </w:r>
      <w:r w:rsidR="006D3D9C" w:rsidRPr="6224468D">
        <w:rPr>
          <w:rFonts w:cs="Arial"/>
          <w:lang w:val="en-US"/>
        </w:rPr>
        <w:t>undertaken</w:t>
      </w:r>
      <w:r w:rsidRPr="6224468D">
        <w:rPr>
          <w:rFonts w:cs="Arial"/>
          <w:lang w:val="en-US"/>
        </w:rPr>
        <w:t xml:space="preserve"> </w:t>
      </w:r>
      <w:r w:rsidR="1E63578E" w:rsidRPr="6224468D">
        <w:rPr>
          <w:rFonts w:cs="Arial"/>
          <w:lang w:val="en-US"/>
        </w:rPr>
        <w:t>daily</w:t>
      </w:r>
      <w:r w:rsidRPr="6224468D">
        <w:rPr>
          <w:rFonts w:cs="Arial"/>
          <w:lang w:val="en-US"/>
        </w:rPr>
        <w:t>.</w:t>
      </w:r>
    </w:p>
    <w:p w14:paraId="44F69B9A" w14:textId="77777777" w:rsidR="00FC7A23" w:rsidRPr="00CA416B" w:rsidRDefault="00FC7A23" w:rsidP="42269FC0">
      <w:pPr>
        <w:pStyle w:val="Corpotesto"/>
        <w:spacing w:after="0" w:line="276" w:lineRule="auto"/>
        <w:ind w:right="-1"/>
        <w:jc w:val="both"/>
        <w:rPr>
          <w:rStyle w:val="apple-style-span"/>
          <w:rFonts w:ascii="Calibri" w:hAnsi="Calibri" w:cs="Arial"/>
          <w:color w:val="000000"/>
          <w:sz w:val="22"/>
          <w:szCs w:val="22"/>
          <w:lang w:val="en-US"/>
        </w:rPr>
      </w:pPr>
    </w:p>
    <w:p w14:paraId="0EF91202" w14:textId="34B03732" w:rsidR="007326AA" w:rsidRDefault="007326AA" w:rsidP="42269FC0">
      <w:pPr>
        <w:pStyle w:val="Corpotesto"/>
        <w:spacing w:after="0" w:line="276" w:lineRule="auto"/>
        <w:ind w:right="-1"/>
        <w:jc w:val="both"/>
        <w:rPr>
          <w:rStyle w:val="apple-style-span"/>
          <w:rFonts w:ascii="Calibri" w:hAnsi="Calibri" w:cs="Arial"/>
          <w:color w:val="000000"/>
          <w:sz w:val="22"/>
          <w:szCs w:val="22"/>
          <w:lang w:val="en-US"/>
        </w:rPr>
      </w:pPr>
      <w:r w:rsidRPr="42269FC0">
        <w:rPr>
          <w:rStyle w:val="apple-style-span"/>
          <w:rFonts w:ascii="Calibri" w:hAnsi="Calibri" w:cs="Arial"/>
          <w:color w:val="000000" w:themeColor="text1"/>
          <w:sz w:val="22"/>
          <w:szCs w:val="22"/>
          <w:lang w:val="en-US"/>
        </w:rPr>
        <w:t xml:space="preserve">Prior to completion of </w:t>
      </w:r>
      <w:r w:rsidR="00493DA0" w:rsidRPr="42269FC0">
        <w:rPr>
          <w:rStyle w:val="apple-style-span"/>
          <w:rFonts w:ascii="Calibri" w:hAnsi="Calibri" w:cs="Arial"/>
          <w:color w:val="000000" w:themeColor="text1"/>
          <w:sz w:val="22"/>
          <w:szCs w:val="22"/>
          <w:lang w:val="en-US"/>
        </w:rPr>
        <w:t>the Works, the C</w:t>
      </w:r>
      <w:r w:rsidRPr="42269FC0">
        <w:rPr>
          <w:rStyle w:val="apple-style-span"/>
          <w:rFonts w:ascii="Calibri" w:hAnsi="Calibri" w:cs="Arial"/>
          <w:color w:val="000000" w:themeColor="text1"/>
          <w:sz w:val="22"/>
          <w:szCs w:val="22"/>
          <w:lang w:val="en-US"/>
        </w:rPr>
        <w:t xml:space="preserve">ontractor shall conduct a final site cleaning and remove from the site all temporary facilities, including waste materials, buildings, plumping, pipes, wiring, </w:t>
      </w:r>
      <w:proofErr w:type="spellStart"/>
      <w:r w:rsidRPr="42269FC0">
        <w:rPr>
          <w:rStyle w:val="apple-style-span"/>
          <w:rFonts w:ascii="Calibri" w:hAnsi="Calibri" w:cs="Arial"/>
          <w:color w:val="000000" w:themeColor="text1"/>
          <w:sz w:val="22"/>
          <w:szCs w:val="22"/>
          <w:lang w:val="en-US"/>
        </w:rPr>
        <w:t>etc</w:t>
      </w:r>
      <w:proofErr w:type="spellEnd"/>
      <w:r w:rsidRPr="42269FC0">
        <w:rPr>
          <w:rStyle w:val="apple-style-span"/>
          <w:rFonts w:ascii="Calibri" w:hAnsi="Calibri" w:cs="Arial"/>
          <w:color w:val="000000" w:themeColor="text1"/>
          <w:sz w:val="22"/>
          <w:szCs w:val="22"/>
          <w:lang w:val="en-US"/>
        </w:rPr>
        <w:t xml:space="preserve"> ex</w:t>
      </w:r>
      <w:r w:rsidR="00493DA0" w:rsidRPr="42269FC0">
        <w:rPr>
          <w:rStyle w:val="apple-style-span"/>
          <w:rFonts w:ascii="Calibri" w:hAnsi="Calibri" w:cs="Arial"/>
          <w:color w:val="000000" w:themeColor="text1"/>
          <w:sz w:val="22"/>
          <w:szCs w:val="22"/>
          <w:lang w:val="en-US"/>
        </w:rPr>
        <w:t>c</w:t>
      </w:r>
      <w:r w:rsidRPr="42269FC0">
        <w:rPr>
          <w:rStyle w:val="apple-style-span"/>
          <w:rFonts w:ascii="Calibri" w:hAnsi="Calibri" w:cs="Arial"/>
          <w:color w:val="000000" w:themeColor="text1"/>
          <w:sz w:val="22"/>
          <w:szCs w:val="22"/>
          <w:lang w:val="en-US"/>
        </w:rPr>
        <w:t>ept thos</w:t>
      </w:r>
      <w:r w:rsidR="00BD2351" w:rsidRPr="42269FC0">
        <w:rPr>
          <w:rStyle w:val="apple-style-span"/>
          <w:rFonts w:ascii="Calibri" w:hAnsi="Calibri" w:cs="Arial"/>
          <w:color w:val="000000" w:themeColor="text1"/>
          <w:sz w:val="22"/>
          <w:szCs w:val="22"/>
          <w:lang w:val="en-US"/>
        </w:rPr>
        <w:t xml:space="preserve">e becoming property of Employer or those that the </w:t>
      </w:r>
      <w:r w:rsidR="00493DA0" w:rsidRPr="42269FC0">
        <w:rPr>
          <w:rStyle w:val="apple-style-span"/>
          <w:rFonts w:ascii="Calibri" w:hAnsi="Calibri" w:cs="Arial"/>
          <w:color w:val="000000" w:themeColor="text1"/>
          <w:sz w:val="22"/>
          <w:szCs w:val="22"/>
          <w:lang w:val="en-US"/>
        </w:rPr>
        <w:t>Employer’s Representative</w:t>
      </w:r>
      <w:r w:rsidR="00BD2351" w:rsidRPr="42269FC0">
        <w:rPr>
          <w:rStyle w:val="apple-style-span"/>
          <w:rFonts w:ascii="Calibri" w:hAnsi="Calibri" w:cs="Arial"/>
          <w:color w:val="000000" w:themeColor="text1"/>
          <w:sz w:val="22"/>
          <w:szCs w:val="22"/>
          <w:lang w:val="en-US"/>
        </w:rPr>
        <w:t xml:space="preserve"> has specifically agreed in writing to leave the site.</w:t>
      </w:r>
    </w:p>
    <w:p w14:paraId="5F07D11E" w14:textId="77777777" w:rsidR="00704433" w:rsidRPr="00CA416B" w:rsidRDefault="00704433" w:rsidP="42269FC0">
      <w:pPr>
        <w:pStyle w:val="Corpotesto"/>
        <w:spacing w:after="0" w:line="276" w:lineRule="auto"/>
        <w:ind w:right="-1"/>
        <w:jc w:val="both"/>
        <w:rPr>
          <w:rStyle w:val="apple-style-span"/>
          <w:rFonts w:ascii="Calibri" w:hAnsi="Calibri" w:cs="Arial"/>
          <w:color w:val="000000"/>
          <w:sz w:val="22"/>
          <w:szCs w:val="22"/>
          <w:lang w:val="en-US"/>
        </w:rPr>
      </w:pPr>
    </w:p>
    <w:p w14:paraId="7EDA9B6C" w14:textId="0C9916B4" w:rsidR="00206493" w:rsidRPr="00CA416B" w:rsidRDefault="00206493" w:rsidP="00B12401">
      <w:pPr>
        <w:pStyle w:val="Titolo1"/>
        <w:spacing w:after="0"/>
        <w:jc w:val="both"/>
        <w:rPr>
          <w:rFonts w:ascii="Calibri" w:hAnsi="Calibri"/>
          <w:sz w:val="22"/>
          <w:szCs w:val="22"/>
          <w:lang w:val="en-US"/>
        </w:rPr>
      </w:pPr>
      <w:bookmarkStart w:id="21" w:name="_Toc1382298141"/>
      <w:r w:rsidRPr="74FADB7B">
        <w:rPr>
          <w:rFonts w:ascii="Calibri" w:hAnsi="Calibri"/>
          <w:sz w:val="22"/>
          <w:szCs w:val="22"/>
          <w:lang w:val="en-US"/>
        </w:rPr>
        <w:t>EMERGENCY</w:t>
      </w:r>
      <w:bookmarkEnd w:id="21"/>
    </w:p>
    <w:p w14:paraId="41508A3C" w14:textId="77777777" w:rsidR="00206493" w:rsidRPr="00CA416B" w:rsidRDefault="00206493" w:rsidP="00F8015C">
      <w:pPr>
        <w:autoSpaceDE w:val="0"/>
        <w:autoSpaceDN w:val="0"/>
        <w:adjustRightInd w:val="0"/>
        <w:spacing w:after="0"/>
        <w:ind w:left="360"/>
        <w:jc w:val="both"/>
        <w:rPr>
          <w:rFonts w:cs="Arial"/>
          <w:b/>
          <w:bCs/>
          <w:lang w:val="en-US"/>
        </w:rPr>
      </w:pPr>
    </w:p>
    <w:p w14:paraId="7B688C26" w14:textId="48AF5FC0" w:rsidR="008B1297" w:rsidRDefault="00206493" w:rsidP="6224468D">
      <w:pPr>
        <w:rPr>
          <w:rStyle w:val="apple-style-span"/>
          <w:rFonts w:cs="Arial"/>
          <w:lang w:val="en-US"/>
        </w:rPr>
      </w:pPr>
      <w:r w:rsidRPr="6224468D">
        <w:rPr>
          <w:lang w:val="en-US"/>
        </w:rPr>
        <w:t xml:space="preserve">The purpose of an Emergency Action </w:t>
      </w:r>
      <w:r w:rsidR="00903EB6" w:rsidRPr="6224468D">
        <w:rPr>
          <w:lang w:val="en-US"/>
        </w:rPr>
        <w:t>System</w:t>
      </w:r>
      <w:r w:rsidRPr="6224468D">
        <w:rPr>
          <w:lang w:val="en-US"/>
        </w:rPr>
        <w:t xml:space="preserve"> is to</w:t>
      </w:r>
      <w:r w:rsidR="00F92149" w:rsidRPr="6224468D">
        <w:rPr>
          <w:lang w:val="en-US"/>
        </w:rPr>
        <w:t xml:space="preserve"> implement</w:t>
      </w:r>
      <w:r w:rsidRPr="6224468D">
        <w:rPr>
          <w:lang w:val="en-US"/>
        </w:rPr>
        <w:t xml:space="preserve"> an operation</w:t>
      </w:r>
      <w:r w:rsidR="00F340B5" w:rsidRPr="6224468D">
        <w:rPr>
          <w:lang w:val="en-US"/>
        </w:rPr>
        <w:t>al</w:t>
      </w:r>
      <w:r w:rsidRPr="6224468D">
        <w:rPr>
          <w:lang w:val="en-US"/>
        </w:rPr>
        <w:t xml:space="preserve"> </w:t>
      </w:r>
      <w:r w:rsidR="00903EB6" w:rsidRPr="6224468D">
        <w:rPr>
          <w:lang w:val="en-US"/>
        </w:rPr>
        <w:t>System</w:t>
      </w:r>
      <w:r w:rsidRPr="6224468D">
        <w:rPr>
          <w:lang w:val="en-US"/>
        </w:rPr>
        <w:t xml:space="preserve"> which </w:t>
      </w:r>
      <w:r w:rsidR="009E4610" w:rsidRPr="6224468D">
        <w:rPr>
          <w:lang w:val="en-US"/>
        </w:rPr>
        <w:t xml:space="preserve">shall be used </w:t>
      </w:r>
      <w:r w:rsidR="00E07E91" w:rsidRPr="6224468D">
        <w:rPr>
          <w:lang w:val="en-US"/>
        </w:rPr>
        <w:t xml:space="preserve">in </w:t>
      </w:r>
      <w:r w:rsidR="61DF7B3E" w:rsidRPr="6224468D">
        <w:rPr>
          <w:lang w:val="en-US"/>
        </w:rPr>
        <w:t xml:space="preserve">the event </w:t>
      </w:r>
      <w:r w:rsidR="00E07E91" w:rsidRPr="6224468D">
        <w:rPr>
          <w:lang w:val="en-US"/>
        </w:rPr>
        <w:t>of</w:t>
      </w:r>
      <w:r w:rsidRPr="6224468D">
        <w:rPr>
          <w:lang w:val="en-US"/>
        </w:rPr>
        <w:t xml:space="preserve"> </w:t>
      </w:r>
      <w:r w:rsidR="0085447E" w:rsidRPr="6224468D">
        <w:rPr>
          <w:lang w:val="en-US"/>
        </w:rPr>
        <w:t xml:space="preserve">an </w:t>
      </w:r>
      <w:r w:rsidRPr="6224468D">
        <w:rPr>
          <w:lang w:val="en-US"/>
        </w:rPr>
        <w:t xml:space="preserve">emergency. The Emergency Action </w:t>
      </w:r>
      <w:r w:rsidR="00903EB6" w:rsidRPr="6224468D">
        <w:rPr>
          <w:lang w:val="en-US"/>
        </w:rPr>
        <w:t>System</w:t>
      </w:r>
      <w:r w:rsidR="00E07E91" w:rsidRPr="6224468D">
        <w:rPr>
          <w:lang w:val="en-US"/>
        </w:rPr>
        <w:t>s</w:t>
      </w:r>
      <w:r w:rsidRPr="6224468D">
        <w:rPr>
          <w:lang w:val="en-US"/>
        </w:rPr>
        <w:t xml:space="preserve"> will be developed and maintained by the </w:t>
      </w:r>
      <w:r w:rsidR="00F340B5" w:rsidRPr="6224468D">
        <w:rPr>
          <w:lang w:val="en-US"/>
        </w:rPr>
        <w:t>Contractor</w:t>
      </w:r>
      <w:r w:rsidR="00FD4939" w:rsidRPr="6224468D">
        <w:rPr>
          <w:lang w:val="en-US"/>
        </w:rPr>
        <w:t>’s</w:t>
      </w:r>
      <w:r w:rsidR="00392B1D" w:rsidRPr="6224468D">
        <w:rPr>
          <w:lang w:val="en-US"/>
        </w:rPr>
        <w:t xml:space="preserve"> </w:t>
      </w:r>
      <w:r w:rsidR="00FA44BC" w:rsidRPr="6224468D">
        <w:rPr>
          <w:lang w:val="en-US"/>
        </w:rPr>
        <w:t>Health and Safety</w:t>
      </w:r>
      <w:r w:rsidR="00392B1D" w:rsidRPr="6224468D">
        <w:rPr>
          <w:lang w:val="en-US"/>
        </w:rPr>
        <w:t xml:space="preserve"> Supervisor</w:t>
      </w:r>
      <w:r w:rsidR="00F92149" w:rsidRPr="6224468D">
        <w:rPr>
          <w:lang w:val="en-US"/>
        </w:rPr>
        <w:t xml:space="preserve"> </w:t>
      </w:r>
      <w:r w:rsidR="7081D62E" w:rsidRPr="6224468D">
        <w:rPr>
          <w:lang w:val="en-US"/>
        </w:rPr>
        <w:t>/ Officer</w:t>
      </w:r>
      <w:r w:rsidRPr="6224468D">
        <w:rPr>
          <w:lang w:val="en-US"/>
        </w:rPr>
        <w:t xml:space="preserve">. All </w:t>
      </w:r>
      <w:r w:rsidR="00E07E91" w:rsidRPr="6224468D">
        <w:rPr>
          <w:lang w:val="en-US"/>
        </w:rPr>
        <w:t>S</w:t>
      </w:r>
      <w:r w:rsidRPr="6224468D">
        <w:rPr>
          <w:lang w:val="en-US"/>
        </w:rPr>
        <w:t xml:space="preserve">ubcontractors have to contribute accordingly and comply with </w:t>
      </w:r>
      <w:r w:rsidR="00E07E91" w:rsidRPr="6224468D">
        <w:rPr>
          <w:lang w:val="en-US"/>
        </w:rPr>
        <w:t>them</w:t>
      </w:r>
      <w:r w:rsidRPr="6224468D">
        <w:rPr>
          <w:lang w:val="en-US"/>
        </w:rPr>
        <w:t>.</w:t>
      </w:r>
    </w:p>
    <w:p w14:paraId="409E89EC" w14:textId="0E7B891C" w:rsidR="008B1297" w:rsidRDefault="008B1297" w:rsidP="6224468D">
      <w:pPr>
        <w:rPr>
          <w:rStyle w:val="apple-style-span"/>
          <w:rFonts w:cs="Arial"/>
          <w:lang w:val="en-US"/>
        </w:rPr>
      </w:pPr>
      <w:r w:rsidRPr="6224468D">
        <w:rPr>
          <w:lang w:val="en-US"/>
        </w:rPr>
        <w:t>A structured system of procedures must be established to organize and monitor on-site activities, ensuring the safety of personnel and property. This system must also facilitate the safe and orderly movement of individuals in the event of an evacuation from hazardous areas.</w:t>
      </w:r>
    </w:p>
    <w:p w14:paraId="43D6B1D6" w14:textId="77777777" w:rsidR="00F92149" w:rsidRPr="00CA416B" w:rsidRDefault="00F92149" w:rsidP="42269FC0">
      <w:pPr>
        <w:pStyle w:val="Corpotesto"/>
        <w:spacing w:after="0" w:line="276" w:lineRule="auto"/>
        <w:ind w:right="-1"/>
        <w:jc w:val="both"/>
        <w:rPr>
          <w:rStyle w:val="apple-style-span"/>
          <w:rFonts w:ascii="Calibri" w:hAnsi="Calibri" w:cs="Arial"/>
          <w:sz w:val="22"/>
          <w:szCs w:val="22"/>
          <w:lang w:val="en-US"/>
        </w:rPr>
      </w:pPr>
    </w:p>
    <w:p w14:paraId="561F3CBA" w14:textId="58D7D4EE" w:rsidR="008E59C2" w:rsidRPr="00CA416B" w:rsidRDefault="00D51836" w:rsidP="42269FC0">
      <w:pPr>
        <w:autoSpaceDE w:val="0"/>
        <w:autoSpaceDN w:val="0"/>
        <w:adjustRightInd w:val="0"/>
        <w:spacing w:after="0"/>
        <w:jc w:val="both"/>
        <w:rPr>
          <w:rStyle w:val="apple-style-span"/>
          <w:rFonts w:eastAsia="Times New Roman" w:cs="Arial"/>
          <w:u w:val="single"/>
          <w:lang w:val="en-US" w:eastAsia="tr-TR"/>
        </w:rPr>
      </w:pPr>
      <w:r w:rsidRPr="42269FC0">
        <w:rPr>
          <w:rStyle w:val="apple-style-span"/>
          <w:rFonts w:eastAsia="Times New Roman" w:cs="Arial"/>
          <w:u w:val="single"/>
          <w:lang w:val="en-US" w:eastAsia="tr-TR"/>
        </w:rPr>
        <w:t xml:space="preserve">Site Emergency Action </w:t>
      </w:r>
      <w:r w:rsidR="00903EB6" w:rsidRPr="42269FC0">
        <w:rPr>
          <w:rStyle w:val="apple-style-span"/>
          <w:rFonts w:eastAsia="Times New Roman" w:cs="Arial"/>
          <w:u w:val="single"/>
          <w:lang w:val="en-US" w:eastAsia="tr-TR"/>
        </w:rPr>
        <w:t>System</w:t>
      </w:r>
      <w:r w:rsidRPr="42269FC0">
        <w:rPr>
          <w:rStyle w:val="apple-style-span"/>
          <w:rFonts w:eastAsia="Times New Roman" w:cs="Arial"/>
          <w:u w:val="single"/>
          <w:lang w:val="en-US" w:eastAsia="tr-TR"/>
        </w:rPr>
        <w:t>s include:</w:t>
      </w:r>
    </w:p>
    <w:p w14:paraId="0D7F4E6D" w14:textId="584B257C" w:rsidR="008E59C2" w:rsidRPr="00CA416B" w:rsidRDefault="008E59C2" w:rsidP="42269FC0">
      <w:pPr>
        <w:numPr>
          <w:ilvl w:val="0"/>
          <w:numId w:val="4"/>
        </w:numPr>
        <w:autoSpaceDE w:val="0"/>
        <w:autoSpaceDN w:val="0"/>
        <w:adjustRightInd w:val="0"/>
        <w:spacing w:after="0"/>
        <w:jc w:val="both"/>
        <w:rPr>
          <w:rStyle w:val="apple-style-span"/>
          <w:rFonts w:eastAsia="Times New Roman" w:cs="Arial"/>
          <w:lang w:val="en-US" w:eastAsia="tr-TR"/>
        </w:rPr>
      </w:pPr>
      <w:r w:rsidRPr="42269FC0">
        <w:rPr>
          <w:rStyle w:val="apple-style-span"/>
          <w:rFonts w:eastAsia="Times New Roman" w:cs="Arial"/>
          <w:lang w:val="en-US" w:eastAsia="tr-TR"/>
        </w:rPr>
        <w:t xml:space="preserve">Fire Action </w:t>
      </w:r>
      <w:r w:rsidR="00903EB6" w:rsidRPr="42269FC0">
        <w:rPr>
          <w:rStyle w:val="apple-style-span"/>
          <w:rFonts w:eastAsia="Times New Roman" w:cs="Arial"/>
          <w:lang w:val="en-US" w:eastAsia="tr-TR"/>
        </w:rPr>
        <w:t>System</w:t>
      </w:r>
    </w:p>
    <w:p w14:paraId="4C385FB5" w14:textId="0DF941E2" w:rsidR="007E43B1" w:rsidRPr="00CA416B" w:rsidRDefault="007E43B1" w:rsidP="42269FC0">
      <w:pPr>
        <w:numPr>
          <w:ilvl w:val="0"/>
          <w:numId w:val="4"/>
        </w:numPr>
        <w:autoSpaceDE w:val="0"/>
        <w:autoSpaceDN w:val="0"/>
        <w:adjustRightInd w:val="0"/>
        <w:spacing w:after="0"/>
        <w:jc w:val="both"/>
        <w:rPr>
          <w:rStyle w:val="apple-style-span"/>
          <w:rFonts w:eastAsia="Times New Roman" w:cs="Arial"/>
          <w:lang w:val="en-US" w:eastAsia="tr-TR"/>
        </w:rPr>
      </w:pPr>
      <w:r w:rsidRPr="42269FC0">
        <w:rPr>
          <w:rStyle w:val="apple-style-span"/>
          <w:rFonts w:eastAsia="Times New Roman" w:cs="Arial"/>
          <w:lang w:val="en-US" w:eastAsia="tr-TR"/>
        </w:rPr>
        <w:t xml:space="preserve">Incident </w:t>
      </w:r>
      <w:r w:rsidR="00FC7A23" w:rsidRPr="42269FC0">
        <w:rPr>
          <w:rStyle w:val="apple-style-span"/>
          <w:rFonts w:eastAsia="Times New Roman" w:cs="Arial"/>
          <w:lang w:val="en-US" w:eastAsia="tr-TR"/>
        </w:rPr>
        <w:t xml:space="preserve">/Accident </w:t>
      </w:r>
      <w:r w:rsidRPr="42269FC0">
        <w:rPr>
          <w:rStyle w:val="apple-style-span"/>
          <w:rFonts w:eastAsia="Times New Roman" w:cs="Arial"/>
          <w:lang w:val="en-US" w:eastAsia="tr-TR"/>
        </w:rPr>
        <w:t xml:space="preserve">Action </w:t>
      </w:r>
      <w:r w:rsidR="00903EB6" w:rsidRPr="42269FC0">
        <w:rPr>
          <w:rStyle w:val="apple-style-span"/>
          <w:rFonts w:eastAsia="Times New Roman" w:cs="Arial"/>
          <w:lang w:val="en-US" w:eastAsia="tr-TR"/>
        </w:rPr>
        <w:t>System</w:t>
      </w:r>
    </w:p>
    <w:p w14:paraId="631EC8DC" w14:textId="12CCF687" w:rsidR="007E43B1" w:rsidRDefault="00FC7A23" w:rsidP="42269FC0">
      <w:pPr>
        <w:numPr>
          <w:ilvl w:val="0"/>
          <w:numId w:val="4"/>
        </w:numPr>
        <w:autoSpaceDE w:val="0"/>
        <w:autoSpaceDN w:val="0"/>
        <w:adjustRightInd w:val="0"/>
        <w:spacing w:after="0"/>
        <w:jc w:val="both"/>
        <w:rPr>
          <w:rStyle w:val="apple-style-span"/>
          <w:rFonts w:eastAsia="Times New Roman" w:cs="Arial"/>
          <w:lang w:val="en-US" w:eastAsia="tr-TR"/>
        </w:rPr>
      </w:pPr>
      <w:r w:rsidRPr="42269FC0">
        <w:rPr>
          <w:rStyle w:val="apple-style-span"/>
          <w:rFonts w:eastAsia="Times New Roman" w:cs="Arial"/>
          <w:lang w:val="en-US" w:eastAsia="tr-TR"/>
        </w:rPr>
        <w:t xml:space="preserve">Vehicle Accident </w:t>
      </w:r>
      <w:r w:rsidR="007E43B1" w:rsidRPr="42269FC0">
        <w:rPr>
          <w:rStyle w:val="apple-style-span"/>
          <w:rFonts w:eastAsia="Times New Roman" w:cs="Arial"/>
          <w:lang w:val="en-US" w:eastAsia="tr-TR"/>
        </w:rPr>
        <w:t xml:space="preserve">Action </w:t>
      </w:r>
      <w:r w:rsidR="00903EB6" w:rsidRPr="42269FC0">
        <w:rPr>
          <w:rStyle w:val="apple-style-span"/>
          <w:rFonts w:eastAsia="Times New Roman" w:cs="Arial"/>
          <w:lang w:val="en-US" w:eastAsia="tr-TR"/>
        </w:rPr>
        <w:t>System</w:t>
      </w:r>
    </w:p>
    <w:p w14:paraId="515B61F3" w14:textId="478CEDC0" w:rsidR="00D57B74" w:rsidRPr="00CA416B" w:rsidRDefault="00D57B74" w:rsidP="42269FC0">
      <w:pPr>
        <w:numPr>
          <w:ilvl w:val="0"/>
          <w:numId w:val="4"/>
        </w:numPr>
        <w:autoSpaceDE w:val="0"/>
        <w:autoSpaceDN w:val="0"/>
        <w:adjustRightInd w:val="0"/>
        <w:spacing w:after="0"/>
        <w:jc w:val="both"/>
        <w:rPr>
          <w:rStyle w:val="apple-style-span"/>
          <w:rFonts w:eastAsia="Times New Roman" w:cs="Arial"/>
          <w:lang w:val="en-US" w:eastAsia="tr-TR"/>
        </w:rPr>
      </w:pPr>
      <w:r w:rsidRPr="42269FC0">
        <w:rPr>
          <w:rStyle w:val="apple-style-span"/>
          <w:rFonts w:eastAsia="Times New Roman" w:cs="Arial"/>
          <w:lang w:val="en-US" w:eastAsia="tr-TR"/>
        </w:rPr>
        <w:t>Extreme weather conditions</w:t>
      </w:r>
    </w:p>
    <w:p w14:paraId="17DBC151" w14:textId="77777777" w:rsidR="007E43B1" w:rsidRPr="00CA416B" w:rsidRDefault="007E43B1" w:rsidP="42269FC0">
      <w:pPr>
        <w:autoSpaceDE w:val="0"/>
        <w:autoSpaceDN w:val="0"/>
        <w:adjustRightInd w:val="0"/>
        <w:spacing w:after="0"/>
        <w:jc w:val="both"/>
        <w:rPr>
          <w:rStyle w:val="apple-style-span"/>
          <w:rFonts w:eastAsia="Times New Roman" w:cs="Arial"/>
          <w:lang w:val="en-US" w:eastAsia="tr-TR"/>
        </w:rPr>
      </w:pPr>
    </w:p>
    <w:p w14:paraId="6493FE55" w14:textId="45BCE164" w:rsidR="00D51836" w:rsidRPr="00CA416B" w:rsidRDefault="00D51836" w:rsidP="005C48DB">
      <w:pPr>
        <w:widowControl w:val="0"/>
        <w:spacing w:after="0"/>
        <w:jc w:val="both"/>
        <w:rPr>
          <w:rFonts w:cs="Arial"/>
          <w:lang w:val="en-US"/>
        </w:rPr>
      </w:pPr>
      <w:r w:rsidRPr="42269FC0">
        <w:rPr>
          <w:rStyle w:val="apple-style-span"/>
          <w:rFonts w:eastAsia="Times New Roman" w:cs="Arial"/>
          <w:lang w:val="en-US" w:eastAsia="tr-TR"/>
        </w:rPr>
        <w:lastRenderedPageBreak/>
        <w:t xml:space="preserve">All </w:t>
      </w:r>
      <w:r w:rsidR="00903EB6" w:rsidRPr="42269FC0">
        <w:rPr>
          <w:rStyle w:val="apple-style-span"/>
          <w:rFonts w:eastAsia="Times New Roman" w:cs="Arial"/>
          <w:lang w:val="en-US" w:eastAsia="tr-TR"/>
        </w:rPr>
        <w:t>System</w:t>
      </w:r>
      <w:r w:rsidRPr="42269FC0">
        <w:rPr>
          <w:rStyle w:val="apple-style-span"/>
          <w:rFonts w:eastAsia="Times New Roman" w:cs="Arial"/>
          <w:lang w:val="en-US" w:eastAsia="tr-TR"/>
        </w:rPr>
        <w:t xml:space="preserve">s shall be communicated to site personnel prior to commencement of works and will be revised during the </w:t>
      </w:r>
      <w:r w:rsidR="001B0672" w:rsidRPr="42269FC0">
        <w:rPr>
          <w:rStyle w:val="apple-style-span"/>
          <w:rFonts w:eastAsia="Times New Roman" w:cs="Arial"/>
          <w:lang w:val="en-US" w:eastAsia="tr-TR"/>
        </w:rPr>
        <w:t>Works</w:t>
      </w:r>
      <w:r w:rsidRPr="42269FC0">
        <w:rPr>
          <w:rStyle w:val="apple-style-span"/>
          <w:rFonts w:eastAsia="Times New Roman" w:cs="Arial"/>
          <w:lang w:val="en-US" w:eastAsia="tr-TR"/>
        </w:rPr>
        <w:t xml:space="preserve"> execution (if required).</w:t>
      </w:r>
    </w:p>
    <w:p w14:paraId="6F8BD81B" w14:textId="77777777" w:rsidR="00E07E91" w:rsidRPr="00CA416B" w:rsidRDefault="00E07E91" w:rsidP="42269FC0">
      <w:pPr>
        <w:widowControl w:val="0"/>
        <w:spacing w:after="0"/>
        <w:jc w:val="both"/>
        <w:rPr>
          <w:rFonts w:cs="Arial"/>
          <w:lang w:val="en-US"/>
        </w:rPr>
      </w:pPr>
    </w:p>
    <w:p w14:paraId="694D29EF" w14:textId="34B13389" w:rsidR="007E43B1" w:rsidRPr="00CA416B" w:rsidRDefault="007E43B1" w:rsidP="42269FC0">
      <w:pPr>
        <w:widowControl w:val="0"/>
        <w:spacing w:after="0"/>
        <w:jc w:val="both"/>
        <w:rPr>
          <w:rFonts w:cs="Arial"/>
          <w:lang w:val="en-US"/>
        </w:rPr>
      </w:pPr>
      <w:r w:rsidRPr="42269FC0">
        <w:rPr>
          <w:rFonts w:cs="Arial"/>
          <w:lang w:val="en-US"/>
        </w:rPr>
        <w:t xml:space="preserve">Subject to the </w:t>
      </w:r>
      <w:r w:rsidR="00C35650" w:rsidRPr="42269FC0">
        <w:rPr>
          <w:rFonts w:cs="Arial"/>
          <w:lang w:val="en-US"/>
        </w:rPr>
        <w:t xml:space="preserve">associated risk for emergencies, </w:t>
      </w:r>
      <w:r w:rsidR="00F92149" w:rsidRPr="42269FC0">
        <w:rPr>
          <w:rFonts w:cs="Arial"/>
          <w:lang w:val="en-US"/>
        </w:rPr>
        <w:t>e</w:t>
      </w:r>
      <w:r w:rsidRPr="42269FC0">
        <w:rPr>
          <w:rFonts w:cs="Arial"/>
          <w:lang w:val="en-US"/>
        </w:rPr>
        <w:t xml:space="preserve">mergency </w:t>
      </w:r>
      <w:r w:rsidR="00F92149" w:rsidRPr="42269FC0">
        <w:rPr>
          <w:rFonts w:cs="Arial"/>
          <w:lang w:val="en-US"/>
        </w:rPr>
        <w:t>d</w:t>
      </w:r>
      <w:r w:rsidRPr="42269FC0">
        <w:rPr>
          <w:rFonts w:cs="Arial"/>
          <w:lang w:val="en-US"/>
        </w:rPr>
        <w:t xml:space="preserve">rills will be performed.  </w:t>
      </w:r>
    </w:p>
    <w:p w14:paraId="2613E9C1" w14:textId="77777777" w:rsidR="00551B51" w:rsidRPr="00CA416B" w:rsidRDefault="00551B51" w:rsidP="42269FC0">
      <w:pPr>
        <w:widowControl w:val="0"/>
        <w:spacing w:after="0"/>
        <w:jc w:val="both"/>
        <w:rPr>
          <w:rFonts w:cs="Arial"/>
          <w:color w:val="FF0000"/>
          <w:lang w:val="en-US"/>
        </w:rPr>
      </w:pPr>
    </w:p>
    <w:p w14:paraId="2325047D" w14:textId="2A25F6B8" w:rsidR="001C5AE3" w:rsidRPr="00CA416B" w:rsidRDefault="001C5AE3" w:rsidP="42269FC0">
      <w:pPr>
        <w:jc w:val="both"/>
        <w:rPr>
          <w:rFonts w:eastAsia="Times New Roman" w:cs="Arial"/>
          <w:u w:val="single"/>
          <w:lang w:val="en-US"/>
        </w:rPr>
      </w:pPr>
      <w:r w:rsidRPr="42269FC0">
        <w:rPr>
          <w:rFonts w:cs="Arial"/>
          <w:lang w:val="en-US"/>
        </w:rPr>
        <w:t xml:space="preserve">The aforementioned </w:t>
      </w:r>
      <w:r w:rsidR="00D51836" w:rsidRPr="42269FC0">
        <w:rPr>
          <w:rFonts w:eastAsia="Times New Roman" w:cs="Arial"/>
          <w:lang w:val="en-US"/>
        </w:rPr>
        <w:t>A</w:t>
      </w:r>
      <w:r w:rsidRPr="42269FC0">
        <w:rPr>
          <w:rFonts w:eastAsia="Times New Roman" w:cs="Arial"/>
          <w:lang w:val="en-US"/>
        </w:rPr>
        <w:t xml:space="preserve">ction </w:t>
      </w:r>
      <w:r w:rsidR="00903EB6" w:rsidRPr="42269FC0">
        <w:rPr>
          <w:rFonts w:eastAsia="Times New Roman" w:cs="Arial"/>
          <w:lang w:val="en-US"/>
        </w:rPr>
        <w:t>System</w:t>
      </w:r>
      <w:r w:rsidRPr="42269FC0">
        <w:rPr>
          <w:rFonts w:eastAsia="Times New Roman" w:cs="Arial"/>
          <w:lang w:val="en-US"/>
        </w:rPr>
        <w:t>s, as well as</w:t>
      </w:r>
      <w:r w:rsidR="00D51836" w:rsidRPr="42269FC0">
        <w:rPr>
          <w:rFonts w:eastAsia="Times New Roman" w:cs="Arial"/>
          <w:lang w:val="en-US"/>
        </w:rPr>
        <w:t xml:space="preserve"> the relevant</w:t>
      </w:r>
      <w:r w:rsidRPr="42269FC0">
        <w:rPr>
          <w:rFonts w:eastAsia="Times New Roman" w:cs="Arial"/>
          <w:lang w:val="en-US"/>
        </w:rPr>
        <w:t xml:space="preserve"> instructions and procedures</w:t>
      </w:r>
      <w:r w:rsidR="00E96044" w:rsidRPr="42269FC0">
        <w:rPr>
          <w:rFonts w:eastAsia="Times New Roman" w:cs="Arial"/>
          <w:lang w:val="en-US"/>
        </w:rPr>
        <w:t>,</w:t>
      </w:r>
      <w:r w:rsidRPr="42269FC0">
        <w:rPr>
          <w:rFonts w:eastAsia="Times New Roman" w:cs="Arial"/>
          <w:lang w:val="en-US"/>
        </w:rPr>
        <w:t xml:space="preserve"> </w:t>
      </w:r>
      <w:r w:rsidR="003065D0" w:rsidRPr="42269FC0">
        <w:rPr>
          <w:rFonts w:eastAsia="Times New Roman" w:cs="Arial"/>
          <w:lang w:val="en-US"/>
        </w:rPr>
        <w:t>are re</w:t>
      </w:r>
      <w:r w:rsidRPr="42269FC0">
        <w:rPr>
          <w:rFonts w:eastAsia="Times New Roman" w:cs="Arial"/>
          <w:lang w:val="en-US"/>
        </w:rPr>
        <w:t>fer</w:t>
      </w:r>
      <w:r w:rsidR="003065D0" w:rsidRPr="42269FC0">
        <w:rPr>
          <w:rFonts w:eastAsia="Times New Roman" w:cs="Arial"/>
          <w:lang w:val="en-US"/>
        </w:rPr>
        <w:t>r</w:t>
      </w:r>
      <w:r w:rsidRPr="42269FC0">
        <w:rPr>
          <w:rFonts w:eastAsia="Times New Roman" w:cs="Arial"/>
          <w:lang w:val="en-US"/>
        </w:rPr>
        <w:t>ed in</w:t>
      </w:r>
      <w:r w:rsidR="003065D0" w:rsidRPr="42269FC0">
        <w:rPr>
          <w:rFonts w:eastAsia="Times New Roman" w:cs="Arial"/>
          <w:lang w:val="en-US"/>
        </w:rPr>
        <w:t xml:space="preserve"> the </w:t>
      </w:r>
      <w:r w:rsidR="0009110F" w:rsidRPr="42269FC0">
        <w:rPr>
          <w:rStyle w:val="apple-style-span"/>
          <w:rFonts w:cs="Arial"/>
          <w:lang w:val="en-US"/>
        </w:rPr>
        <w:t>Health and Safety</w:t>
      </w:r>
      <w:r w:rsidRPr="42269FC0">
        <w:rPr>
          <w:rFonts w:eastAsia="Times New Roman" w:cs="Arial"/>
          <w:lang w:val="en-US"/>
        </w:rPr>
        <w:t xml:space="preserve"> Emergency Procedure (Appendix A).</w:t>
      </w:r>
    </w:p>
    <w:p w14:paraId="168D31F5" w14:textId="0A2E6FC0" w:rsidR="00527110" w:rsidRPr="00CA416B" w:rsidRDefault="00527110" w:rsidP="42269FC0">
      <w:pPr>
        <w:autoSpaceDE w:val="0"/>
        <w:autoSpaceDN w:val="0"/>
        <w:adjustRightInd w:val="0"/>
        <w:spacing w:after="0"/>
        <w:jc w:val="both"/>
        <w:rPr>
          <w:rStyle w:val="apple-style-span"/>
          <w:rFonts w:cs="Arial"/>
          <w:b/>
          <w:bCs/>
          <w:lang w:val="en-US"/>
        </w:rPr>
      </w:pPr>
      <w:r w:rsidRPr="42269FC0">
        <w:rPr>
          <w:rStyle w:val="apple-style-span"/>
          <w:rFonts w:cs="Arial"/>
          <w:b/>
          <w:bCs/>
          <w:color w:val="000000" w:themeColor="text1"/>
          <w:lang w:val="en-US"/>
        </w:rPr>
        <w:t>Emergency Response Team</w:t>
      </w:r>
      <w:r w:rsidR="00904F66" w:rsidRPr="42269FC0">
        <w:rPr>
          <w:rStyle w:val="apple-style-span"/>
          <w:rFonts w:cs="Arial"/>
          <w:b/>
          <w:bCs/>
          <w:color w:val="000000" w:themeColor="text1"/>
          <w:lang w:val="en-US"/>
        </w:rPr>
        <w:t xml:space="preserve"> </w:t>
      </w:r>
    </w:p>
    <w:p w14:paraId="04EF3462" w14:textId="0EF2241F" w:rsidR="00E07178" w:rsidRPr="00CA416B" w:rsidRDefault="00BB58BA" w:rsidP="42269FC0">
      <w:pPr>
        <w:spacing w:after="0"/>
        <w:jc w:val="both"/>
        <w:rPr>
          <w:rFonts w:cs="Arial"/>
          <w:lang w:val="en-US"/>
        </w:rPr>
      </w:pPr>
      <w:r w:rsidRPr="42269FC0">
        <w:rPr>
          <w:rFonts w:cs="Arial"/>
          <w:lang w:val="en-US"/>
        </w:rPr>
        <w:t xml:space="preserve">An Emergency </w:t>
      </w:r>
      <w:r w:rsidR="009E7FEF" w:rsidRPr="42269FC0">
        <w:rPr>
          <w:rFonts w:cs="Arial"/>
          <w:lang w:val="en-US"/>
        </w:rPr>
        <w:t>Response Team (ERT) shall be appointed. The ERT shall consist of Contractor’s and Subcontractors’ personnel which shall be properly trained t</w:t>
      </w:r>
      <w:r w:rsidR="00F92149" w:rsidRPr="42269FC0">
        <w:rPr>
          <w:rFonts w:cs="Arial"/>
          <w:lang w:val="en-US"/>
        </w:rPr>
        <w:t>o carry out</w:t>
      </w:r>
      <w:r w:rsidR="009E7FEF" w:rsidRPr="42269FC0">
        <w:rPr>
          <w:rFonts w:cs="Arial"/>
          <w:lang w:val="en-US"/>
        </w:rPr>
        <w:t xml:space="preserve"> that duty. </w:t>
      </w:r>
    </w:p>
    <w:p w14:paraId="1037B8A3" w14:textId="77777777" w:rsidR="00E07178" w:rsidRPr="00CA416B" w:rsidRDefault="00E07178" w:rsidP="42269FC0">
      <w:pPr>
        <w:spacing w:after="0"/>
        <w:jc w:val="both"/>
        <w:rPr>
          <w:rFonts w:cs="Arial"/>
          <w:lang w:val="en-US"/>
        </w:rPr>
      </w:pPr>
    </w:p>
    <w:p w14:paraId="102B2576" w14:textId="763C06F2" w:rsidR="00527110" w:rsidRPr="00CA416B" w:rsidRDefault="009E7FEF" w:rsidP="42269FC0">
      <w:pPr>
        <w:spacing w:after="0"/>
        <w:jc w:val="both"/>
        <w:rPr>
          <w:rFonts w:eastAsia="Times New Roman" w:cs="Arial"/>
          <w:u w:val="single"/>
          <w:lang w:val="en-US"/>
        </w:rPr>
      </w:pPr>
      <w:r w:rsidRPr="42269FC0">
        <w:rPr>
          <w:rFonts w:cs="Arial"/>
          <w:lang w:val="en-US"/>
        </w:rPr>
        <w:t xml:space="preserve">The ERT </w:t>
      </w:r>
      <w:r w:rsidR="00D51836" w:rsidRPr="42269FC0">
        <w:rPr>
          <w:rFonts w:cs="Arial"/>
          <w:lang w:val="en-US"/>
        </w:rPr>
        <w:t>shall</w:t>
      </w:r>
      <w:r w:rsidRPr="42269FC0">
        <w:rPr>
          <w:rFonts w:cs="Arial"/>
          <w:lang w:val="en-US"/>
        </w:rPr>
        <w:t xml:space="preserve"> respond to any potential emergency incident. Such situations may include:</w:t>
      </w:r>
    </w:p>
    <w:p w14:paraId="6EBDC4E3" w14:textId="71B4BDBF" w:rsidR="00A472E8" w:rsidRPr="00CA416B" w:rsidRDefault="00A472E8" w:rsidP="42269FC0">
      <w:pPr>
        <w:numPr>
          <w:ilvl w:val="0"/>
          <w:numId w:val="5"/>
        </w:numPr>
        <w:spacing w:after="0" w:line="240" w:lineRule="auto"/>
        <w:ind w:right="44"/>
        <w:jc w:val="both"/>
        <w:rPr>
          <w:rFonts w:cs="Arial"/>
          <w:lang w:val="en-US"/>
        </w:rPr>
      </w:pPr>
      <w:r w:rsidRPr="42269FC0">
        <w:rPr>
          <w:rFonts w:cs="Arial"/>
          <w:lang w:val="en-US"/>
        </w:rPr>
        <w:t>Serious Injury / Accident</w:t>
      </w:r>
    </w:p>
    <w:p w14:paraId="4FD945D0" w14:textId="6F713A60" w:rsidR="00A472E8" w:rsidRPr="00CA416B" w:rsidRDefault="00A472E8" w:rsidP="42269FC0">
      <w:pPr>
        <w:numPr>
          <w:ilvl w:val="0"/>
          <w:numId w:val="5"/>
        </w:numPr>
        <w:spacing w:after="0" w:line="240" w:lineRule="auto"/>
        <w:ind w:right="44"/>
        <w:jc w:val="both"/>
        <w:rPr>
          <w:rFonts w:cs="Arial"/>
          <w:lang w:val="en-US"/>
        </w:rPr>
      </w:pPr>
      <w:r w:rsidRPr="42269FC0">
        <w:rPr>
          <w:rFonts w:cs="Arial"/>
          <w:lang w:val="en-US"/>
        </w:rPr>
        <w:t>Fire / Explosion</w:t>
      </w:r>
    </w:p>
    <w:p w14:paraId="1FDBF11A" w14:textId="19C91D87" w:rsidR="00A472E8" w:rsidRPr="00CA416B" w:rsidRDefault="00A472E8" w:rsidP="42269FC0">
      <w:pPr>
        <w:numPr>
          <w:ilvl w:val="0"/>
          <w:numId w:val="5"/>
        </w:numPr>
        <w:spacing w:after="0" w:line="240" w:lineRule="auto"/>
        <w:ind w:right="44"/>
        <w:jc w:val="both"/>
        <w:rPr>
          <w:rFonts w:cs="Arial"/>
          <w:lang w:val="en-US"/>
        </w:rPr>
      </w:pPr>
      <w:r w:rsidRPr="42269FC0">
        <w:rPr>
          <w:rFonts w:cs="Arial"/>
          <w:lang w:val="en-US"/>
        </w:rPr>
        <w:t>Serious Vehicle Accident</w:t>
      </w:r>
    </w:p>
    <w:p w14:paraId="60EB357F" w14:textId="204830F8" w:rsidR="00A472E8" w:rsidRPr="00CA416B" w:rsidRDefault="00A472E8" w:rsidP="42269FC0">
      <w:pPr>
        <w:numPr>
          <w:ilvl w:val="0"/>
          <w:numId w:val="5"/>
        </w:numPr>
        <w:spacing w:after="0" w:line="240" w:lineRule="auto"/>
        <w:ind w:right="44"/>
        <w:jc w:val="both"/>
        <w:rPr>
          <w:rFonts w:cs="Arial"/>
          <w:lang w:val="en-US"/>
        </w:rPr>
      </w:pPr>
      <w:r w:rsidRPr="42269FC0">
        <w:rPr>
          <w:rFonts w:cs="Arial"/>
          <w:lang w:val="en-US"/>
        </w:rPr>
        <w:t>Major or Extensive Leakage/Spill</w:t>
      </w:r>
    </w:p>
    <w:p w14:paraId="2924C00F" w14:textId="659AC11D" w:rsidR="00A472E8" w:rsidRPr="00CA416B" w:rsidRDefault="00A472E8" w:rsidP="42269FC0">
      <w:pPr>
        <w:numPr>
          <w:ilvl w:val="0"/>
          <w:numId w:val="5"/>
        </w:numPr>
        <w:spacing w:after="0" w:line="240" w:lineRule="auto"/>
        <w:ind w:right="44"/>
        <w:jc w:val="both"/>
        <w:rPr>
          <w:rFonts w:cs="Arial"/>
          <w:lang w:val="en-US"/>
        </w:rPr>
      </w:pPr>
      <w:r w:rsidRPr="42269FC0">
        <w:rPr>
          <w:rFonts w:cs="Arial"/>
          <w:lang w:val="en-US"/>
        </w:rPr>
        <w:t>Natural Disasters (Earthquake</w:t>
      </w:r>
      <w:r w:rsidR="0009110F" w:rsidRPr="42269FC0">
        <w:rPr>
          <w:rFonts w:cs="Arial"/>
          <w:lang w:val="en-US"/>
        </w:rPr>
        <w:t>s etc.</w:t>
      </w:r>
      <w:r w:rsidRPr="42269FC0">
        <w:rPr>
          <w:rFonts w:cs="Arial"/>
          <w:lang w:val="en-US"/>
        </w:rPr>
        <w:t>)</w:t>
      </w:r>
    </w:p>
    <w:p w14:paraId="42A334FC" w14:textId="6EFC3F92" w:rsidR="00A472E8" w:rsidRPr="00CA416B" w:rsidRDefault="00D57B74" w:rsidP="42269FC0">
      <w:pPr>
        <w:numPr>
          <w:ilvl w:val="0"/>
          <w:numId w:val="5"/>
        </w:numPr>
        <w:spacing w:after="0" w:line="240" w:lineRule="auto"/>
        <w:ind w:right="44"/>
        <w:jc w:val="both"/>
        <w:rPr>
          <w:rFonts w:cs="Arial"/>
          <w:lang w:val="en-US"/>
        </w:rPr>
      </w:pPr>
      <w:r w:rsidRPr="42269FC0">
        <w:rPr>
          <w:rFonts w:cs="Arial"/>
          <w:lang w:val="en-US"/>
        </w:rPr>
        <w:t>Extreme</w:t>
      </w:r>
      <w:r w:rsidR="00A472E8" w:rsidRPr="42269FC0">
        <w:rPr>
          <w:rFonts w:cs="Arial"/>
          <w:lang w:val="en-US"/>
        </w:rPr>
        <w:t xml:space="preserve"> Weather Conditions (Strong </w:t>
      </w:r>
      <w:r w:rsidR="00AC5159" w:rsidRPr="42269FC0">
        <w:rPr>
          <w:rFonts w:cs="Arial"/>
          <w:lang w:val="en-US"/>
        </w:rPr>
        <w:t>w</w:t>
      </w:r>
      <w:r w:rsidR="00A472E8" w:rsidRPr="42269FC0">
        <w:rPr>
          <w:rFonts w:cs="Arial"/>
          <w:lang w:val="en-US"/>
        </w:rPr>
        <w:t xml:space="preserve">inds, </w:t>
      </w:r>
      <w:r w:rsidR="00AC5159" w:rsidRPr="42269FC0">
        <w:rPr>
          <w:rFonts w:cs="Arial"/>
          <w:lang w:val="en-US"/>
        </w:rPr>
        <w:t>r</w:t>
      </w:r>
      <w:r w:rsidR="00A472E8" w:rsidRPr="42269FC0">
        <w:rPr>
          <w:rFonts w:cs="Arial"/>
          <w:lang w:val="en-US"/>
        </w:rPr>
        <w:t>ainstorm</w:t>
      </w:r>
      <w:r w:rsidR="00AC5159" w:rsidRPr="42269FC0">
        <w:rPr>
          <w:rFonts w:cs="Arial"/>
          <w:lang w:val="en-US"/>
        </w:rPr>
        <w:t>s</w:t>
      </w:r>
      <w:r w:rsidR="0009110F" w:rsidRPr="42269FC0">
        <w:rPr>
          <w:rFonts w:cs="Arial"/>
          <w:lang w:val="en-US"/>
        </w:rPr>
        <w:t xml:space="preserve"> etc.</w:t>
      </w:r>
      <w:r w:rsidR="00A472E8" w:rsidRPr="42269FC0">
        <w:rPr>
          <w:rFonts w:cs="Arial"/>
          <w:lang w:val="en-US"/>
        </w:rPr>
        <w:t>)</w:t>
      </w:r>
    </w:p>
    <w:p w14:paraId="5F85FA2E" w14:textId="60A4E326" w:rsidR="00A472E8" w:rsidRPr="00CA416B" w:rsidRDefault="00A472E8" w:rsidP="42269FC0">
      <w:pPr>
        <w:numPr>
          <w:ilvl w:val="0"/>
          <w:numId w:val="5"/>
        </w:numPr>
        <w:spacing w:after="0" w:line="240" w:lineRule="auto"/>
        <w:ind w:right="44"/>
        <w:jc w:val="both"/>
        <w:rPr>
          <w:rFonts w:cs="Arial"/>
          <w:lang w:val="en-US"/>
        </w:rPr>
      </w:pPr>
      <w:r w:rsidRPr="42269FC0">
        <w:rPr>
          <w:rFonts w:cs="Arial"/>
          <w:lang w:val="en-US"/>
        </w:rPr>
        <w:t>Structural Collapse</w:t>
      </w:r>
    </w:p>
    <w:p w14:paraId="687C6DE0" w14:textId="77777777" w:rsidR="00527110" w:rsidRPr="00CA416B" w:rsidRDefault="00527110" w:rsidP="42269FC0">
      <w:pPr>
        <w:spacing w:after="0"/>
        <w:jc w:val="both"/>
        <w:rPr>
          <w:rStyle w:val="apple-style-span"/>
          <w:rFonts w:cs="Arial"/>
          <w:color w:val="000000"/>
          <w:lang w:val="en-US"/>
        </w:rPr>
      </w:pPr>
    </w:p>
    <w:p w14:paraId="349B7034" w14:textId="0760B165" w:rsidR="00527110" w:rsidRPr="00CA416B" w:rsidRDefault="00527110" w:rsidP="42269FC0">
      <w:pPr>
        <w:autoSpaceDE w:val="0"/>
        <w:autoSpaceDN w:val="0"/>
        <w:adjustRightInd w:val="0"/>
        <w:spacing w:after="0"/>
        <w:jc w:val="both"/>
        <w:rPr>
          <w:rFonts w:cs="Arial"/>
          <w:lang w:val="en-US"/>
        </w:rPr>
      </w:pPr>
      <w:r w:rsidRPr="42269FC0">
        <w:rPr>
          <w:rFonts w:cs="Arial"/>
          <w:b/>
          <w:bCs/>
          <w:lang w:val="en-US"/>
        </w:rPr>
        <w:t>First Aid Team</w:t>
      </w:r>
    </w:p>
    <w:p w14:paraId="0993043F" w14:textId="56588248" w:rsidR="00704433" w:rsidRPr="00375C73" w:rsidRDefault="009E7FEF" w:rsidP="00375C73">
      <w:pPr>
        <w:jc w:val="both"/>
        <w:textAlignment w:val="top"/>
        <w:rPr>
          <w:rFonts w:eastAsia="Times New Roman" w:cs="Arial"/>
          <w:lang w:val="en-US"/>
        </w:rPr>
      </w:pPr>
      <w:r w:rsidRPr="42269FC0">
        <w:rPr>
          <w:rFonts w:cs="Arial"/>
          <w:lang w:val="en-US"/>
        </w:rPr>
        <w:t xml:space="preserve">A First Aid Team shall be appointed. The First Aid team shall consist of Contractor’s and Subcontractors’ personnel which shall be properly trained in first aid at basic life support level. </w:t>
      </w:r>
      <w:r w:rsidR="001C5AE3" w:rsidRPr="42269FC0">
        <w:rPr>
          <w:rFonts w:eastAsia="Times New Roman" w:cs="Arial"/>
          <w:lang w:val="en-US"/>
        </w:rPr>
        <w:t xml:space="preserve">This </w:t>
      </w:r>
      <w:r w:rsidR="0009110F" w:rsidRPr="42269FC0">
        <w:rPr>
          <w:rFonts w:eastAsia="Times New Roman" w:cs="Arial"/>
          <w:lang w:val="en-US"/>
        </w:rPr>
        <w:t>t</w:t>
      </w:r>
      <w:r w:rsidR="001C5AE3" w:rsidRPr="42269FC0">
        <w:rPr>
          <w:rFonts w:eastAsia="Times New Roman" w:cs="Arial"/>
          <w:lang w:val="en-US"/>
        </w:rPr>
        <w:t xml:space="preserve">eam </w:t>
      </w:r>
      <w:r w:rsidR="00D51836" w:rsidRPr="42269FC0">
        <w:rPr>
          <w:rFonts w:eastAsia="Times New Roman" w:cs="Arial"/>
          <w:lang w:val="en-US"/>
        </w:rPr>
        <w:t>shall</w:t>
      </w:r>
      <w:r w:rsidRPr="42269FC0">
        <w:rPr>
          <w:rFonts w:eastAsia="Times New Roman" w:cs="Arial"/>
          <w:lang w:val="en-US"/>
        </w:rPr>
        <w:t xml:space="preserve"> </w:t>
      </w:r>
      <w:r w:rsidR="00D51836" w:rsidRPr="42269FC0">
        <w:rPr>
          <w:rFonts w:eastAsia="Times New Roman" w:cs="Arial"/>
          <w:lang w:val="en-US"/>
        </w:rPr>
        <w:t>provide</w:t>
      </w:r>
      <w:r w:rsidRPr="42269FC0">
        <w:rPr>
          <w:rFonts w:eastAsia="Times New Roman" w:cs="Arial"/>
          <w:lang w:val="en-US"/>
        </w:rPr>
        <w:t xml:space="preserve"> First Aid and medical support (if needed) to any injured person.  </w:t>
      </w:r>
    </w:p>
    <w:p w14:paraId="15F6D193" w14:textId="5A81F689" w:rsidR="00527110" w:rsidRPr="00CA416B" w:rsidRDefault="005C48DB" w:rsidP="42269FC0">
      <w:pPr>
        <w:autoSpaceDE w:val="0"/>
        <w:autoSpaceDN w:val="0"/>
        <w:adjustRightInd w:val="0"/>
        <w:spacing w:after="0"/>
        <w:jc w:val="both"/>
        <w:rPr>
          <w:rFonts w:cs="Arial"/>
          <w:b/>
          <w:bCs/>
          <w:lang w:val="en-US"/>
        </w:rPr>
      </w:pPr>
      <w:r w:rsidRPr="42269FC0">
        <w:rPr>
          <w:rFonts w:cs="Arial"/>
          <w:b/>
          <w:bCs/>
          <w:lang w:val="en-US"/>
        </w:rPr>
        <w:t>Emergency Equipment</w:t>
      </w:r>
    </w:p>
    <w:p w14:paraId="1965DE08" w14:textId="45FEFBA5" w:rsidR="001C5AE3" w:rsidRPr="00CA416B" w:rsidRDefault="001C5AE3" w:rsidP="42269FC0">
      <w:pPr>
        <w:spacing w:after="0" w:line="240" w:lineRule="auto"/>
        <w:ind w:right="-1"/>
        <w:jc w:val="both"/>
        <w:rPr>
          <w:rFonts w:eastAsia="Times New Roman" w:cs="Arial"/>
          <w:lang w:val="en-US"/>
        </w:rPr>
      </w:pPr>
      <w:r w:rsidRPr="42269FC0">
        <w:rPr>
          <w:rFonts w:eastAsia="Times New Roman" w:cs="Arial"/>
          <w:lang w:val="en-US"/>
        </w:rPr>
        <w:t>Main emergency equipment/means</w:t>
      </w:r>
      <w:r w:rsidR="00D51836" w:rsidRPr="42269FC0">
        <w:rPr>
          <w:rFonts w:eastAsia="Times New Roman" w:cs="Arial"/>
          <w:lang w:val="en-US"/>
        </w:rPr>
        <w:t xml:space="preserve"> (</w:t>
      </w:r>
      <w:r w:rsidR="00AC7157" w:rsidRPr="42269FC0">
        <w:rPr>
          <w:rFonts w:eastAsia="Times New Roman" w:cs="Arial"/>
          <w:lang w:val="en-US"/>
        </w:rPr>
        <w:t>e.g.</w:t>
      </w:r>
      <w:r w:rsidR="00D51836" w:rsidRPr="42269FC0">
        <w:rPr>
          <w:rFonts w:eastAsia="Times New Roman" w:cs="Arial"/>
          <w:lang w:val="en-US"/>
        </w:rPr>
        <w:t>: Alarm systems, siren, fire extinguishers, power resource, evacuation routes, First Aid Station)</w:t>
      </w:r>
      <w:r w:rsidRPr="42269FC0">
        <w:rPr>
          <w:rFonts w:eastAsia="Times New Roman" w:cs="Arial"/>
          <w:lang w:val="en-US"/>
        </w:rPr>
        <w:t xml:space="preserve"> are featured on “site layout” and declared to all personnel. </w:t>
      </w:r>
    </w:p>
    <w:p w14:paraId="5B2F9378" w14:textId="77777777" w:rsidR="001C5AE3" w:rsidRPr="00CA416B" w:rsidRDefault="001C5AE3" w:rsidP="42269FC0">
      <w:pPr>
        <w:spacing w:after="0" w:line="240" w:lineRule="auto"/>
        <w:ind w:right="-1"/>
        <w:jc w:val="both"/>
        <w:rPr>
          <w:rFonts w:eastAsia="Times New Roman" w:cs="Arial"/>
          <w:color w:val="FF0000"/>
          <w:lang w:val="en-US"/>
        </w:rPr>
      </w:pPr>
    </w:p>
    <w:p w14:paraId="291EC123" w14:textId="38D20899" w:rsidR="001C5AE3" w:rsidRPr="00CA416B" w:rsidRDefault="001C5AE3" w:rsidP="42269FC0">
      <w:pPr>
        <w:spacing w:after="0" w:line="240" w:lineRule="auto"/>
        <w:ind w:right="-1"/>
        <w:jc w:val="both"/>
        <w:rPr>
          <w:rFonts w:eastAsia="Times New Roman" w:cs="Arial"/>
          <w:lang w:val="en-US"/>
        </w:rPr>
      </w:pPr>
      <w:r w:rsidRPr="42269FC0">
        <w:rPr>
          <w:rFonts w:eastAsia="Times New Roman" w:cs="Arial"/>
          <w:lang w:val="en-US"/>
        </w:rPr>
        <w:t xml:space="preserve">Equipment is periodically checked by the </w:t>
      </w:r>
      <w:r w:rsidR="00614C4E" w:rsidRPr="42269FC0">
        <w:rPr>
          <w:rFonts w:eastAsia="Times New Roman" w:cs="Arial"/>
          <w:lang w:val="en-US"/>
        </w:rPr>
        <w:t>H</w:t>
      </w:r>
      <w:r w:rsidR="006E6EB9" w:rsidRPr="42269FC0">
        <w:rPr>
          <w:rFonts w:eastAsia="Times New Roman" w:cs="Arial"/>
          <w:lang w:val="en-US"/>
        </w:rPr>
        <w:t xml:space="preserve">ealth and </w:t>
      </w:r>
      <w:r w:rsidR="00614C4E" w:rsidRPr="42269FC0">
        <w:rPr>
          <w:rFonts w:eastAsia="Times New Roman" w:cs="Arial"/>
          <w:lang w:val="en-US"/>
        </w:rPr>
        <w:t>S</w:t>
      </w:r>
      <w:r w:rsidR="006E6EB9" w:rsidRPr="42269FC0">
        <w:rPr>
          <w:rFonts w:eastAsia="Times New Roman" w:cs="Arial"/>
          <w:lang w:val="en-US"/>
        </w:rPr>
        <w:t>afety</w:t>
      </w:r>
      <w:r w:rsidRPr="42269FC0">
        <w:rPr>
          <w:rFonts w:eastAsia="Times New Roman" w:cs="Arial"/>
          <w:lang w:val="en-US"/>
        </w:rPr>
        <w:t xml:space="preserve"> Supervisor(s)</w:t>
      </w:r>
      <w:r w:rsidR="00D57B74" w:rsidRPr="42269FC0">
        <w:rPr>
          <w:rFonts w:eastAsia="Times New Roman" w:cs="Arial"/>
          <w:lang w:val="en-US"/>
        </w:rPr>
        <w:t>/coordinator/officer</w:t>
      </w:r>
      <w:r w:rsidRPr="42269FC0">
        <w:rPr>
          <w:rFonts w:eastAsia="Times New Roman" w:cs="Arial"/>
          <w:lang w:val="en-US"/>
        </w:rPr>
        <w:t xml:space="preserve"> for maintenance and control (</w:t>
      </w:r>
      <w:r w:rsidR="00AC7157" w:rsidRPr="42269FC0">
        <w:rPr>
          <w:rFonts w:eastAsia="Times New Roman" w:cs="Arial"/>
          <w:lang w:val="en-US"/>
        </w:rPr>
        <w:t>e.g.</w:t>
      </w:r>
      <w:r w:rsidRPr="42269FC0">
        <w:rPr>
          <w:rFonts w:eastAsia="Times New Roman" w:cs="Arial"/>
          <w:lang w:val="en-US"/>
        </w:rPr>
        <w:t>:</w:t>
      </w:r>
      <w:r w:rsidR="00D51836" w:rsidRPr="42269FC0">
        <w:rPr>
          <w:rFonts w:eastAsia="Times New Roman" w:cs="Arial"/>
          <w:lang w:val="en-US"/>
        </w:rPr>
        <w:t xml:space="preserve"> Fire extinguishers, Spill Kits</w:t>
      </w:r>
      <w:r w:rsidRPr="42269FC0">
        <w:rPr>
          <w:rFonts w:eastAsia="Times New Roman" w:cs="Arial"/>
          <w:lang w:val="en-US"/>
        </w:rPr>
        <w:t xml:space="preserve">). </w:t>
      </w:r>
    </w:p>
    <w:p w14:paraId="58E6DD4E" w14:textId="77777777" w:rsidR="001C5AE3" w:rsidRPr="00CA416B" w:rsidRDefault="001C5AE3" w:rsidP="42269FC0">
      <w:pPr>
        <w:spacing w:after="0" w:line="240" w:lineRule="auto"/>
        <w:ind w:right="-1"/>
        <w:jc w:val="both"/>
        <w:rPr>
          <w:rFonts w:eastAsia="Times New Roman" w:cs="Arial"/>
          <w:color w:val="FF0000"/>
          <w:lang w:val="en-US"/>
        </w:rPr>
      </w:pPr>
    </w:p>
    <w:p w14:paraId="6BA0B493" w14:textId="508CCB01" w:rsidR="001C5AE3" w:rsidRPr="00CA416B" w:rsidRDefault="001C5AE3" w:rsidP="42269FC0">
      <w:pPr>
        <w:autoSpaceDE w:val="0"/>
        <w:autoSpaceDN w:val="0"/>
        <w:adjustRightInd w:val="0"/>
        <w:spacing w:after="0"/>
        <w:jc w:val="both"/>
        <w:rPr>
          <w:rFonts w:cs="Arial"/>
          <w:b/>
          <w:bCs/>
          <w:lang w:val="en-US"/>
        </w:rPr>
      </w:pPr>
      <w:r w:rsidRPr="42269FC0">
        <w:rPr>
          <w:rFonts w:cs="Arial"/>
          <w:b/>
          <w:bCs/>
          <w:lang w:val="en-US"/>
        </w:rPr>
        <w:t>Training</w:t>
      </w:r>
    </w:p>
    <w:p w14:paraId="57C0D796" w14:textId="198FF712" w:rsidR="00C90364" w:rsidRDefault="001C5AE3" w:rsidP="006A484E">
      <w:pPr>
        <w:spacing w:after="0" w:line="240" w:lineRule="auto"/>
        <w:ind w:right="-1"/>
        <w:jc w:val="both"/>
        <w:rPr>
          <w:rFonts w:eastAsia="Times New Roman" w:cs="Arial"/>
          <w:lang w:val="en-US"/>
        </w:rPr>
      </w:pPr>
      <w:r w:rsidRPr="42269FC0">
        <w:rPr>
          <w:rFonts w:eastAsia="Times New Roman" w:cs="Arial"/>
          <w:lang w:val="en-US"/>
        </w:rPr>
        <w:t>Every person on site must be trained in basic fire-fighting rules and in the evacuating procedure during induction training.</w:t>
      </w:r>
    </w:p>
    <w:p w14:paraId="5DA062F3" w14:textId="77777777" w:rsidR="006A484E" w:rsidRPr="006A484E" w:rsidRDefault="006A484E" w:rsidP="006A484E">
      <w:pPr>
        <w:spacing w:after="0" w:line="240" w:lineRule="auto"/>
        <w:ind w:right="-1"/>
        <w:jc w:val="both"/>
        <w:rPr>
          <w:rFonts w:eastAsia="Times New Roman" w:cs="Arial"/>
          <w:lang w:val="en-US"/>
        </w:rPr>
      </w:pPr>
    </w:p>
    <w:p w14:paraId="32E1E025" w14:textId="6C4A7AA7" w:rsidR="007E43B1" w:rsidRPr="00CA416B" w:rsidRDefault="004A53B0" w:rsidP="00B12401">
      <w:pPr>
        <w:pStyle w:val="Titolo1"/>
        <w:spacing w:after="0"/>
        <w:jc w:val="both"/>
        <w:rPr>
          <w:rFonts w:ascii="Calibri" w:hAnsi="Calibri"/>
          <w:sz w:val="22"/>
          <w:szCs w:val="22"/>
          <w:lang w:val="en-US"/>
        </w:rPr>
      </w:pPr>
      <w:r w:rsidRPr="74FADB7B">
        <w:rPr>
          <w:rFonts w:ascii="Calibri" w:hAnsi="Calibri"/>
          <w:sz w:val="22"/>
          <w:szCs w:val="22"/>
          <w:lang w:val="en-US"/>
        </w:rPr>
        <w:t xml:space="preserve"> </w:t>
      </w:r>
      <w:bookmarkStart w:id="22" w:name="_Toc1580393471"/>
      <w:r w:rsidR="007E43B1" w:rsidRPr="74FADB7B">
        <w:rPr>
          <w:rFonts w:ascii="Calibri" w:hAnsi="Calibri"/>
          <w:sz w:val="22"/>
          <w:szCs w:val="22"/>
          <w:lang w:val="en-US"/>
        </w:rPr>
        <w:t>FIRE PREVENTION</w:t>
      </w:r>
      <w:r w:rsidR="00904F66" w:rsidRPr="74FADB7B">
        <w:rPr>
          <w:rFonts w:ascii="Calibri" w:hAnsi="Calibri"/>
          <w:sz w:val="22"/>
          <w:szCs w:val="22"/>
          <w:lang w:val="en-US"/>
        </w:rPr>
        <w:t xml:space="preserve"> </w:t>
      </w:r>
      <w:r w:rsidR="001119B4" w:rsidRPr="74FADB7B">
        <w:rPr>
          <w:rFonts w:ascii="Calibri" w:hAnsi="Calibri"/>
          <w:sz w:val="22"/>
          <w:szCs w:val="22"/>
          <w:lang w:val="en-US"/>
        </w:rPr>
        <w:t>AND</w:t>
      </w:r>
      <w:r w:rsidR="00904F66" w:rsidRPr="74FADB7B">
        <w:rPr>
          <w:rFonts w:ascii="Calibri" w:hAnsi="Calibri"/>
          <w:sz w:val="22"/>
          <w:szCs w:val="22"/>
          <w:lang w:val="en-US"/>
        </w:rPr>
        <w:t xml:space="preserve"> PROTECTION</w:t>
      </w:r>
      <w:bookmarkEnd w:id="22"/>
    </w:p>
    <w:p w14:paraId="0D142F6F" w14:textId="77777777" w:rsidR="008E59C2" w:rsidRPr="00CA416B" w:rsidRDefault="008E59C2" w:rsidP="00F8015C">
      <w:pPr>
        <w:autoSpaceDE w:val="0"/>
        <w:autoSpaceDN w:val="0"/>
        <w:adjustRightInd w:val="0"/>
        <w:spacing w:after="0"/>
        <w:ind w:left="360"/>
        <w:jc w:val="both"/>
        <w:rPr>
          <w:b/>
          <w:bCs/>
          <w:lang w:val="en-US"/>
        </w:rPr>
      </w:pPr>
    </w:p>
    <w:p w14:paraId="79A5EA00" w14:textId="5D0C0982" w:rsidR="00DD4B71" w:rsidRPr="00CA416B" w:rsidRDefault="00DD4B71" w:rsidP="42269FC0">
      <w:pPr>
        <w:spacing w:after="0" w:line="240" w:lineRule="auto"/>
        <w:rPr>
          <w:rFonts w:eastAsia="Times New Roman" w:cs="Arial"/>
          <w:lang w:val="en-US"/>
        </w:rPr>
      </w:pPr>
      <w:r w:rsidRPr="6224468D">
        <w:rPr>
          <w:rFonts w:eastAsia="Times New Roman" w:cs="Arial"/>
          <w:lang w:val="en-US"/>
        </w:rPr>
        <w:t>There are several activities and situations on site which may be a reason</w:t>
      </w:r>
      <w:r w:rsidR="00F92149" w:rsidRPr="6224468D">
        <w:rPr>
          <w:rFonts w:eastAsia="Times New Roman" w:cs="Arial"/>
          <w:lang w:val="en-US"/>
        </w:rPr>
        <w:t xml:space="preserve"> for</w:t>
      </w:r>
      <w:r w:rsidRPr="6224468D">
        <w:rPr>
          <w:rFonts w:eastAsia="Times New Roman" w:cs="Arial"/>
          <w:lang w:val="en-US"/>
        </w:rPr>
        <w:t xml:space="preserve"> and/or contribute </w:t>
      </w:r>
      <w:r w:rsidR="00F92149" w:rsidRPr="6224468D">
        <w:rPr>
          <w:rFonts w:eastAsia="Times New Roman" w:cs="Arial"/>
          <w:lang w:val="en-US"/>
        </w:rPr>
        <w:t xml:space="preserve">to </w:t>
      </w:r>
      <w:r w:rsidRPr="6224468D">
        <w:rPr>
          <w:rFonts w:eastAsia="Times New Roman" w:cs="Arial"/>
          <w:lang w:val="en-US"/>
        </w:rPr>
        <w:t xml:space="preserve">a fire break, if the </w:t>
      </w:r>
      <w:r w:rsidR="4735A2EE" w:rsidRPr="6224468D">
        <w:rPr>
          <w:rFonts w:eastAsia="Times New Roman" w:cs="Arial"/>
          <w:lang w:val="en-US"/>
        </w:rPr>
        <w:t>appropriate</w:t>
      </w:r>
      <w:r w:rsidRPr="6224468D">
        <w:rPr>
          <w:rFonts w:eastAsia="Times New Roman" w:cs="Arial"/>
          <w:lang w:val="en-US"/>
        </w:rPr>
        <w:t xml:space="preserve"> prevention measures are not implemented. </w:t>
      </w:r>
    </w:p>
    <w:p w14:paraId="4475AD14" w14:textId="77777777" w:rsidR="00DD4B71" w:rsidRPr="00CA416B" w:rsidRDefault="00DD4B71" w:rsidP="00DD4B71">
      <w:pPr>
        <w:spacing w:after="0" w:line="240" w:lineRule="auto"/>
        <w:rPr>
          <w:rFonts w:eastAsia="Times New Roman"/>
          <w:lang w:val="en-US"/>
        </w:rPr>
      </w:pPr>
    </w:p>
    <w:p w14:paraId="68D57E90" w14:textId="67491365" w:rsidR="00DD4B71" w:rsidRPr="00CA416B" w:rsidRDefault="00F92149" w:rsidP="42269FC0">
      <w:pPr>
        <w:spacing w:after="0" w:line="240" w:lineRule="auto"/>
        <w:jc w:val="both"/>
        <w:rPr>
          <w:rFonts w:eastAsia="Times New Roman" w:cs="Arial"/>
          <w:lang w:val="en-US"/>
        </w:rPr>
      </w:pPr>
      <w:r w:rsidRPr="6224468D">
        <w:rPr>
          <w:rFonts w:eastAsia="Times New Roman" w:cs="Arial"/>
          <w:lang w:val="en-US"/>
        </w:rPr>
        <w:t>The p</w:t>
      </w:r>
      <w:r w:rsidR="00DD4B71" w:rsidRPr="6224468D">
        <w:rPr>
          <w:rFonts w:eastAsia="Times New Roman" w:cs="Arial"/>
          <w:lang w:val="en-US"/>
        </w:rPr>
        <w:t xml:space="preserve">otential for fire during mobilization and construction phase shall be identified and assessed via </w:t>
      </w:r>
      <w:r w:rsidRPr="6224468D">
        <w:rPr>
          <w:rFonts w:eastAsia="Times New Roman" w:cs="Arial"/>
          <w:lang w:val="en-US"/>
        </w:rPr>
        <w:t xml:space="preserve">a </w:t>
      </w:r>
      <w:r w:rsidR="00DD4B71" w:rsidRPr="6224468D">
        <w:rPr>
          <w:rFonts w:eastAsia="Times New Roman" w:cs="Arial"/>
          <w:lang w:val="en-US"/>
        </w:rPr>
        <w:t xml:space="preserve">Risk Assessment Study </w:t>
      </w:r>
      <w:r w:rsidR="1B66EA19" w:rsidRPr="6224468D">
        <w:rPr>
          <w:rFonts w:eastAsia="Times New Roman" w:cs="Arial"/>
          <w:lang w:val="en-US"/>
        </w:rPr>
        <w:t>procedure,</w:t>
      </w:r>
      <w:r w:rsidR="00D57B74" w:rsidRPr="6224468D">
        <w:rPr>
          <w:rFonts w:eastAsia="Times New Roman" w:cs="Arial"/>
          <w:lang w:val="en-US"/>
        </w:rPr>
        <w:t xml:space="preserve"> and </w:t>
      </w:r>
      <w:r w:rsidRPr="6224468D">
        <w:rPr>
          <w:rFonts w:eastAsia="Times New Roman" w:cs="Arial"/>
          <w:lang w:val="en-US"/>
        </w:rPr>
        <w:t>this shall be</w:t>
      </w:r>
      <w:r w:rsidR="00D57B74" w:rsidRPr="6224468D">
        <w:rPr>
          <w:rFonts w:eastAsia="Times New Roman" w:cs="Arial"/>
          <w:lang w:val="en-US"/>
        </w:rPr>
        <w:t xml:space="preserve"> included in the </w:t>
      </w:r>
      <w:r w:rsidR="0009110F" w:rsidRPr="6224468D">
        <w:rPr>
          <w:rStyle w:val="apple-style-span"/>
          <w:rFonts w:cs="Arial"/>
          <w:lang w:val="en-US"/>
        </w:rPr>
        <w:t>Health and Safety</w:t>
      </w:r>
      <w:r w:rsidR="00D57B74" w:rsidRPr="6224468D">
        <w:rPr>
          <w:rFonts w:eastAsia="Times New Roman" w:cs="Arial"/>
          <w:lang w:val="en-US"/>
        </w:rPr>
        <w:t xml:space="preserve"> Plan</w:t>
      </w:r>
      <w:r w:rsidR="00DD4B71" w:rsidRPr="6224468D">
        <w:rPr>
          <w:rFonts w:eastAsia="Times New Roman" w:cs="Arial"/>
          <w:lang w:val="en-US"/>
        </w:rPr>
        <w:t xml:space="preserve">. Based on the </w:t>
      </w:r>
      <w:r w:rsidR="52163CD9" w:rsidRPr="6224468D">
        <w:rPr>
          <w:rFonts w:eastAsia="Times New Roman" w:cs="Arial"/>
          <w:lang w:val="en-US"/>
        </w:rPr>
        <w:t>assessment</w:t>
      </w:r>
      <w:r w:rsidR="00DD4B71" w:rsidRPr="6224468D">
        <w:rPr>
          <w:rFonts w:eastAsia="Times New Roman" w:cs="Arial"/>
          <w:lang w:val="en-US"/>
        </w:rPr>
        <w:t xml:space="preserve"> findings relevant arrangements and control measures shall be implemented, </w:t>
      </w:r>
      <w:r w:rsidR="28B1C756" w:rsidRPr="6224468D">
        <w:rPr>
          <w:rFonts w:eastAsia="Times New Roman" w:cs="Arial"/>
          <w:lang w:val="en-US"/>
        </w:rPr>
        <w:t>to</w:t>
      </w:r>
      <w:r w:rsidR="00DD4B71" w:rsidRPr="6224468D">
        <w:rPr>
          <w:rFonts w:eastAsia="Times New Roman" w:cs="Arial"/>
          <w:lang w:val="en-US"/>
        </w:rPr>
        <w:t xml:space="preserve"> eliminate, reduce or control the associated fire risks.</w:t>
      </w:r>
    </w:p>
    <w:p w14:paraId="120C4E94" w14:textId="77777777" w:rsidR="00DD4B71" w:rsidRPr="00CA416B" w:rsidRDefault="00DD4B71" w:rsidP="42269FC0">
      <w:pPr>
        <w:spacing w:after="0" w:line="240" w:lineRule="auto"/>
        <w:jc w:val="both"/>
        <w:rPr>
          <w:rFonts w:eastAsia="Times New Roman" w:cs="Arial"/>
          <w:lang w:val="en-US"/>
        </w:rPr>
      </w:pPr>
    </w:p>
    <w:p w14:paraId="0EC1BE34" w14:textId="7F0EC76E" w:rsidR="00DD4B71" w:rsidRPr="00CA416B" w:rsidRDefault="00DD4B71" w:rsidP="42269FC0">
      <w:pPr>
        <w:spacing w:after="0" w:line="240" w:lineRule="auto"/>
        <w:jc w:val="both"/>
        <w:rPr>
          <w:rFonts w:eastAsia="Times New Roman" w:cs="Arial"/>
          <w:lang w:val="en-US"/>
        </w:rPr>
      </w:pPr>
      <w:r w:rsidRPr="6224468D">
        <w:rPr>
          <w:rFonts w:eastAsia="Times New Roman" w:cs="Arial"/>
          <w:lang w:val="en-US"/>
        </w:rPr>
        <w:lastRenderedPageBreak/>
        <w:t>Such fire safety arrangements and measures and/or precautions constitute the</w:t>
      </w:r>
      <w:r w:rsidR="00F92149" w:rsidRPr="6224468D">
        <w:rPr>
          <w:rFonts w:eastAsia="Times New Roman" w:cs="Arial"/>
          <w:lang w:val="en-US"/>
        </w:rPr>
        <w:t xml:space="preserve"> </w:t>
      </w:r>
      <w:r w:rsidR="0B412967" w:rsidRPr="6224468D">
        <w:rPr>
          <w:rFonts w:eastAsia="Times New Roman" w:cs="Arial"/>
          <w:lang w:val="en-US"/>
        </w:rPr>
        <w:t>projects'</w:t>
      </w:r>
      <w:r w:rsidRPr="6224468D">
        <w:rPr>
          <w:rFonts w:eastAsia="Times New Roman" w:cs="Arial"/>
          <w:lang w:val="en-US"/>
        </w:rPr>
        <w:t xml:space="preserve"> Fire </w:t>
      </w:r>
      <w:r w:rsidR="00903EB6" w:rsidRPr="6224468D">
        <w:rPr>
          <w:rFonts w:eastAsia="Times New Roman" w:cs="Arial"/>
          <w:lang w:val="en-US"/>
        </w:rPr>
        <w:t>System</w:t>
      </w:r>
      <w:r w:rsidRPr="6224468D">
        <w:rPr>
          <w:rFonts w:eastAsia="Times New Roman" w:cs="Arial"/>
          <w:lang w:val="en-US"/>
        </w:rPr>
        <w:t xml:space="preserve">. </w:t>
      </w:r>
    </w:p>
    <w:p w14:paraId="42AFC42D" w14:textId="77777777" w:rsidR="00DD4B71" w:rsidRPr="00CA416B" w:rsidRDefault="00DD4B71" w:rsidP="42269FC0">
      <w:pPr>
        <w:spacing w:after="0" w:line="240" w:lineRule="auto"/>
        <w:jc w:val="both"/>
        <w:rPr>
          <w:rFonts w:eastAsia="Times New Roman" w:cs="Arial"/>
          <w:lang w:val="en-US"/>
        </w:rPr>
      </w:pPr>
    </w:p>
    <w:p w14:paraId="4E25CA3A" w14:textId="1B495547" w:rsidR="00DD4B71" w:rsidRPr="00F92149" w:rsidRDefault="00DD4B71" w:rsidP="42269FC0">
      <w:pPr>
        <w:spacing w:after="0" w:line="240" w:lineRule="auto"/>
        <w:jc w:val="both"/>
        <w:rPr>
          <w:rFonts w:eastAsia="Times New Roman" w:cs="Arial"/>
          <w:lang w:val="en-US"/>
        </w:rPr>
      </w:pPr>
      <w:r w:rsidRPr="42269FC0">
        <w:rPr>
          <w:rFonts w:eastAsia="Times New Roman" w:cs="Arial"/>
          <w:lang w:val="en-US"/>
        </w:rPr>
        <w:t xml:space="preserve">A </w:t>
      </w:r>
      <w:r w:rsidR="00F92149" w:rsidRPr="42269FC0">
        <w:rPr>
          <w:rFonts w:eastAsia="Times New Roman" w:cs="Arial"/>
          <w:lang w:val="en-US"/>
        </w:rPr>
        <w:t>Project</w:t>
      </w:r>
      <w:r w:rsidRPr="42269FC0">
        <w:rPr>
          <w:rFonts w:eastAsia="Times New Roman" w:cs="Arial"/>
          <w:lang w:val="en-US"/>
        </w:rPr>
        <w:t xml:space="preserve"> </w:t>
      </w:r>
      <w:r w:rsidR="00F92149" w:rsidRPr="42269FC0">
        <w:rPr>
          <w:rFonts w:eastAsia="Times New Roman" w:cs="Arial"/>
          <w:lang w:val="en-US"/>
        </w:rPr>
        <w:t>F</w:t>
      </w:r>
      <w:r w:rsidRPr="42269FC0">
        <w:rPr>
          <w:rFonts w:eastAsia="Times New Roman" w:cs="Arial"/>
          <w:lang w:val="en-US"/>
        </w:rPr>
        <w:t xml:space="preserve">ire </w:t>
      </w:r>
      <w:r w:rsidR="00F92149" w:rsidRPr="42269FC0">
        <w:rPr>
          <w:rFonts w:eastAsia="Times New Roman" w:cs="Arial"/>
          <w:lang w:val="en-US"/>
        </w:rPr>
        <w:t>S</w:t>
      </w:r>
      <w:r w:rsidR="00903EB6" w:rsidRPr="42269FC0">
        <w:rPr>
          <w:rFonts w:eastAsia="Times New Roman" w:cs="Arial"/>
          <w:lang w:val="en-US"/>
        </w:rPr>
        <w:t>ystem</w:t>
      </w:r>
      <w:r w:rsidRPr="42269FC0">
        <w:rPr>
          <w:rFonts w:eastAsia="Times New Roman" w:cs="Arial"/>
          <w:lang w:val="en-US"/>
        </w:rPr>
        <w:t xml:space="preserve"> shall define fire safety arrangements at the time, including:</w:t>
      </w:r>
    </w:p>
    <w:p w14:paraId="1980BB70" w14:textId="18BF1848" w:rsidR="00DD4B71" w:rsidRPr="00CA416B" w:rsidRDefault="00DD4B71" w:rsidP="00CD367E">
      <w:pPr>
        <w:numPr>
          <w:ilvl w:val="0"/>
          <w:numId w:val="18"/>
        </w:numPr>
        <w:spacing w:after="0" w:line="240" w:lineRule="auto"/>
        <w:jc w:val="both"/>
        <w:rPr>
          <w:rFonts w:eastAsia="Times New Roman" w:cs="Arial"/>
          <w:lang w:val="en-US"/>
        </w:rPr>
      </w:pPr>
      <w:r w:rsidRPr="42269FC0">
        <w:rPr>
          <w:rFonts w:eastAsia="Times New Roman" w:cs="Arial"/>
          <w:lang w:val="en-US"/>
        </w:rPr>
        <w:t>Areas of Fire Risk</w:t>
      </w:r>
    </w:p>
    <w:p w14:paraId="16CFBFCA" w14:textId="5C250008" w:rsidR="00DD4B71" w:rsidRPr="00CA416B" w:rsidRDefault="00DD4B71" w:rsidP="00CD367E">
      <w:pPr>
        <w:numPr>
          <w:ilvl w:val="0"/>
          <w:numId w:val="18"/>
        </w:numPr>
        <w:spacing w:after="0" w:line="240" w:lineRule="auto"/>
        <w:jc w:val="both"/>
        <w:rPr>
          <w:rFonts w:eastAsia="Times New Roman" w:cs="Arial"/>
          <w:lang w:val="en-US"/>
        </w:rPr>
      </w:pPr>
      <w:r w:rsidRPr="42269FC0">
        <w:rPr>
          <w:rFonts w:eastAsia="Times New Roman" w:cs="Arial"/>
          <w:lang w:val="en-US"/>
        </w:rPr>
        <w:t>Fire Fighting Team</w:t>
      </w:r>
    </w:p>
    <w:p w14:paraId="1F49D479" w14:textId="2440D49A" w:rsidR="00DD4B71" w:rsidRPr="00CA416B" w:rsidRDefault="00DD4B71" w:rsidP="00CD367E">
      <w:pPr>
        <w:numPr>
          <w:ilvl w:val="0"/>
          <w:numId w:val="18"/>
        </w:numPr>
        <w:spacing w:after="0" w:line="240" w:lineRule="auto"/>
        <w:jc w:val="both"/>
        <w:rPr>
          <w:rFonts w:eastAsia="Times New Roman" w:cs="Arial"/>
          <w:lang w:val="en-US"/>
        </w:rPr>
      </w:pPr>
      <w:r w:rsidRPr="42269FC0">
        <w:rPr>
          <w:rFonts w:eastAsia="Times New Roman" w:cs="Arial"/>
          <w:lang w:val="en-US"/>
        </w:rPr>
        <w:t>Fire Prevention</w:t>
      </w:r>
    </w:p>
    <w:p w14:paraId="1578C179" w14:textId="250901B9" w:rsidR="00DD4B71" w:rsidRPr="00CA416B" w:rsidRDefault="00DD4B71" w:rsidP="00CD367E">
      <w:pPr>
        <w:numPr>
          <w:ilvl w:val="0"/>
          <w:numId w:val="18"/>
        </w:numPr>
        <w:spacing w:after="0" w:line="240" w:lineRule="auto"/>
        <w:jc w:val="both"/>
        <w:rPr>
          <w:rFonts w:eastAsia="Times New Roman" w:cs="Arial"/>
          <w:lang w:val="en-US"/>
        </w:rPr>
      </w:pPr>
      <w:r w:rsidRPr="42269FC0">
        <w:rPr>
          <w:rFonts w:eastAsia="Times New Roman" w:cs="Arial"/>
          <w:lang w:val="en-US"/>
        </w:rPr>
        <w:t>Fire Fighting Equipment</w:t>
      </w:r>
    </w:p>
    <w:p w14:paraId="1C5EC73C" w14:textId="60FB2BAA" w:rsidR="00DD4B71" w:rsidRPr="00CA416B" w:rsidRDefault="00DD4B71" w:rsidP="00CD367E">
      <w:pPr>
        <w:numPr>
          <w:ilvl w:val="0"/>
          <w:numId w:val="18"/>
        </w:numPr>
        <w:spacing w:after="0" w:line="240" w:lineRule="auto"/>
        <w:jc w:val="both"/>
        <w:rPr>
          <w:rFonts w:eastAsia="Times New Roman" w:cs="Arial"/>
          <w:lang w:val="en-US"/>
        </w:rPr>
      </w:pPr>
      <w:r w:rsidRPr="42269FC0">
        <w:rPr>
          <w:rFonts w:eastAsia="Times New Roman" w:cs="Arial"/>
          <w:lang w:val="en-US"/>
        </w:rPr>
        <w:t>Inspection and Monitoring</w:t>
      </w:r>
    </w:p>
    <w:p w14:paraId="72EA7BE2" w14:textId="2BE6C349" w:rsidR="00DD4B71" w:rsidRPr="00CA416B" w:rsidRDefault="00DD4B71" w:rsidP="00CD367E">
      <w:pPr>
        <w:numPr>
          <w:ilvl w:val="0"/>
          <w:numId w:val="18"/>
        </w:numPr>
        <w:spacing w:after="0" w:line="240" w:lineRule="auto"/>
        <w:jc w:val="both"/>
        <w:rPr>
          <w:rFonts w:eastAsia="Times New Roman" w:cs="Arial"/>
          <w:lang w:val="en-US"/>
        </w:rPr>
      </w:pPr>
      <w:r w:rsidRPr="42269FC0">
        <w:rPr>
          <w:rFonts w:eastAsia="Times New Roman" w:cs="Arial"/>
          <w:lang w:val="en-US"/>
        </w:rPr>
        <w:t>Training &amp; Drills</w:t>
      </w:r>
    </w:p>
    <w:p w14:paraId="75CA180A" w14:textId="6E424F79" w:rsidR="00DD4B71" w:rsidRPr="00CA416B" w:rsidRDefault="00DD4B71" w:rsidP="00CD367E">
      <w:pPr>
        <w:numPr>
          <w:ilvl w:val="0"/>
          <w:numId w:val="18"/>
        </w:numPr>
        <w:spacing w:after="0" w:line="240" w:lineRule="auto"/>
        <w:jc w:val="both"/>
        <w:rPr>
          <w:rFonts w:eastAsia="Times New Roman" w:cs="Arial"/>
          <w:lang w:val="en-US"/>
        </w:rPr>
      </w:pPr>
      <w:r w:rsidRPr="42269FC0">
        <w:rPr>
          <w:rFonts w:eastAsia="Times New Roman" w:cs="Arial"/>
          <w:lang w:val="en-US"/>
        </w:rPr>
        <w:t xml:space="preserve">Site Evacuation and Fire </w:t>
      </w:r>
      <w:r w:rsidR="00903EB6" w:rsidRPr="42269FC0">
        <w:rPr>
          <w:rFonts w:eastAsia="Times New Roman" w:cs="Arial"/>
          <w:lang w:val="en-US"/>
        </w:rPr>
        <w:t>System</w:t>
      </w:r>
      <w:r w:rsidRPr="42269FC0">
        <w:rPr>
          <w:rFonts w:eastAsia="Times New Roman" w:cs="Arial"/>
          <w:lang w:val="en-US"/>
        </w:rPr>
        <w:t xml:space="preserve"> (Layout)</w:t>
      </w:r>
    </w:p>
    <w:p w14:paraId="271CA723" w14:textId="77777777" w:rsidR="00DD4B71" w:rsidRPr="00CA416B" w:rsidRDefault="00DD4B71" w:rsidP="42269FC0">
      <w:pPr>
        <w:spacing w:after="0" w:line="240" w:lineRule="auto"/>
        <w:jc w:val="both"/>
        <w:rPr>
          <w:rFonts w:eastAsia="Times New Roman" w:cs="Arial"/>
          <w:lang w:val="en-US"/>
        </w:rPr>
      </w:pPr>
    </w:p>
    <w:p w14:paraId="5B0B68FA" w14:textId="17DC6DE5" w:rsidR="00DD4B71" w:rsidRPr="00CA416B" w:rsidRDefault="00DD4B71" w:rsidP="42269FC0">
      <w:pPr>
        <w:spacing w:after="0" w:line="240" w:lineRule="auto"/>
        <w:jc w:val="both"/>
        <w:rPr>
          <w:rFonts w:eastAsia="Times New Roman" w:cs="Arial"/>
          <w:lang w:val="en-US"/>
        </w:rPr>
      </w:pPr>
      <w:r w:rsidRPr="42269FC0">
        <w:rPr>
          <w:rFonts w:eastAsia="Times New Roman" w:cs="Arial"/>
          <w:lang w:val="en-US"/>
        </w:rPr>
        <w:t>The</w:t>
      </w:r>
      <w:r w:rsidR="00F92149" w:rsidRPr="42269FC0">
        <w:rPr>
          <w:rFonts w:eastAsia="Times New Roman" w:cs="Arial"/>
          <w:lang w:val="en-US"/>
        </w:rPr>
        <w:t xml:space="preserve"> Project Fire System </w:t>
      </w:r>
      <w:r w:rsidRPr="42269FC0">
        <w:rPr>
          <w:rFonts w:eastAsia="Times New Roman" w:cs="Arial"/>
          <w:lang w:val="en-US"/>
        </w:rPr>
        <w:t xml:space="preserve">shall be prepared to cover the whole </w:t>
      </w:r>
      <w:r w:rsidR="001B0672" w:rsidRPr="42269FC0">
        <w:rPr>
          <w:rFonts w:eastAsia="Times New Roman" w:cs="Arial"/>
          <w:lang w:val="en-US"/>
        </w:rPr>
        <w:t>Works</w:t>
      </w:r>
      <w:r w:rsidRPr="42269FC0">
        <w:rPr>
          <w:rFonts w:eastAsia="Times New Roman" w:cs="Arial"/>
          <w:lang w:val="en-US"/>
        </w:rPr>
        <w:t xml:space="preserve">, under the responsibility of the Site Manager and the </w:t>
      </w:r>
      <w:r w:rsidR="00E31B5F" w:rsidRPr="42269FC0">
        <w:rPr>
          <w:rStyle w:val="apple-style-span"/>
          <w:rFonts w:cs="Arial"/>
          <w:lang w:val="en-US"/>
        </w:rPr>
        <w:t>Health and Safety</w:t>
      </w:r>
      <w:r w:rsidRPr="42269FC0">
        <w:rPr>
          <w:rFonts w:eastAsia="Times New Roman" w:cs="Arial"/>
          <w:lang w:val="en-US"/>
        </w:rPr>
        <w:t xml:space="preserve"> Site Manager</w:t>
      </w:r>
      <w:r w:rsidR="00D57B74" w:rsidRPr="42269FC0">
        <w:rPr>
          <w:rFonts w:eastAsia="Times New Roman" w:cs="Arial"/>
          <w:lang w:val="en-US"/>
        </w:rPr>
        <w:t>/</w:t>
      </w:r>
      <w:r w:rsidR="00E31B5F" w:rsidRPr="42269FC0">
        <w:rPr>
          <w:rFonts w:eastAsia="Times New Roman" w:cs="Arial"/>
          <w:lang w:val="en-US"/>
        </w:rPr>
        <w:t>C</w:t>
      </w:r>
      <w:r w:rsidR="00D57B74" w:rsidRPr="42269FC0">
        <w:rPr>
          <w:rFonts w:eastAsia="Times New Roman" w:cs="Arial"/>
          <w:lang w:val="en-US"/>
        </w:rPr>
        <w:t>oordinator/</w:t>
      </w:r>
      <w:r w:rsidR="00E31B5F" w:rsidRPr="42269FC0">
        <w:rPr>
          <w:rFonts w:eastAsia="Times New Roman" w:cs="Arial"/>
          <w:lang w:val="en-US"/>
        </w:rPr>
        <w:t>O</w:t>
      </w:r>
      <w:r w:rsidR="00D57B74" w:rsidRPr="42269FC0">
        <w:rPr>
          <w:rFonts w:eastAsia="Times New Roman" w:cs="Arial"/>
          <w:lang w:val="en-US"/>
        </w:rPr>
        <w:t>fficer</w:t>
      </w:r>
      <w:r w:rsidRPr="42269FC0">
        <w:rPr>
          <w:rFonts w:eastAsia="Times New Roman" w:cs="Arial"/>
          <w:lang w:val="en-US"/>
        </w:rPr>
        <w:t xml:space="preserve">. </w:t>
      </w:r>
    </w:p>
    <w:p w14:paraId="75FBE423" w14:textId="77777777" w:rsidR="00DD4B71" w:rsidRPr="00CA416B" w:rsidRDefault="00DD4B71" w:rsidP="42269FC0">
      <w:pPr>
        <w:spacing w:after="0" w:line="240" w:lineRule="auto"/>
        <w:jc w:val="both"/>
        <w:rPr>
          <w:rFonts w:eastAsia="Times New Roman" w:cs="Arial"/>
          <w:lang w:val="en-US"/>
        </w:rPr>
      </w:pPr>
    </w:p>
    <w:p w14:paraId="0CA8A6F5" w14:textId="74469E4F" w:rsidR="00DD4B71" w:rsidRPr="00CA416B" w:rsidRDefault="00DD4B71" w:rsidP="42269FC0">
      <w:pPr>
        <w:spacing w:after="0" w:line="240" w:lineRule="auto"/>
        <w:jc w:val="both"/>
        <w:rPr>
          <w:rFonts w:eastAsia="Times New Roman" w:cs="Arial"/>
          <w:lang w:val="en-US"/>
        </w:rPr>
      </w:pPr>
      <w:r w:rsidRPr="6224468D">
        <w:rPr>
          <w:rFonts w:eastAsia="Times New Roman" w:cs="Arial"/>
          <w:lang w:val="en-US"/>
        </w:rPr>
        <w:t xml:space="preserve">The </w:t>
      </w:r>
      <w:r w:rsidR="00F92149" w:rsidRPr="6224468D">
        <w:rPr>
          <w:rFonts w:eastAsia="Times New Roman" w:cs="Arial"/>
          <w:lang w:val="en-US"/>
        </w:rPr>
        <w:t xml:space="preserve">Project Fire System </w:t>
      </w:r>
      <w:r w:rsidRPr="6224468D">
        <w:rPr>
          <w:rFonts w:eastAsia="Times New Roman" w:cs="Arial"/>
          <w:lang w:val="en-US"/>
        </w:rPr>
        <w:t xml:space="preserve">shall be communicated to Subcontractors.  Personnel shall also be informed about fire prevention through induction and specific </w:t>
      </w:r>
      <w:r w:rsidR="1D956AB5" w:rsidRPr="6224468D">
        <w:rPr>
          <w:rFonts w:eastAsia="Times New Roman" w:cs="Arial"/>
          <w:lang w:val="en-US"/>
        </w:rPr>
        <w:t>training</w:t>
      </w:r>
      <w:r w:rsidRPr="6224468D">
        <w:rPr>
          <w:rFonts w:eastAsia="Times New Roman" w:cs="Arial"/>
          <w:lang w:val="en-US"/>
        </w:rPr>
        <w:t xml:space="preserve"> (toolbox</w:t>
      </w:r>
      <w:r w:rsidR="00E31B5F" w:rsidRPr="6224468D">
        <w:rPr>
          <w:rFonts w:eastAsia="Times New Roman" w:cs="Arial"/>
          <w:lang w:val="en-US"/>
        </w:rPr>
        <w:t xml:space="preserve"> talks</w:t>
      </w:r>
      <w:r w:rsidRPr="6224468D">
        <w:rPr>
          <w:rFonts w:eastAsia="Times New Roman" w:cs="Arial"/>
          <w:lang w:val="en-US"/>
        </w:rPr>
        <w:t xml:space="preserve"> etc.).</w:t>
      </w:r>
    </w:p>
    <w:p w14:paraId="2D3F0BEC" w14:textId="77777777" w:rsidR="00177EB5" w:rsidRPr="00CA416B" w:rsidRDefault="00177EB5" w:rsidP="42269FC0">
      <w:pPr>
        <w:widowControl w:val="0"/>
        <w:spacing w:after="0"/>
        <w:jc w:val="both"/>
        <w:rPr>
          <w:rFonts w:cs="Arial"/>
          <w:color w:val="FF0000"/>
          <w:highlight w:val="yellow"/>
          <w:lang w:val="en-US"/>
        </w:rPr>
      </w:pPr>
    </w:p>
    <w:p w14:paraId="73CF3D6A" w14:textId="6E0CCF7A" w:rsidR="00DD4B71" w:rsidRDefault="003065D0" w:rsidP="42269FC0">
      <w:pPr>
        <w:jc w:val="both"/>
        <w:rPr>
          <w:rFonts w:cs="Arial"/>
          <w:lang w:val="en-US"/>
        </w:rPr>
      </w:pPr>
      <w:r w:rsidRPr="6224468D">
        <w:rPr>
          <w:rFonts w:cs="Arial"/>
          <w:lang w:val="en-US"/>
        </w:rPr>
        <w:t xml:space="preserve">Specific instructions and guidelines and/or information about fire safety management on site are </w:t>
      </w:r>
      <w:r w:rsidR="4D4B75FD" w:rsidRPr="6224468D">
        <w:rPr>
          <w:rFonts w:cs="Arial"/>
          <w:lang w:val="en-US"/>
        </w:rPr>
        <w:t>referred to</w:t>
      </w:r>
      <w:r w:rsidRPr="6224468D">
        <w:rPr>
          <w:rFonts w:cs="Arial"/>
          <w:lang w:val="en-US"/>
        </w:rPr>
        <w:t xml:space="preserve"> in </w:t>
      </w:r>
      <w:r w:rsidR="00E31B5F" w:rsidRPr="6224468D">
        <w:rPr>
          <w:rStyle w:val="apple-style-span"/>
          <w:rFonts w:cs="Arial"/>
          <w:lang w:val="en-US"/>
        </w:rPr>
        <w:t>Health and Safety</w:t>
      </w:r>
      <w:r w:rsidRPr="6224468D">
        <w:rPr>
          <w:rFonts w:cs="Arial"/>
          <w:lang w:val="en-US"/>
        </w:rPr>
        <w:t xml:space="preserve"> Fire Prevention and Protection Procedure (Appendix A).</w:t>
      </w:r>
    </w:p>
    <w:p w14:paraId="75CF4315" w14:textId="77777777" w:rsidR="00F92149" w:rsidRPr="00F10CBA" w:rsidRDefault="00F92149" w:rsidP="42269FC0">
      <w:pPr>
        <w:jc w:val="both"/>
        <w:rPr>
          <w:rFonts w:cs="Arial"/>
          <w:lang w:val="en-US"/>
        </w:rPr>
      </w:pPr>
    </w:p>
    <w:p w14:paraId="395DD0A0" w14:textId="573542A5" w:rsidR="008E59C2" w:rsidRDefault="000C4F70" w:rsidP="00B12401">
      <w:pPr>
        <w:pStyle w:val="Titolo1"/>
        <w:spacing w:after="0"/>
        <w:jc w:val="both"/>
        <w:rPr>
          <w:rFonts w:ascii="Calibri" w:hAnsi="Calibri"/>
          <w:sz w:val="22"/>
          <w:szCs w:val="22"/>
          <w:lang w:val="en-US"/>
        </w:rPr>
      </w:pPr>
      <w:bookmarkStart w:id="23" w:name="_Toc2083880251"/>
      <w:r w:rsidRPr="74FADB7B">
        <w:rPr>
          <w:rFonts w:ascii="Calibri" w:hAnsi="Calibri"/>
          <w:sz w:val="22"/>
          <w:szCs w:val="22"/>
          <w:lang w:val="en-US"/>
        </w:rPr>
        <w:t>ELECTRICAL SAFETY</w:t>
      </w:r>
      <w:bookmarkEnd w:id="23"/>
    </w:p>
    <w:p w14:paraId="359FA0BA" w14:textId="78CD2C98" w:rsidR="00BB0B78" w:rsidRPr="00BB0B78" w:rsidRDefault="002E5C27" w:rsidP="001040A5">
      <w:pPr>
        <w:jc w:val="both"/>
        <w:rPr>
          <w:lang w:val="en-US"/>
        </w:rPr>
      </w:pPr>
      <w:r w:rsidRPr="6224468D">
        <w:rPr>
          <w:lang w:val="en-US"/>
        </w:rPr>
        <w:t>E</w:t>
      </w:r>
      <w:r w:rsidR="00BB0B78" w:rsidRPr="6224468D">
        <w:rPr>
          <w:lang w:val="en-US"/>
        </w:rPr>
        <w:t xml:space="preserve">very energized </w:t>
      </w:r>
      <w:r w:rsidR="00E31B5F" w:rsidRPr="6224468D">
        <w:rPr>
          <w:lang w:val="en-US"/>
        </w:rPr>
        <w:t>battery module</w:t>
      </w:r>
      <w:r w:rsidR="00675155" w:rsidRPr="6224468D">
        <w:rPr>
          <w:lang w:val="en-US"/>
        </w:rPr>
        <w:t xml:space="preserve"> is</w:t>
      </w:r>
      <w:r w:rsidR="00BB0B78" w:rsidRPr="6224468D">
        <w:rPr>
          <w:lang w:val="en-US"/>
        </w:rPr>
        <w:t xml:space="preserve"> classified as an enclosed electrical system, therefore all persons </w:t>
      </w:r>
      <w:r w:rsidR="00E31B5F" w:rsidRPr="6224468D">
        <w:rPr>
          <w:lang w:val="en-US"/>
        </w:rPr>
        <w:t>in its vicinity</w:t>
      </w:r>
      <w:r w:rsidR="00BB0B78" w:rsidRPr="6224468D">
        <w:rPr>
          <w:lang w:val="en-US"/>
        </w:rPr>
        <w:t xml:space="preserve"> are exposed to electrical hazards. All non-electrical employees should receive </w:t>
      </w:r>
      <w:r w:rsidR="629F2F3F" w:rsidRPr="6224468D">
        <w:rPr>
          <w:lang w:val="en-US"/>
        </w:rPr>
        <w:t>basic</w:t>
      </w:r>
      <w:r w:rsidR="00BB0B78" w:rsidRPr="6224468D">
        <w:rPr>
          <w:lang w:val="en-US"/>
        </w:rPr>
        <w:t xml:space="preserve"> electrical safety </w:t>
      </w:r>
      <w:r w:rsidR="4A1B56D8" w:rsidRPr="6224468D">
        <w:rPr>
          <w:lang w:val="en-US"/>
        </w:rPr>
        <w:t>instructions</w:t>
      </w:r>
      <w:r w:rsidR="00BB0B78" w:rsidRPr="6224468D">
        <w:rPr>
          <w:lang w:val="en-US"/>
        </w:rPr>
        <w:t xml:space="preserve"> before entering an </w:t>
      </w:r>
      <w:r w:rsidR="00E31B5F" w:rsidRPr="6224468D">
        <w:rPr>
          <w:lang w:val="en-US"/>
        </w:rPr>
        <w:t>area with energized battery modules.</w:t>
      </w:r>
    </w:p>
    <w:p w14:paraId="288040B2" w14:textId="7D1802DF" w:rsidR="00BB0B78" w:rsidRPr="00BB0B78" w:rsidRDefault="00BB0B78" w:rsidP="001040A5">
      <w:pPr>
        <w:jc w:val="both"/>
        <w:rPr>
          <w:lang w:val="en-US"/>
        </w:rPr>
      </w:pPr>
      <w:r w:rsidRPr="6224468D">
        <w:rPr>
          <w:lang w:val="en-US"/>
        </w:rPr>
        <w:t xml:space="preserve">A responsible technician/engineer shall be nominated by the contractor in charge, who is acting as the Nominated Person in Control of a Work Activity. This person shall as </w:t>
      </w:r>
      <w:r w:rsidR="141BAE67" w:rsidRPr="6224468D">
        <w:rPr>
          <w:lang w:val="en-US"/>
        </w:rPr>
        <w:t>a minimum</w:t>
      </w:r>
      <w:r w:rsidRPr="6224468D">
        <w:rPr>
          <w:lang w:val="en-US"/>
        </w:rPr>
        <w:t xml:space="preserve"> be an instructed person for electrical works. For high- and medium voltage switching </w:t>
      </w:r>
      <w:r w:rsidR="7B7FB66F" w:rsidRPr="6224468D">
        <w:rPr>
          <w:lang w:val="en-US"/>
        </w:rPr>
        <w:t>operations,</w:t>
      </w:r>
      <w:r w:rsidRPr="6224468D">
        <w:rPr>
          <w:lang w:val="en-US"/>
        </w:rPr>
        <w:t xml:space="preserve"> this person must be an electrically skilled person. All switching operations </w:t>
      </w:r>
      <w:r w:rsidR="4C3F0CBE" w:rsidRPr="6224468D">
        <w:rPr>
          <w:lang w:val="en-US"/>
        </w:rPr>
        <w:t>must</w:t>
      </w:r>
      <w:r w:rsidRPr="6224468D">
        <w:rPr>
          <w:lang w:val="en-US"/>
        </w:rPr>
        <w:t xml:space="preserve"> be in accordance </w:t>
      </w:r>
      <w:r w:rsidR="3F06D00D" w:rsidRPr="6224468D">
        <w:rPr>
          <w:lang w:val="en-US"/>
        </w:rPr>
        <w:t>with</w:t>
      </w:r>
      <w:r w:rsidRPr="6224468D">
        <w:rPr>
          <w:lang w:val="en-US"/>
        </w:rPr>
        <w:t xml:space="preserve"> the switching operation guideline in its current valid version.</w:t>
      </w:r>
    </w:p>
    <w:p w14:paraId="2CF10971" w14:textId="5C6DA03B" w:rsidR="00BB0B78" w:rsidRPr="00BB0B78" w:rsidRDefault="00BB0B78" w:rsidP="00BB0B78">
      <w:pPr>
        <w:rPr>
          <w:lang w:val="en-US"/>
        </w:rPr>
      </w:pPr>
      <w:r w:rsidRPr="42269FC0">
        <w:rPr>
          <w:lang w:val="en-US"/>
        </w:rPr>
        <w:t xml:space="preserve">Related risk assessments and method statements </w:t>
      </w:r>
      <w:r w:rsidR="001040A5" w:rsidRPr="42269FC0">
        <w:rPr>
          <w:lang w:val="en-US"/>
        </w:rPr>
        <w:t>shall</w:t>
      </w:r>
      <w:r w:rsidRPr="42269FC0">
        <w:rPr>
          <w:lang w:val="en-US"/>
        </w:rPr>
        <w:t xml:space="preserve"> be carried out by the contractors.</w:t>
      </w:r>
    </w:p>
    <w:p w14:paraId="3CB648E9" w14:textId="67486306" w:rsidR="000C4F70" w:rsidRPr="00A549C4" w:rsidRDefault="00BB0B78" w:rsidP="00A549C4">
      <w:pPr>
        <w:jc w:val="both"/>
        <w:rPr>
          <w:lang w:val="en-US"/>
        </w:rPr>
      </w:pPr>
      <w:r w:rsidRPr="42269FC0">
        <w:rPr>
          <w:lang w:val="en-US"/>
        </w:rPr>
        <w:t xml:space="preserve">In general working on live lines is not permitted. The </w:t>
      </w:r>
      <w:r w:rsidR="00D57B74" w:rsidRPr="42269FC0">
        <w:rPr>
          <w:lang w:val="en-US"/>
        </w:rPr>
        <w:t>necessary</w:t>
      </w:r>
      <w:r w:rsidRPr="42269FC0">
        <w:rPr>
          <w:lang w:val="en-US"/>
        </w:rPr>
        <w:t xml:space="preserve"> safety rules shall be followed</w:t>
      </w:r>
      <w:r w:rsidR="00D57B74" w:rsidRPr="42269FC0">
        <w:rPr>
          <w:lang w:val="en-US"/>
        </w:rPr>
        <w:t xml:space="preserve"> for issuing a Permit to Work</w:t>
      </w:r>
      <w:r w:rsidRPr="42269FC0">
        <w:rPr>
          <w:lang w:val="en-US"/>
        </w:rPr>
        <w:t>. The</w:t>
      </w:r>
      <w:r w:rsidR="001040A5" w:rsidRPr="42269FC0">
        <w:rPr>
          <w:lang w:val="en-US"/>
        </w:rPr>
        <w:t>se shall</w:t>
      </w:r>
      <w:r w:rsidRPr="42269FC0">
        <w:rPr>
          <w:lang w:val="en-US"/>
        </w:rPr>
        <w:t xml:space="preserve"> include</w:t>
      </w:r>
      <w:r w:rsidR="00D57B74" w:rsidRPr="42269FC0">
        <w:rPr>
          <w:lang w:val="en-US"/>
        </w:rPr>
        <w:t xml:space="preserve"> </w:t>
      </w:r>
      <w:r w:rsidRPr="42269FC0">
        <w:rPr>
          <w:lang w:val="en-US"/>
        </w:rPr>
        <w:t>a Lock-</w:t>
      </w:r>
      <w:r w:rsidR="0015348E" w:rsidRPr="42269FC0">
        <w:rPr>
          <w:lang w:val="en-US"/>
        </w:rPr>
        <w:t>o</w:t>
      </w:r>
      <w:r w:rsidRPr="42269FC0">
        <w:rPr>
          <w:lang w:val="en-US"/>
        </w:rPr>
        <w:t>ut</w:t>
      </w:r>
      <w:r w:rsidR="00E31B5F" w:rsidRPr="42269FC0">
        <w:rPr>
          <w:lang w:val="en-US"/>
        </w:rPr>
        <w:t>-T</w:t>
      </w:r>
      <w:r w:rsidRPr="42269FC0">
        <w:rPr>
          <w:lang w:val="en-US"/>
        </w:rPr>
        <w:t>ag-</w:t>
      </w:r>
      <w:r w:rsidR="0015348E" w:rsidRPr="42269FC0">
        <w:rPr>
          <w:lang w:val="en-US"/>
        </w:rPr>
        <w:t>o</w:t>
      </w:r>
      <w:r w:rsidRPr="42269FC0">
        <w:rPr>
          <w:lang w:val="en-US"/>
        </w:rPr>
        <w:t>ut</w:t>
      </w:r>
      <w:r w:rsidR="00E31B5F" w:rsidRPr="42269FC0">
        <w:rPr>
          <w:lang w:val="en-US"/>
        </w:rPr>
        <w:t xml:space="preserve"> (</w:t>
      </w:r>
      <w:proofErr w:type="spellStart"/>
      <w:r w:rsidR="00E31B5F" w:rsidRPr="42269FC0">
        <w:rPr>
          <w:lang w:val="en-US"/>
        </w:rPr>
        <w:t>L</w:t>
      </w:r>
      <w:r w:rsidR="0015348E" w:rsidRPr="42269FC0">
        <w:rPr>
          <w:lang w:val="en-US"/>
        </w:rPr>
        <w:t>o</w:t>
      </w:r>
      <w:r w:rsidR="00E31B5F" w:rsidRPr="42269FC0">
        <w:rPr>
          <w:lang w:val="en-US"/>
        </w:rPr>
        <w:t>T</w:t>
      </w:r>
      <w:r w:rsidR="0015348E" w:rsidRPr="42269FC0">
        <w:rPr>
          <w:lang w:val="en-US"/>
        </w:rPr>
        <w:t>o</w:t>
      </w:r>
      <w:proofErr w:type="spellEnd"/>
      <w:r w:rsidR="00E31B5F" w:rsidRPr="42269FC0">
        <w:rPr>
          <w:lang w:val="en-US"/>
        </w:rPr>
        <w:t>)</w:t>
      </w:r>
      <w:r w:rsidRPr="42269FC0">
        <w:rPr>
          <w:lang w:val="en-US"/>
        </w:rPr>
        <w:t xml:space="preserve"> procedure</w:t>
      </w:r>
      <w:r w:rsidR="00D57B74" w:rsidRPr="42269FC0">
        <w:rPr>
          <w:lang w:val="en-US"/>
        </w:rPr>
        <w:t>s</w:t>
      </w:r>
      <w:r w:rsidRPr="42269FC0">
        <w:rPr>
          <w:lang w:val="en-US"/>
        </w:rPr>
        <w:t>.</w:t>
      </w:r>
    </w:p>
    <w:p w14:paraId="489FB8D3" w14:textId="5F0BBD29" w:rsidR="000C4F70" w:rsidRPr="001040A5" w:rsidRDefault="000C4F70" w:rsidP="42269FC0">
      <w:pPr>
        <w:autoSpaceDE w:val="0"/>
        <w:autoSpaceDN w:val="0"/>
        <w:adjustRightInd w:val="0"/>
        <w:spacing w:after="0"/>
        <w:jc w:val="both"/>
        <w:rPr>
          <w:rFonts w:cs="Arial"/>
          <w:lang w:val="en-US"/>
        </w:rPr>
      </w:pPr>
      <w:r w:rsidRPr="42269FC0">
        <w:rPr>
          <w:rFonts w:cs="Arial"/>
          <w:lang w:val="en-US"/>
        </w:rPr>
        <w:t xml:space="preserve">The </w:t>
      </w:r>
      <w:r w:rsidR="00925A78" w:rsidRPr="42269FC0">
        <w:rPr>
          <w:rFonts w:cs="Arial"/>
          <w:lang w:val="en-US"/>
        </w:rPr>
        <w:t xml:space="preserve">Contractor will assign </w:t>
      </w:r>
      <w:r w:rsidRPr="42269FC0">
        <w:rPr>
          <w:rFonts w:cs="Arial"/>
          <w:lang w:val="en-US"/>
        </w:rPr>
        <w:t>a qualified electrical engineer who is responsible for:</w:t>
      </w:r>
    </w:p>
    <w:p w14:paraId="0C178E9E" w14:textId="77777777" w:rsidR="00704433" w:rsidRPr="00704433" w:rsidRDefault="00704433" w:rsidP="42269FC0">
      <w:pPr>
        <w:autoSpaceDE w:val="0"/>
        <w:autoSpaceDN w:val="0"/>
        <w:adjustRightInd w:val="0"/>
        <w:spacing w:after="0"/>
        <w:jc w:val="both"/>
        <w:rPr>
          <w:rFonts w:cs="Arial"/>
          <w:u w:val="single"/>
          <w:lang w:val="en-US"/>
        </w:rPr>
      </w:pPr>
    </w:p>
    <w:p w14:paraId="72E6011F" w14:textId="0BBE9303" w:rsidR="000C4F70" w:rsidRPr="00CA416B" w:rsidRDefault="000C4F70" w:rsidP="42269FC0">
      <w:pPr>
        <w:widowControl w:val="0"/>
        <w:numPr>
          <w:ilvl w:val="0"/>
          <w:numId w:val="6"/>
        </w:numPr>
        <w:tabs>
          <w:tab w:val="clear" w:pos="720"/>
          <w:tab w:val="num" w:pos="426"/>
        </w:tabs>
        <w:spacing w:after="0"/>
        <w:ind w:left="426" w:right="-28" w:firstLine="0"/>
        <w:jc w:val="both"/>
        <w:rPr>
          <w:rFonts w:cs="Arial"/>
          <w:lang w:val="en-US"/>
        </w:rPr>
      </w:pPr>
      <w:r w:rsidRPr="42269FC0">
        <w:rPr>
          <w:rFonts w:cs="Arial"/>
          <w:lang w:val="en-US"/>
        </w:rPr>
        <w:t>Arrangements from national power network to the site transformer(s)/substations</w:t>
      </w:r>
      <w:r w:rsidR="00177EB5" w:rsidRPr="42269FC0">
        <w:rPr>
          <w:rFonts w:cs="Arial"/>
          <w:lang w:val="en-US"/>
        </w:rPr>
        <w:t>,</w:t>
      </w:r>
    </w:p>
    <w:p w14:paraId="709C6800" w14:textId="1A740E8C" w:rsidR="000C4F70" w:rsidRPr="00CA416B" w:rsidRDefault="00C35650" w:rsidP="42269FC0">
      <w:pPr>
        <w:widowControl w:val="0"/>
        <w:numPr>
          <w:ilvl w:val="0"/>
          <w:numId w:val="6"/>
        </w:numPr>
        <w:tabs>
          <w:tab w:val="clear" w:pos="720"/>
          <w:tab w:val="num" w:pos="426"/>
        </w:tabs>
        <w:spacing w:after="0"/>
        <w:ind w:left="426" w:right="-28" w:firstLine="0"/>
        <w:jc w:val="both"/>
        <w:rPr>
          <w:rFonts w:cs="Arial"/>
          <w:lang w:val="en-US"/>
        </w:rPr>
      </w:pPr>
      <w:r w:rsidRPr="42269FC0">
        <w:rPr>
          <w:rFonts w:cs="Arial"/>
          <w:lang w:val="en-US"/>
        </w:rPr>
        <w:t>Electrical s</w:t>
      </w:r>
      <w:r w:rsidR="000C4F70" w:rsidRPr="42269FC0">
        <w:rPr>
          <w:rFonts w:cs="Arial"/>
          <w:lang w:val="en-US"/>
        </w:rPr>
        <w:t>upplies on site and</w:t>
      </w:r>
      <w:r w:rsidR="00E31B5F" w:rsidRPr="42269FC0">
        <w:rPr>
          <w:rFonts w:cs="Arial"/>
          <w:lang w:val="en-US"/>
        </w:rPr>
        <w:t>,</w:t>
      </w:r>
    </w:p>
    <w:p w14:paraId="0E376182" w14:textId="2B9AC63C" w:rsidR="00F66DD8" w:rsidRDefault="000C4F70" w:rsidP="42269FC0">
      <w:pPr>
        <w:widowControl w:val="0"/>
        <w:numPr>
          <w:ilvl w:val="0"/>
          <w:numId w:val="6"/>
        </w:numPr>
        <w:tabs>
          <w:tab w:val="clear" w:pos="720"/>
          <w:tab w:val="num" w:pos="426"/>
        </w:tabs>
        <w:spacing w:after="0"/>
        <w:ind w:left="426" w:right="-28" w:firstLine="0"/>
        <w:jc w:val="both"/>
        <w:rPr>
          <w:rFonts w:cs="Arial"/>
          <w:lang w:val="en-US"/>
        </w:rPr>
      </w:pPr>
      <w:r w:rsidRPr="42269FC0">
        <w:rPr>
          <w:rFonts w:cs="Arial"/>
          <w:lang w:val="en-US"/>
        </w:rPr>
        <w:t>Review</w:t>
      </w:r>
      <w:r w:rsidR="00DD4B71" w:rsidRPr="42269FC0">
        <w:rPr>
          <w:rFonts w:cs="Arial"/>
          <w:lang w:val="en-US"/>
        </w:rPr>
        <w:t>ing</w:t>
      </w:r>
      <w:r w:rsidR="00E31B5F" w:rsidRPr="42269FC0">
        <w:rPr>
          <w:rFonts w:cs="Arial"/>
          <w:lang w:val="en-US"/>
        </w:rPr>
        <w:t xml:space="preserve"> the</w:t>
      </w:r>
      <w:r w:rsidRPr="42269FC0">
        <w:rPr>
          <w:rFonts w:cs="Arial"/>
          <w:lang w:val="en-US"/>
        </w:rPr>
        <w:t xml:space="preserve"> site’s e</w:t>
      </w:r>
      <w:r w:rsidR="00C35650" w:rsidRPr="42269FC0">
        <w:rPr>
          <w:rFonts w:cs="Arial"/>
          <w:lang w:val="en-US"/>
        </w:rPr>
        <w:t xml:space="preserve">lectrical </w:t>
      </w:r>
      <w:r w:rsidR="00E31B5F" w:rsidRPr="42269FC0">
        <w:rPr>
          <w:rFonts w:cs="Arial"/>
          <w:lang w:val="en-US"/>
        </w:rPr>
        <w:t>s</w:t>
      </w:r>
      <w:r w:rsidR="00903EB6" w:rsidRPr="42269FC0">
        <w:rPr>
          <w:rFonts w:cs="Arial"/>
          <w:lang w:val="en-US"/>
        </w:rPr>
        <w:t>ystem</w:t>
      </w:r>
      <w:r w:rsidR="00C35650" w:rsidRPr="42269FC0">
        <w:rPr>
          <w:rFonts w:cs="Arial"/>
          <w:lang w:val="en-US"/>
        </w:rPr>
        <w:t>s (network lines</w:t>
      </w:r>
      <w:r w:rsidRPr="42269FC0">
        <w:rPr>
          <w:rFonts w:cs="Arial"/>
          <w:lang w:val="en-US"/>
        </w:rPr>
        <w:t>, electrical boards).</w:t>
      </w:r>
    </w:p>
    <w:p w14:paraId="2F25C63C" w14:textId="029490D2" w:rsidR="000C4F70" w:rsidRDefault="00F66DD8" w:rsidP="42269FC0">
      <w:pPr>
        <w:widowControl w:val="0"/>
        <w:numPr>
          <w:ilvl w:val="0"/>
          <w:numId w:val="6"/>
        </w:numPr>
        <w:tabs>
          <w:tab w:val="clear" w:pos="720"/>
          <w:tab w:val="num" w:pos="426"/>
        </w:tabs>
        <w:spacing w:after="0"/>
        <w:ind w:left="426" w:right="-28" w:firstLine="0"/>
        <w:jc w:val="both"/>
        <w:rPr>
          <w:rFonts w:cs="Arial"/>
          <w:lang w:val="en-US"/>
        </w:rPr>
      </w:pPr>
      <w:r w:rsidRPr="42269FC0">
        <w:rPr>
          <w:rFonts w:cs="Arial"/>
          <w:lang w:val="en-US"/>
        </w:rPr>
        <w:t>Issuing the relevant Permit to Work</w:t>
      </w:r>
      <w:r w:rsidR="000C4F70" w:rsidRPr="42269FC0">
        <w:rPr>
          <w:rFonts w:cs="Arial"/>
          <w:lang w:val="en-US"/>
        </w:rPr>
        <w:t xml:space="preserve"> </w:t>
      </w:r>
    </w:p>
    <w:p w14:paraId="3C0395D3" w14:textId="77777777" w:rsidR="001040A5" w:rsidRPr="00CA416B" w:rsidRDefault="001040A5" w:rsidP="42269FC0">
      <w:pPr>
        <w:widowControl w:val="0"/>
        <w:spacing w:after="0"/>
        <w:ind w:left="426" w:right="-28"/>
        <w:jc w:val="both"/>
        <w:rPr>
          <w:rFonts w:cs="Arial"/>
          <w:lang w:val="en-US"/>
        </w:rPr>
      </w:pPr>
    </w:p>
    <w:p w14:paraId="4AB23AE5" w14:textId="5E3FDA7D" w:rsidR="001040A5" w:rsidRPr="00CA416B" w:rsidRDefault="001040A5" w:rsidP="001040A5">
      <w:pPr>
        <w:autoSpaceDE w:val="0"/>
        <w:autoSpaceDN w:val="0"/>
        <w:adjustRightInd w:val="0"/>
        <w:spacing w:after="120"/>
        <w:jc w:val="both"/>
        <w:rPr>
          <w:rFonts w:cs="Arial"/>
          <w:lang w:val="en-US"/>
        </w:rPr>
      </w:pPr>
      <w:r w:rsidRPr="42269FC0">
        <w:rPr>
          <w:rFonts w:cs="Arial"/>
          <w:lang w:val="en-US"/>
        </w:rPr>
        <w:t xml:space="preserve">The following safety precautions shall apply electrical works on site: </w:t>
      </w:r>
    </w:p>
    <w:p w14:paraId="71B954C3" w14:textId="783E8296" w:rsidR="000C4F70" w:rsidRPr="00CA416B" w:rsidRDefault="00DD4B71" w:rsidP="00CD367E">
      <w:pPr>
        <w:widowControl w:val="0"/>
        <w:numPr>
          <w:ilvl w:val="0"/>
          <w:numId w:val="35"/>
        </w:numPr>
        <w:tabs>
          <w:tab w:val="left" w:pos="709"/>
        </w:tabs>
        <w:ind w:right="-28"/>
        <w:jc w:val="both"/>
        <w:rPr>
          <w:rFonts w:cs="Arial"/>
          <w:lang w:val="en-US"/>
        </w:rPr>
      </w:pPr>
      <w:r w:rsidRPr="42269FC0">
        <w:rPr>
          <w:rFonts w:cs="Arial"/>
          <w:lang w:val="en-US"/>
        </w:rPr>
        <w:t>Regular inspections of the electrical installations are performed by the Contractor’s electric</w:t>
      </w:r>
      <w:r w:rsidR="00BB68FA" w:rsidRPr="42269FC0">
        <w:rPr>
          <w:rFonts w:cs="Arial"/>
          <w:lang w:val="en-US"/>
        </w:rPr>
        <w:t xml:space="preserve">al </w:t>
      </w:r>
      <w:r w:rsidR="00BB68FA" w:rsidRPr="42269FC0">
        <w:rPr>
          <w:rFonts w:cs="Arial"/>
          <w:lang w:val="en-US"/>
        </w:rPr>
        <w:lastRenderedPageBreak/>
        <w:t>engineer</w:t>
      </w:r>
      <w:r w:rsidRPr="42269FC0">
        <w:rPr>
          <w:rFonts w:cs="Arial"/>
          <w:lang w:val="en-US"/>
        </w:rPr>
        <w:t xml:space="preserve"> and a checklist is used to record any findings and recommendations.</w:t>
      </w:r>
    </w:p>
    <w:p w14:paraId="42F8A950" w14:textId="0A1D7803" w:rsidR="000C4F70" w:rsidRPr="00CA416B" w:rsidRDefault="000C4F70" w:rsidP="00CD367E">
      <w:pPr>
        <w:widowControl w:val="0"/>
        <w:numPr>
          <w:ilvl w:val="0"/>
          <w:numId w:val="35"/>
        </w:numPr>
        <w:tabs>
          <w:tab w:val="left" w:pos="709"/>
        </w:tabs>
        <w:ind w:right="-28"/>
        <w:jc w:val="both"/>
        <w:rPr>
          <w:rFonts w:cs="Arial"/>
          <w:color w:val="000000"/>
          <w:lang w:val="en-US"/>
        </w:rPr>
      </w:pPr>
      <w:r w:rsidRPr="42269FC0">
        <w:rPr>
          <w:rFonts w:cs="Arial"/>
          <w:lang w:val="en-US"/>
        </w:rPr>
        <w:t>Access to the electrical panels is restricted to authorized personnel only. Panels are kept locked at all times</w:t>
      </w:r>
      <w:r w:rsidR="00DD4B71" w:rsidRPr="42269FC0">
        <w:rPr>
          <w:rFonts w:cs="Arial"/>
          <w:lang w:val="en-US"/>
        </w:rPr>
        <w:t xml:space="preserve"> and for that reason, a tag with the </w:t>
      </w:r>
      <w:r w:rsidR="003D6B02" w:rsidRPr="42269FC0">
        <w:rPr>
          <w:rFonts w:cs="Arial"/>
          <w:lang w:val="en-US"/>
        </w:rPr>
        <w:t>electrician’s</w:t>
      </w:r>
      <w:r w:rsidR="00DD4B71" w:rsidRPr="42269FC0">
        <w:rPr>
          <w:rFonts w:cs="Arial"/>
          <w:lang w:val="en-US"/>
        </w:rPr>
        <w:t xml:space="preserve"> name and telephone is placed on them.</w:t>
      </w:r>
      <w:r w:rsidR="00DD4B71" w:rsidRPr="42269FC0">
        <w:rPr>
          <w:rFonts w:cs="Arial"/>
          <w:color w:val="000000" w:themeColor="text1"/>
          <w:lang w:val="en-US"/>
        </w:rPr>
        <w:t xml:space="preserve"> </w:t>
      </w:r>
    </w:p>
    <w:p w14:paraId="1DB7EB0C" w14:textId="5AE891F2" w:rsidR="00856117" w:rsidRDefault="00856117" w:rsidP="00CD367E">
      <w:pPr>
        <w:numPr>
          <w:ilvl w:val="0"/>
          <w:numId w:val="35"/>
        </w:numPr>
        <w:autoSpaceDE w:val="0"/>
        <w:autoSpaceDN w:val="0"/>
        <w:adjustRightInd w:val="0"/>
        <w:spacing w:after="0"/>
        <w:jc w:val="both"/>
        <w:rPr>
          <w:rFonts w:cs="Arial"/>
          <w:lang w:val="en-US"/>
        </w:rPr>
      </w:pPr>
      <w:r w:rsidRPr="42269FC0">
        <w:rPr>
          <w:rFonts w:cs="Arial"/>
          <w:lang w:val="en-US"/>
        </w:rPr>
        <w:t xml:space="preserve">Before construction is commenced and during the progress thereof, adequate steps </w:t>
      </w:r>
      <w:r w:rsidR="000D09F5" w:rsidRPr="42269FC0">
        <w:rPr>
          <w:rFonts w:cs="Arial"/>
          <w:lang w:val="en-US"/>
        </w:rPr>
        <w:t>shall</w:t>
      </w:r>
      <w:r w:rsidRPr="42269FC0">
        <w:rPr>
          <w:rFonts w:cs="Arial"/>
          <w:lang w:val="en-US"/>
        </w:rPr>
        <w:t xml:space="preserve"> be taken to ascertain the presence of and to guard against danger to workers from any live electrical cable or apparatus which is under, over or on the site.</w:t>
      </w:r>
    </w:p>
    <w:p w14:paraId="3254BC2F" w14:textId="77777777" w:rsidR="00856117" w:rsidRPr="00CA416B" w:rsidRDefault="00856117" w:rsidP="005C48DB">
      <w:pPr>
        <w:autoSpaceDE w:val="0"/>
        <w:autoSpaceDN w:val="0"/>
        <w:adjustRightInd w:val="0"/>
        <w:spacing w:after="0"/>
        <w:jc w:val="both"/>
        <w:rPr>
          <w:rFonts w:cs="Arial"/>
          <w:lang w:val="en-US"/>
        </w:rPr>
      </w:pPr>
    </w:p>
    <w:p w14:paraId="09183950" w14:textId="0925347D" w:rsidR="00856117" w:rsidRPr="00CA416B" w:rsidRDefault="00856117" w:rsidP="00CD367E">
      <w:pPr>
        <w:numPr>
          <w:ilvl w:val="0"/>
          <w:numId w:val="35"/>
        </w:numPr>
        <w:autoSpaceDE w:val="0"/>
        <w:autoSpaceDN w:val="0"/>
        <w:adjustRightInd w:val="0"/>
        <w:spacing w:after="0"/>
        <w:jc w:val="both"/>
        <w:rPr>
          <w:rFonts w:cs="Arial"/>
          <w:lang w:val="en-US"/>
        </w:rPr>
      </w:pPr>
      <w:r w:rsidRPr="42269FC0">
        <w:rPr>
          <w:rFonts w:cs="Arial"/>
          <w:lang w:val="en-US"/>
        </w:rPr>
        <w:t>The laying and maintenance of electrical cables and</w:t>
      </w:r>
      <w:r w:rsidR="000D09F5" w:rsidRPr="42269FC0">
        <w:rPr>
          <w:rFonts w:cs="Arial"/>
          <w:lang w:val="en-US"/>
        </w:rPr>
        <w:t xml:space="preserve"> apparatus on construction site</w:t>
      </w:r>
      <w:r w:rsidRPr="42269FC0">
        <w:rPr>
          <w:rFonts w:cs="Arial"/>
          <w:lang w:val="en-US"/>
        </w:rPr>
        <w:t xml:space="preserve"> </w:t>
      </w:r>
      <w:r w:rsidR="000D09F5" w:rsidRPr="42269FC0">
        <w:rPr>
          <w:rFonts w:cs="Arial"/>
          <w:lang w:val="en-US"/>
        </w:rPr>
        <w:t>shall</w:t>
      </w:r>
      <w:r w:rsidRPr="42269FC0">
        <w:rPr>
          <w:rFonts w:cs="Arial"/>
          <w:lang w:val="en-US"/>
        </w:rPr>
        <w:t xml:space="preserve"> be governed by national laws and regulations.</w:t>
      </w:r>
    </w:p>
    <w:p w14:paraId="651E9592" w14:textId="77777777" w:rsidR="00856117" w:rsidRPr="00CA416B" w:rsidRDefault="00856117" w:rsidP="005C48DB">
      <w:pPr>
        <w:autoSpaceDE w:val="0"/>
        <w:autoSpaceDN w:val="0"/>
        <w:adjustRightInd w:val="0"/>
        <w:spacing w:after="0"/>
        <w:jc w:val="both"/>
        <w:rPr>
          <w:rFonts w:cs="Arial"/>
          <w:lang w:val="en-US"/>
        </w:rPr>
      </w:pPr>
    </w:p>
    <w:p w14:paraId="032248CF" w14:textId="0A8597EC" w:rsidR="00856117" w:rsidRPr="00CA416B" w:rsidRDefault="00856117" w:rsidP="00CD367E">
      <w:pPr>
        <w:numPr>
          <w:ilvl w:val="0"/>
          <w:numId w:val="35"/>
        </w:numPr>
        <w:autoSpaceDE w:val="0"/>
        <w:autoSpaceDN w:val="0"/>
        <w:adjustRightInd w:val="0"/>
        <w:spacing w:after="0"/>
        <w:jc w:val="both"/>
        <w:rPr>
          <w:rFonts w:cs="Arial"/>
          <w:lang w:val="en-US"/>
        </w:rPr>
      </w:pPr>
      <w:r w:rsidRPr="42269FC0">
        <w:rPr>
          <w:rFonts w:cs="Arial"/>
          <w:lang w:val="en-US"/>
        </w:rPr>
        <w:t xml:space="preserve">Adequate precautions </w:t>
      </w:r>
      <w:r w:rsidR="000D09F5" w:rsidRPr="42269FC0">
        <w:rPr>
          <w:rFonts w:cs="Arial"/>
          <w:lang w:val="en-US"/>
        </w:rPr>
        <w:t>shall</w:t>
      </w:r>
      <w:r w:rsidRPr="42269FC0">
        <w:rPr>
          <w:rFonts w:cs="Arial"/>
          <w:lang w:val="en-US"/>
        </w:rPr>
        <w:t xml:space="preserve"> be taken to prevent installations from receiving current at a higher voltage from other installations.</w:t>
      </w:r>
    </w:p>
    <w:p w14:paraId="269E314A" w14:textId="77777777" w:rsidR="00856117" w:rsidRPr="00CA416B" w:rsidRDefault="00856117" w:rsidP="005C48DB">
      <w:pPr>
        <w:autoSpaceDE w:val="0"/>
        <w:autoSpaceDN w:val="0"/>
        <w:adjustRightInd w:val="0"/>
        <w:spacing w:after="0"/>
        <w:jc w:val="both"/>
        <w:rPr>
          <w:rFonts w:cs="Arial"/>
          <w:lang w:val="en-US"/>
        </w:rPr>
      </w:pPr>
    </w:p>
    <w:p w14:paraId="25D43AA1" w14:textId="7B12C9CF" w:rsidR="00856117" w:rsidRPr="00CA416B" w:rsidRDefault="00856117" w:rsidP="00CD367E">
      <w:pPr>
        <w:numPr>
          <w:ilvl w:val="0"/>
          <w:numId w:val="35"/>
        </w:numPr>
        <w:autoSpaceDE w:val="0"/>
        <w:autoSpaceDN w:val="0"/>
        <w:adjustRightInd w:val="0"/>
        <w:spacing w:after="0"/>
        <w:jc w:val="both"/>
        <w:rPr>
          <w:rFonts w:cs="Arial"/>
          <w:lang w:val="en-US"/>
        </w:rPr>
      </w:pPr>
      <w:r w:rsidRPr="42269FC0">
        <w:rPr>
          <w:rFonts w:cs="Arial"/>
          <w:lang w:val="en-US"/>
        </w:rPr>
        <w:t xml:space="preserve">Suitable warnings </w:t>
      </w:r>
      <w:r w:rsidR="000D09F5" w:rsidRPr="42269FC0">
        <w:rPr>
          <w:rFonts w:cs="Arial"/>
          <w:lang w:val="en-US"/>
        </w:rPr>
        <w:t>shall</w:t>
      </w:r>
      <w:r w:rsidRPr="42269FC0">
        <w:rPr>
          <w:rFonts w:cs="Arial"/>
          <w:lang w:val="en-US"/>
        </w:rPr>
        <w:t xml:space="preserve"> be displayed at all places where contact with or proximity to electrical equipment </w:t>
      </w:r>
      <w:r w:rsidR="00572443" w:rsidRPr="42269FC0">
        <w:rPr>
          <w:rFonts w:cs="Arial"/>
          <w:lang w:val="en-US"/>
        </w:rPr>
        <w:t>is dangerous</w:t>
      </w:r>
      <w:r w:rsidRPr="42269FC0">
        <w:rPr>
          <w:rFonts w:cs="Arial"/>
          <w:lang w:val="en-US"/>
        </w:rPr>
        <w:t>.</w:t>
      </w:r>
    </w:p>
    <w:p w14:paraId="47341341" w14:textId="77777777" w:rsidR="00856117" w:rsidRPr="00CA416B" w:rsidRDefault="00856117" w:rsidP="42269FC0">
      <w:pPr>
        <w:widowControl w:val="0"/>
        <w:tabs>
          <w:tab w:val="left" w:pos="709"/>
        </w:tabs>
        <w:spacing w:after="0"/>
        <w:ind w:right="-28"/>
        <w:jc w:val="both"/>
        <w:rPr>
          <w:rFonts w:cs="Arial"/>
          <w:lang w:val="en-US"/>
        </w:rPr>
      </w:pPr>
    </w:p>
    <w:p w14:paraId="2E6CB483" w14:textId="56911EBA" w:rsidR="00FD48B7" w:rsidRPr="00CA416B" w:rsidRDefault="00FD48B7" w:rsidP="00CD367E">
      <w:pPr>
        <w:widowControl w:val="0"/>
        <w:numPr>
          <w:ilvl w:val="0"/>
          <w:numId w:val="35"/>
        </w:numPr>
        <w:tabs>
          <w:tab w:val="left" w:pos="709"/>
        </w:tabs>
        <w:spacing w:after="0"/>
        <w:ind w:right="-28"/>
        <w:jc w:val="both"/>
        <w:rPr>
          <w:rFonts w:cs="Arial"/>
          <w:lang w:val="en-US"/>
        </w:rPr>
      </w:pPr>
      <w:r w:rsidRPr="42269FC0">
        <w:rPr>
          <w:rFonts w:cs="Arial"/>
          <w:lang w:val="en-US"/>
        </w:rPr>
        <w:t>Extension cables must not be open connected to each other</w:t>
      </w:r>
      <w:r w:rsidR="003065D0" w:rsidRPr="42269FC0">
        <w:rPr>
          <w:rFonts w:cs="Arial"/>
          <w:lang w:val="en-US"/>
        </w:rPr>
        <w:t>. T</w:t>
      </w:r>
      <w:r w:rsidRPr="42269FC0">
        <w:rPr>
          <w:rFonts w:cs="Arial"/>
          <w:lang w:val="en-US"/>
        </w:rPr>
        <w:t>he best practice is using proper extension rolls.</w:t>
      </w:r>
    </w:p>
    <w:p w14:paraId="42EF2083" w14:textId="77777777" w:rsidR="00BB68FA" w:rsidRPr="00CA416B" w:rsidRDefault="00BB68FA" w:rsidP="42269FC0">
      <w:pPr>
        <w:widowControl w:val="0"/>
        <w:tabs>
          <w:tab w:val="left" w:pos="709"/>
        </w:tabs>
        <w:spacing w:after="0"/>
        <w:ind w:right="-28"/>
        <w:jc w:val="both"/>
        <w:rPr>
          <w:rFonts w:cs="Arial"/>
          <w:lang w:val="en-US"/>
        </w:rPr>
      </w:pPr>
    </w:p>
    <w:p w14:paraId="738C564F" w14:textId="5354067A" w:rsidR="00FD48B7" w:rsidRPr="00CA416B" w:rsidRDefault="004D6EF1" w:rsidP="00CD367E">
      <w:pPr>
        <w:widowControl w:val="0"/>
        <w:numPr>
          <w:ilvl w:val="0"/>
          <w:numId w:val="35"/>
        </w:numPr>
        <w:tabs>
          <w:tab w:val="left" w:pos="709"/>
        </w:tabs>
        <w:spacing w:after="0"/>
        <w:ind w:right="-28"/>
        <w:jc w:val="both"/>
        <w:rPr>
          <w:rFonts w:cs="Arial"/>
          <w:lang w:val="en-US"/>
        </w:rPr>
      </w:pPr>
      <w:r w:rsidRPr="42269FC0">
        <w:rPr>
          <w:rFonts w:cs="Arial"/>
          <w:lang w:val="en-US"/>
        </w:rPr>
        <w:t>Earth</w:t>
      </w:r>
      <w:r w:rsidR="001E5A4A" w:rsidRPr="42269FC0">
        <w:rPr>
          <w:rFonts w:cs="Arial"/>
          <w:lang w:val="en-US"/>
        </w:rPr>
        <w:t>ing</w:t>
      </w:r>
      <w:r w:rsidR="00FD48B7" w:rsidRPr="42269FC0">
        <w:rPr>
          <w:rFonts w:cs="Arial"/>
          <w:lang w:val="en-US"/>
        </w:rPr>
        <w:t xml:space="preserve">/grounding of the electric </w:t>
      </w:r>
      <w:r w:rsidR="00AC7157" w:rsidRPr="42269FC0">
        <w:rPr>
          <w:rFonts w:cs="Arial"/>
          <w:lang w:val="en-US"/>
        </w:rPr>
        <w:t>equipment’s</w:t>
      </w:r>
      <w:r w:rsidR="00FD48B7" w:rsidRPr="42269FC0">
        <w:rPr>
          <w:rFonts w:cs="Arial"/>
          <w:lang w:val="en-US"/>
        </w:rPr>
        <w:t xml:space="preserve">/tools </w:t>
      </w:r>
      <w:r w:rsidR="001040A5" w:rsidRPr="42269FC0">
        <w:rPr>
          <w:rFonts w:cs="Arial"/>
          <w:lang w:val="en-US"/>
        </w:rPr>
        <w:t>shall be carried out as required.</w:t>
      </w:r>
    </w:p>
    <w:p w14:paraId="7B40C951" w14:textId="77777777" w:rsidR="00BB68FA" w:rsidRPr="00CA416B" w:rsidRDefault="00BB68FA" w:rsidP="42269FC0">
      <w:pPr>
        <w:widowControl w:val="0"/>
        <w:tabs>
          <w:tab w:val="left" w:pos="709"/>
        </w:tabs>
        <w:spacing w:after="0"/>
        <w:ind w:right="-28"/>
        <w:jc w:val="both"/>
        <w:rPr>
          <w:rFonts w:cs="Arial"/>
          <w:lang w:val="en-US"/>
        </w:rPr>
      </w:pPr>
    </w:p>
    <w:p w14:paraId="027853A6" w14:textId="7DCE8FCF" w:rsidR="00FD48B7" w:rsidRPr="00CA416B" w:rsidRDefault="00737977" w:rsidP="00CD367E">
      <w:pPr>
        <w:widowControl w:val="0"/>
        <w:numPr>
          <w:ilvl w:val="0"/>
          <w:numId w:val="35"/>
        </w:numPr>
        <w:tabs>
          <w:tab w:val="left" w:pos="709"/>
        </w:tabs>
        <w:spacing w:after="0"/>
        <w:ind w:right="-28"/>
        <w:jc w:val="both"/>
        <w:rPr>
          <w:rFonts w:cs="Arial"/>
          <w:lang w:val="en-US"/>
        </w:rPr>
      </w:pPr>
      <w:r w:rsidRPr="42269FC0">
        <w:rPr>
          <w:rFonts w:cs="Arial"/>
          <w:lang w:val="en-US"/>
        </w:rPr>
        <w:t>P</w:t>
      </w:r>
      <w:r w:rsidR="00FD48B7" w:rsidRPr="42269FC0">
        <w:rPr>
          <w:rFonts w:cs="Arial"/>
          <w:lang w:val="en-US"/>
        </w:rPr>
        <w:t>rotection systems (breakers or similar) to be</w:t>
      </w:r>
      <w:r w:rsidR="001E5A4A" w:rsidRPr="42269FC0">
        <w:rPr>
          <w:rFonts w:cs="Arial"/>
          <w:lang w:val="en-US"/>
        </w:rPr>
        <w:t xml:space="preserve"> used at the electrical tools.</w:t>
      </w:r>
    </w:p>
    <w:p w14:paraId="4B4D7232" w14:textId="77777777" w:rsidR="001E5A4A" w:rsidRPr="00CA416B" w:rsidRDefault="001E5A4A" w:rsidP="42269FC0">
      <w:pPr>
        <w:widowControl w:val="0"/>
        <w:tabs>
          <w:tab w:val="left" w:pos="709"/>
        </w:tabs>
        <w:spacing w:after="0"/>
        <w:ind w:right="-28"/>
        <w:jc w:val="both"/>
        <w:rPr>
          <w:rFonts w:cs="Arial"/>
          <w:lang w:val="en-US"/>
        </w:rPr>
      </w:pPr>
    </w:p>
    <w:p w14:paraId="6A68BD3D" w14:textId="0E69C4BB" w:rsidR="00856117" w:rsidRPr="00CA416B" w:rsidRDefault="000C4F70" w:rsidP="00CD367E">
      <w:pPr>
        <w:widowControl w:val="0"/>
        <w:numPr>
          <w:ilvl w:val="0"/>
          <w:numId w:val="35"/>
        </w:numPr>
        <w:tabs>
          <w:tab w:val="left" w:pos="709"/>
        </w:tabs>
        <w:spacing w:after="0"/>
        <w:ind w:right="-28"/>
        <w:jc w:val="both"/>
        <w:rPr>
          <w:rFonts w:cs="Arial"/>
          <w:lang w:val="en-US"/>
        </w:rPr>
      </w:pPr>
      <w:r w:rsidRPr="42269FC0">
        <w:rPr>
          <w:rFonts w:cs="Arial"/>
          <w:lang w:val="en-US"/>
        </w:rPr>
        <w:t>Subcontractors</w:t>
      </w:r>
      <w:r w:rsidR="003065D0" w:rsidRPr="42269FC0">
        <w:rPr>
          <w:rFonts w:cs="Arial"/>
          <w:lang w:val="en-US"/>
        </w:rPr>
        <w:t>,</w:t>
      </w:r>
      <w:r w:rsidRPr="42269FC0">
        <w:rPr>
          <w:rFonts w:cs="Arial"/>
          <w:lang w:val="en-US"/>
        </w:rPr>
        <w:t xml:space="preserve"> subject to </w:t>
      </w:r>
      <w:r w:rsidR="001040A5" w:rsidRPr="42269FC0">
        <w:rPr>
          <w:rFonts w:cs="Arial"/>
          <w:lang w:val="en-US"/>
        </w:rPr>
        <w:t>electrical</w:t>
      </w:r>
      <w:r w:rsidRPr="42269FC0">
        <w:rPr>
          <w:rFonts w:cs="Arial"/>
          <w:lang w:val="en-US"/>
        </w:rPr>
        <w:t xml:space="preserve"> scope of work, </w:t>
      </w:r>
      <w:r w:rsidR="001040A5" w:rsidRPr="42269FC0">
        <w:rPr>
          <w:rFonts w:cs="Arial"/>
          <w:lang w:val="en-US"/>
        </w:rPr>
        <w:t>shall</w:t>
      </w:r>
      <w:r w:rsidRPr="42269FC0">
        <w:rPr>
          <w:rFonts w:cs="Arial"/>
          <w:lang w:val="en-US"/>
        </w:rPr>
        <w:t xml:space="preserve"> appoint a</w:t>
      </w:r>
      <w:r w:rsidR="00BB68FA" w:rsidRPr="42269FC0">
        <w:rPr>
          <w:rFonts w:cs="Arial"/>
          <w:lang w:val="en-US"/>
        </w:rPr>
        <w:t xml:space="preserve"> competent electrician</w:t>
      </w:r>
      <w:r w:rsidRPr="42269FC0">
        <w:rPr>
          <w:rFonts w:cs="Arial"/>
          <w:lang w:val="en-US"/>
        </w:rPr>
        <w:t xml:space="preserve"> responsible for </w:t>
      </w:r>
      <w:r w:rsidR="007430F5" w:rsidRPr="42269FC0">
        <w:rPr>
          <w:rFonts w:cs="Arial"/>
          <w:lang w:val="en-US"/>
        </w:rPr>
        <w:t>their</w:t>
      </w:r>
      <w:r w:rsidRPr="42269FC0">
        <w:rPr>
          <w:rFonts w:cs="Arial"/>
          <w:lang w:val="en-US"/>
        </w:rPr>
        <w:t xml:space="preserve"> electrical installations and works.</w:t>
      </w:r>
    </w:p>
    <w:p w14:paraId="2093CA67" w14:textId="77777777" w:rsidR="000C4F70" w:rsidRPr="00CA416B" w:rsidRDefault="000C4F70" w:rsidP="42269FC0">
      <w:pPr>
        <w:widowControl w:val="0"/>
        <w:tabs>
          <w:tab w:val="left" w:pos="709"/>
        </w:tabs>
        <w:spacing w:after="0"/>
        <w:ind w:right="-28" w:firstLine="45"/>
        <w:jc w:val="both"/>
        <w:rPr>
          <w:rFonts w:cs="Arial"/>
          <w:lang w:val="en-US"/>
        </w:rPr>
      </w:pPr>
    </w:p>
    <w:p w14:paraId="0391B97C" w14:textId="4BD6A71F" w:rsidR="00AA40D4" w:rsidRPr="00CA416B" w:rsidRDefault="000C4F70" w:rsidP="00CD367E">
      <w:pPr>
        <w:widowControl w:val="0"/>
        <w:numPr>
          <w:ilvl w:val="0"/>
          <w:numId w:val="35"/>
        </w:numPr>
        <w:tabs>
          <w:tab w:val="left" w:pos="709"/>
        </w:tabs>
        <w:spacing w:after="0"/>
        <w:ind w:right="-28"/>
        <w:jc w:val="both"/>
        <w:rPr>
          <w:rFonts w:cs="Arial"/>
          <w:lang w:val="en-US"/>
        </w:rPr>
      </w:pPr>
      <w:r w:rsidRPr="42269FC0">
        <w:rPr>
          <w:rFonts w:cs="Arial"/>
          <w:lang w:val="en-US"/>
        </w:rPr>
        <w:t xml:space="preserve">For </w:t>
      </w:r>
      <w:r w:rsidR="0015348E" w:rsidRPr="42269FC0">
        <w:rPr>
          <w:rFonts w:cs="Arial"/>
          <w:lang w:val="en-US"/>
        </w:rPr>
        <w:t>s</w:t>
      </w:r>
      <w:r w:rsidR="00AC7157" w:rsidRPr="42269FC0">
        <w:rPr>
          <w:rFonts w:cs="Arial"/>
          <w:lang w:val="en-US"/>
        </w:rPr>
        <w:t>ystem</w:t>
      </w:r>
      <w:r w:rsidRPr="42269FC0">
        <w:rPr>
          <w:rFonts w:cs="Arial"/>
          <w:lang w:val="en-US"/>
        </w:rPr>
        <w:t xml:space="preserve"> testing and start up</w:t>
      </w:r>
      <w:r w:rsidR="001040A5" w:rsidRPr="42269FC0">
        <w:rPr>
          <w:rFonts w:cs="Arial"/>
          <w:lang w:val="en-US"/>
        </w:rPr>
        <w:t>,</w:t>
      </w:r>
      <w:r w:rsidRPr="42269FC0">
        <w:rPr>
          <w:rFonts w:cs="Arial"/>
          <w:lang w:val="en-US"/>
        </w:rPr>
        <w:t xml:space="preserve"> a lo</w:t>
      </w:r>
      <w:r w:rsidR="001040A5" w:rsidRPr="42269FC0">
        <w:rPr>
          <w:rFonts w:cs="Arial"/>
          <w:lang w:val="en-US"/>
        </w:rPr>
        <w:t>ck</w:t>
      </w:r>
      <w:r w:rsidRPr="42269FC0">
        <w:rPr>
          <w:rFonts w:cs="Arial"/>
          <w:lang w:val="en-US"/>
        </w:rPr>
        <w:t xml:space="preserve"> out tag out (</w:t>
      </w:r>
      <w:proofErr w:type="spellStart"/>
      <w:r w:rsidRPr="42269FC0">
        <w:rPr>
          <w:rFonts w:cs="Arial"/>
          <w:lang w:val="en-US"/>
        </w:rPr>
        <w:t>LoTo</w:t>
      </w:r>
      <w:proofErr w:type="spellEnd"/>
      <w:r w:rsidRPr="42269FC0">
        <w:rPr>
          <w:rFonts w:cs="Arial"/>
          <w:lang w:val="en-US"/>
        </w:rPr>
        <w:t xml:space="preserve">) procedure </w:t>
      </w:r>
      <w:r w:rsidR="001F5B39" w:rsidRPr="42269FC0">
        <w:rPr>
          <w:rFonts w:cs="Arial"/>
          <w:lang w:val="en-US"/>
        </w:rPr>
        <w:t>shall</w:t>
      </w:r>
      <w:r w:rsidRPr="42269FC0">
        <w:rPr>
          <w:rFonts w:cs="Arial"/>
          <w:lang w:val="en-US"/>
        </w:rPr>
        <w:t xml:space="preserve"> be in </w:t>
      </w:r>
      <w:r w:rsidR="007570AE" w:rsidRPr="42269FC0">
        <w:rPr>
          <w:rFonts w:cs="Arial"/>
          <w:lang w:val="en-US"/>
        </w:rPr>
        <w:t>place.</w:t>
      </w:r>
      <w:r w:rsidRPr="42269FC0">
        <w:rPr>
          <w:rFonts w:cs="Arial"/>
          <w:lang w:val="en-US"/>
        </w:rPr>
        <w:t xml:space="preserve"> The </w:t>
      </w:r>
      <w:proofErr w:type="spellStart"/>
      <w:r w:rsidRPr="42269FC0">
        <w:rPr>
          <w:rFonts w:cs="Arial"/>
          <w:lang w:val="en-US"/>
        </w:rPr>
        <w:t>LoTo</w:t>
      </w:r>
      <w:proofErr w:type="spellEnd"/>
      <w:r w:rsidRPr="42269FC0">
        <w:rPr>
          <w:rFonts w:cs="Arial"/>
          <w:lang w:val="en-US"/>
        </w:rPr>
        <w:t xml:space="preserve"> is subject to review by Contractor before testing starts. All Subcontractors involved in the</w:t>
      </w:r>
      <w:r w:rsidR="002746AB" w:rsidRPr="42269FC0">
        <w:rPr>
          <w:rFonts w:cs="Arial"/>
          <w:lang w:val="en-US"/>
        </w:rPr>
        <w:t>se</w:t>
      </w:r>
      <w:r w:rsidRPr="42269FC0">
        <w:rPr>
          <w:rFonts w:cs="Arial"/>
          <w:lang w:val="en-US"/>
        </w:rPr>
        <w:t xml:space="preserve"> activities</w:t>
      </w:r>
      <w:r w:rsidR="00177EB5" w:rsidRPr="42269FC0">
        <w:rPr>
          <w:rFonts w:cs="Arial"/>
          <w:lang w:val="en-US"/>
        </w:rPr>
        <w:t>,</w:t>
      </w:r>
      <w:r w:rsidRPr="42269FC0">
        <w:rPr>
          <w:rFonts w:cs="Arial"/>
          <w:lang w:val="en-US"/>
        </w:rPr>
        <w:t xml:space="preserve"> will be trained in the </w:t>
      </w:r>
      <w:proofErr w:type="spellStart"/>
      <w:r w:rsidRPr="42269FC0">
        <w:rPr>
          <w:rFonts w:cs="Arial"/>
          <w:lang w:val="en-US"/>
        </w:rPr>
        <w:t>LoTo</w:t>
      </w:r>
      <w:proofErr w:type="spellEnd"/>
      <w:r w:rsidRPr="42269FC0">
        <w:rPr>
          <w:rFonts w:cs="Arial"/>
          <w:lang w:val="en-US"/>
        </w:rPr>
        <w:t xml:space="preserve"> procedure as well as any other involved in activities affecting or affected by the </w:t>
      </w:r>
      <w:proofErr w:type="spellStart"/>
      <w:r w:rsidRPr="42269FC0">
        <w:rPr>
          <w:rFonts w:cs="Arial"/>
          <w:lang w:val="en-US"/>
        </w:rPr>
        <w:t>LoTo</w:t>
      </w:r>
      <w:proofErr w:type="spellEnd"/>
      <w:r w:rsidRPr="42269FC0">
        <w:rPr>
          <w:rFonts w:cs="Arial"/>
          <w:lang w:val="en-US"/>
        </w:rPr>
        <w:t xml:space="preserve"> procedure.</w:t>
      </w:r>
    </w:p>
    <w:p w14:paraId="770E4AC6" w14:textId="2FAA462B" w:rsidR="00856117" w:rsidRPr="001B6585" w:rsidRDefault="00856117" w:rsidP="00B12401">
      <w:pPr>
        <w:pStyle w:val="Titolo1"/>
        <w:spacing w:after="0"/>
        <w:jc w:val="both"/>
        <w:rPr>
          <w:rFonts w:ascii="Calibri" w:hAnsi="Calibri"/>
          <w:sz w:val="22"/>
          <w:szCs w:val="22"/>
          <w:lang w:val="en-US"/>
        </w:rPr>
      </w:pPr>
      <w:bookmarkStart w:id="24" w:name="_Toc811880347"/>
      <w:r w:rsidRPr="74FADB7B">
        <w:rPr>
          <w:rFonts w:ascii="Calibri" w:hAnsi="Calibri"/>
          <w:sz w:val="22"/>
          <w:szCs w:val="22"/>
          <w:lang w:val="en-US"/>
        </w:rPr>
        <w:t>LIFTING OPERATIONS</w:t>
      </w:r>
      <w:bookmarkEnd w:id="24"/>
      <w:r w:rsidRPr="74FADB7B">
        <w:rPr>
          <w:rFonts w:ascii="Calibri" w:hAnsi="Calibri"/>
          <w:sz w:val="22"/>
          <w:szCs w:val="22"/>
          <w:lang w:val="en-US"/>
        </w:rPr>
        <w:t xml:space="preserve"> </w:t>
      </w:r>
    </w:p>
    <w:p w14:paraId="2503B197" w14:textId="77777777" w:rsidR="00856117" w:rsidRPr="00CA416B" w:rsidRDefault="00856117" w:rsidP="00F8015C">
      <w:pPr>
        <w:autoSpaceDE w:val="0"/>
        <w:autoSpaceDN w:val="0"/>
        <w:adjustRightInd w:val="0"/>
        <w:spacing w:after="0"/>
        <w:ind w:left="360"/>
        <w:jc w:val="both"/>
        <w:rPr>
          <w:rFonts w:cs="Arial"/>
          <w:lang w:val="en-US"/>
        </w:rPr>
      </w:pPr>
    </w:p>
    <w:p w14:paraId="1642A3F6" w14:textId="77777777" w:rsidR="006A484E" w:rsidRPr="006A484E" w:rsidRDefault="00856117" w:rsidP="006A484E">
      <w:pPr>
        <w:widowControl w:val="0"/>
        <w:tabs>
          <w:tab w:val="left" w:pos="709"/>
        </w:tabs>
        <w:ind w:right="-28"/>
        <w:jc w:val="both"/>
        <w:rPr>
          <w:rFonts w:cs="Arial"/>
          <w:lang w:val="en-US"/>
        </w:rPr>
      </w:pPr>
      <w:r w:rsidRPr="00D41F02">
        <w:rPr>
          <w:rFonts w:cs="Arial"/>
          <w:lang w:val="en-US"/>
        </w:rPr>
        <w:t>All lifting equipment shall have a valid third</w:t>
      </w:r>
      <w:r w:rsidR="007C7908" w:rsidRPr="00D41F02">
        <w:rPr>
          <w:rFonts w:cs="Arial"/>
          <w:lang w:val="en-US"/>
        </w:rPr>
        <w:t>-</w:t>
      </w:r>
      <w:r w:rsidRPr="00D41F02">
        <w:rPr>
          <w:rFonts w:cs="Arial"/>
          <w:lang w:val="en-US"/>
        </w:rPr>
        <w:t>party certificate and be operated by a competent person (operator).</w:t>
      </w:r>
      <w:r w:rsidR="006A484E" w:rsidRPr="00D41F02">
        <w:rPr>
          <w:rFonts w:cs="Arial"/>
          <w:lang w:val="en-US"/>
        </w:rPr>
        <w:t xml:space="preserve"> The Contractor must ensure that all lifting equipment is properly identified, safe for use, and maintained in accordance with the procedures outlined in the Maintenance Manual. A dedicated register of all lifting equipment must be maintained and made available, including relevant certifications and maintenance records.</w:t>
      </w:r>
    </w:p>
    <w:p w14:paraId="144DE431" w14:textId="40F1910C" w:rsidR="00856117" w:rsidRDefault="006A484E" w:rsidP="006A484E">
      <w:pPr>
        <w:widowControl w:val="0"/>
        <w:tabs>
          <w:tab w:val="left" w:pos="709"/>
        </w:tabs>
        <w:ind w:right="-28"/>
        <w:jc w:val="both"/>
        <w:rPr>
          <w:rFonts w:cs="Arial"/>
          <w:lang w:val="en-US"/>
        </w:rPr>
      </w:pPr>
      <w:r w:rsidRPr="006A484E">
        <w:rPr>
          <w:rFonts w:cs="Arial"/>
          <w:lang w:val="en-US"/>
        </w:rPr>
        <w:t xml:space="preserve">The operation of lifting equipment (e.g., cranes) is strictly limited to </w:t>
      </w:r>
      <w:proofErr w:type="spellStart"/>
      <w:r w:rsidRPr="006A484E">
        <w:rPr>
          <w:rFonts w:cs="Arial"/>
          <w:lang w:val="en-US"/>
        </w:rPr>
        <w:t>authorised</w:t>
      </w:r>
      <w:proofErr w:type="spellEnd"/>
      <w:r w:rsidRPr="006A484E">
        <w:rPr>
          <w:rFonts w:cs="Arial"/>
          <w:lang w:val="en-US"/>
        </w:rPr>
        <w:t xml:space="preserve"> and certified personnel. The Contractor is required to provide </w:t>
      </w:r>
      <w:r w:rsidR="00F55FDA">
        <w:rPr>
          <w:rFonts w:cs="Arial"/>
          <w:lang w:val="en-US"/>
        </w:rPr>
        <w:t>Perpetuum</w:t>
      </w:r>
      <w:r w:rsidRPr="006A484E">
        <w:rPr>
          <w:rFonts w:cs="Arial"/>
          <w:lang w:val="en-US"/>
        </w:rPr>
        <w:t xml:space="preserve"> with written certification for each employee </w:t>
      </w:r>
      <w:proofErr w:type="spellStart"/>
      <w:r w:rsidRPr="006A484E">
        <w:rPr>
          <w:rFonts w:cs="Arial"/>
          <w:lang w:val="en-US"/>
        </w:rPr>
        <w:t>authorised</w:t>
      </w:r>
      <w:proofErr w:type="spellEnd"/>
      <w:r w:rsidRPr="006A484E">
        <w:rPr>
          <w:rFonts w:cs="Arial"/>
          <w:lang w:val="en-US"/>
        </w:rPr>
        <w:t xml:space="preserve"> to operate such equipment.</w:t>
      </w:r>
    </w:p>
    <w:p w14:paraId="77D70D6E" w14:textId="740CC6D9" w:rsidR="005B4D57" w:rsidRPr="00CA416B" w:rsidRDefault="005B4D57" w:rsidP="006A484E">
      <w:pPr>
        <w:widowControl w:val="0"/>
        <w:tabs>
          <w:tab w:val="left" w:pos="709"/>
        </w:tabs>
        <w:ind w:right="-28"/>
        <w:jc w:val="both"/>
        <w:rPr>
          <w:rFonts w:cs="Arial"/>
          <w:lang w:val="en-US"/>
        </w:rPr>
      </w:pPr>
      <w:r w:rsidRPr="00D41F02">
        <w:rPr>
          <w:rFonts w:cs="Arial"/>
          <w:lang w:val="en-US"/>
        </w:rPr>
        <w:lastRenderedPageBreak/>
        <w:t>A wind assessment must be carried out</w:t>
      </w:r>
      <w:r w:rsidR="001A5B3F" w:rsidRPr="00D41F02">
        <w:rPr>
          <w:rFonts w:cs="Arial"/>
          <w:lang w:val="en-US"/>
        </w:rPr>
        <w:t xml:space="preserve"> before the start of any works.</w:t>
      </w:r>
    </w:p>
    <w:p w14:paraId="5172CF61" w14:textId="03361F5D" w:rsidR="00856117" w:rsidRPr="002746AB" w:rsidRDefault="00856117" w:rsidP="42269FC0">
      <w:pPr>
        <w:widowControl w:val="0"/>
        <w:tabs>
          <w:tab w:val="left" w:pos="709"/>
        </w:tabs>
        <w:spacing w:after="120"/>
        <w:ind w:right="-28"/>
        <w:jc w:val="both"/>
        <w:rPr>
          <w:rFonts w:cs="Arial"/>
          <w:lang w:val="en-US"/>
        </w:rPr>
      </w:pPr>
      <w:r w:rsidRPr="42269FC0">
        <w:rPr>
          <w:rFonts w:cs="Arial"/>
          <w:lang w:val="en-US"/>
        </w:rPr>
        <w:t>For all lifting operations the following will be considered:</w:t>
      </w:r>
    </w:p>
    <w:p w14:paraId="584406D0" w14:textId="367C8F49" w:rsidR="00856117" w:rsidRPr="00CA416B" w:rsidRDefault="00856117" w:rsidP="00CD367E">
      <w:pPr>
        <w:widowControl w:val="0"/>
        <w:numPr>
          <w:ilvl w:val="1"/>
          <w:numId w:val="36"/>
        </w:numPr>
        <w:spacing w:after="0"/>
        <w:ind w:right="-28"/>
        <w:jc w:val="both"/>
        <w:rPr>
          <w:rFonts w:cs="Arial"/>
          <w:lang w:val="en-US"/>
        </w:rPr>
      </w:pPr>
      <w:r w:rsidRPr="42269FC0">
        <w:rPr>
          <w:rFonts w:cs="Arial"/>
          <w:lang w:val="en-US"/>
        </w:rPr>
        <w:t>Experienced slingers will be used</w:t>
      </w:r>
      <w:r w:rsidR="00177EB5" w:rsidRPr="42269FC0">
        <w:rPr>
          <w:rFonts w:cs="Arial"/>
          <w:lang w:val="en-US"/>
        </w:rPr>
        <w:t>,</w:t>
      </w:r>
    </w:p>
    <w:p w14:paraId="5A421904" w14:textId="5314718B" w:rsidR="00856117" w:rsidRPr="00CA416B" w:rsidRDefault="00856117" w:rsidP="00CD367E">
      <w:pPr>
        <w:widowControl w:val="0"/>
        <w:numPr>
          <w:ilvl w:val="1"/>
          <w:numId w:val="36"/>
        </w:numPr>
        <w:spacing w:after="0"/>
        <w:ind w:right="-28"/>
        <w:jc w:val="both"/>
        <w:rPr>
          <w:rFonts w:cs="Arial"/>
          <w:lang w:val="en-US"/>
        </w:rPr>
      </w:pPr>
      <w:r w:rsidRPr="42269FC0">
        <w:rPr>
          <w:rFonts w:cs="Arial"/>
          <w:lang w:val="en-US"/>
        </w:rPr>
        <w:t>Lifting equipment capacity is checked</w:t>
      </w:r>
      <w:r w:rsidR="00177EB5" w:rsidRPr="42269FC0">
        <w:rPr>
          <w:rFonts w:cs="Arial"/>
          <w:lang w:val="en-US"/>
        </w:rPr>
        <w:t>,</w:t>
      </w:r>
    </w:p>
    <w:p w14:paraId="2E1A732B" w14:textId="46CC2CC8" w:rsidR="00856117" w:rsidRPr="00CA416B" w:rsidRDefault="00856117" w:rsidP="00CD367E">
      <w:pPr>
        <w:widowControl w:val="0"/>
        <w:numPr>
          <w:ilvl w:val="1"/>
          <w:numId w:val="36"/>
        </w:numPr>
        <w:spacing w:after="0"/>
        <w:ind w:right="-28"/>
        <w:jc w:val="both"/>
        <w:rPr>
          <w:rFonts w:cs="Arial"/>
          <w:lang w:val="en-US"/>
        </w:rPr>
      </w:pPr>
      <w:r w:rsidRPr="42269FC0">
        <w:rPr>
          <w:rFonts w:cs="Arial"/>
          <w:lang w:val="en-US"/>
        </w:rPr>
        <w:t>Travel of load is identified and creates no risk to structures</w:t>
      </w:r>
      <w:r w:rsidR="003065D0" w:rsidRPr="42269FC0">
        <w:rPr>
          <w:rFonts w:cs="Arial"/>
          <w:lang w:val="en-US"/>
        </w:rPr>
        <w:t>,</w:t>
      </w:r>
      <w:r w:rsidR="007C7908" w:rsidRPr="42269FC0">
        <w:rPr>
          <w:rFonts w:cs="Arial"/>
          <w:lang w:val="en-US"/>
        </w:rPr>
        <w:t xml:space="preserve"> </w:t>
      </w:r>
      <w:r w:rsidR="003065D0" w:rsidRPr="42269FC0">
        <w:rPr>
          <w:rFonts w:cs="Arial"/>
          <w:lang w:val="en-US"/>
        </w:rPr>
        <w:t>load,</w:t>
      </w:r>
      <w:r w:rsidRPr="42269FC0">
        <w:rPr>
          <w:rFonts w:cs="Arial"/>
          <w:lang w:val="en-US"/>
        </w:rPr>
        <w:t xml:space="preserve"> lifting equipment and</w:t>
      </w:r>
      <w:r w:rsidR="003065D0" w:rsidRPr="42269FC0">
        <w:rPr>
          <w:rFonts w:cs="Arial"/>
          <w:lang w:val="en-US"/>
        </w:rPr>
        <w:t>/or</w:t>
      </w:r>
      <w:r w:rsidRPr="42269FC0">
        <w:rPr>
          <w:rFonts w:cs="Arial"/>
          <w:lang w:val="en-US"/>
        </w:rPr>
        <w:t xml:space="preserve"> lifting gear</w:t>
      </w:r>
      <w:r w:rsidR="00177EB5" w:rsidRPr="42269FC0">
        <w:rPr>
          <w:rFonts w:cs="Arial"/>
          <w:lang w:val="en-US"/>
        </w:rPr>
        <w:t>,</w:t>
      </w:r>
    </w:p>
    <w:p w14:paraId="769107AD" w14:textId="07042600" w:rsidR="00856117" w:rsidRPr="00CA416B" w:rsidRDefault="00856117" w:rsidP="00CD367E">
      <w:pPr>
        <w:widowControl w:val="0"/>
        <w:numPr>
          <w:ilvl w:val="1"/>
          <w:numId w:val="36"/>
        </w:numPr>
        <w:spacing w:after="0"/>
        <w:ind w:right="-28"/>
        <w:jc w:val="both"/>
        <w:rPr>
          <w:rFonts w:cs="Arial"/>
          <w:lang w:val="en-US"/>
        </w:rPr>
      </w:pPr>
      <w:r w:rsidRPr="42269FC0">
        <w:rPr>
          <w:rFonts w:cs="Arial"/>
          <w:lang w:val="en-US"/>
        </w:rPr>
        <w:t>Lifting equipment and lifting gear is regularly inspected</w:t>
      </w:r>
      <w:r w:rsidR="00751A87" w:rsidRPr="42269FC0">
        <w:rPr>
          <w:rFonts w:cs="Arial"/>
          <w:lang w:val="en-US"/>
        </w:rPr>
        <w:t>,</w:t>
      </w:r>
    </w:p>
    <w:p w14:paraId="0321BD1A" w14:textId="50CC8F92" w:rsidR="00856117" w:rsidRPr="00CA416B" w:rsidRDefault="00856117" w:rsidP="00CD367E">
      <w:pPr>
        <w:widowControl w:val="0"/>
        <w:numPr>
          <w:ilvl w:val="1"/>
          <w:numId w:val="36"/>
        </w:numPr>
        <w:spacing w:after="0"/>
        <w:ind w:right="-28"/>
        <w:jc w:val="both"/>
        <w:rPr>
          <w:rFonts w:cs="Arial"/>
          <w:lang w:val="en-US"/>
        </w:rPr>
      </w:pPr>
      <w:r w:rsidRPr="42269FC0">
        <w:rPr>
          <w:rFonts w:cs="Arial"/>
          <w:lang w:val="en-US"/>
        </w:rPr>
        <w:t xml:space="preserve">Area of lifting and travel will be </w:t>
      </w:r>
      <w:r w:rsidR="007C7908" w:rsidRPr="42269FC0">
        <w:rPr>
          <w:rFonts w:cs="Arial"/>
          <w:lang w:val="en-US"/>
        </w:rPr>
        <w:t xml:space="preserve">defined </w:t>
      </w:r>
      <w:r w:rsidRPr="42269FC0">
        <w:rPr>
          <w:rFonts w:cs="Arial"/>
          <w:lang w:val="en-US"/>
        </w:rPr>
        <w:t>and no works will be carried out within it</w:t>
      </w:r>
      <w:r w:rsidR="00177EB5" w:rsidRPr="42269FC0">
        <w:rPr>
          <w:rFonts w:cs="Arial"/>
          <w:lang w:val="en-US"/>
        </w:rPr>
        <w:t>,</w:t>
      </w:r>
    </w:p>
    <w:p w14:paraId="6D80CA54" w14:textId="676A334A" w:rsidR="00856117" w:rsidRPr="00CA416B" w:rsidRDefault="00856117" w:rsidP="00CD367E">
      <w:pPr>
        <w:widowControl w:val="0"/>
        <w:numPr>
          <w:ilvl w:val="1"/>
          <w:numId w:val="36"/>
        </w:numPr>
        <w:spacing w:after="0"/>
        <w:ind w:right="-28"/>
        <w:jc w:val="both"/>
        <w:rPr>
          <w:rFonts w:cs="Arial"/>
          <w:lang w:val="en-US"/>
        </w:rPr>
      </w:pPr>
      <w:r w:rsidRPr="42269FC0">
        <w:rPr>
          <w:rFonts w:cs="Arial"/>
          <w:lang w:val="en-US"/>
        </w:rPr>
        <w:t xml:space="preserve">Safety of nearby structures will be considered </w:t>
      </w:r>
      <w:r w:rsidR="002746AB" w:rsidRPr="42269FC0">
        <w:rPr>
          <w:rFonts w:cs="Arial"/>
          <w:lang w:val="en-US"/>
        </w:rPr>
        <w:t>to</w:t>
      </w:r>
      <w:r w:rsidRPr="42269FC0">
        <w:rPr>
          <w:rFonts w:cs="Arial"/>
          <w:lang w:val="en-US"/>
        </w:rPr>
        <w:t xml:space="preserve"> ensure that load will not damage them</w:t>
      </w:r>
      <w:r w:rsidR="00177EB5" w:rsidRPr="42269FC0">
        <w:rPr>
          <w:rFonts w:cs="Arial"/>
          <w:lang w:val="en-US"/>
        </w:rPr>
        <w:t>,</w:t>
      </w:r>
    </w:p>
    <w:p w14:paraId="57DB03C5" w14:textId="215D195B" w:rsidR="00856117" w:rsidRDefault="00856117" w:rsidP="00CD367E">
      <w:pPr>
        <w:widowControl w:val="0"/>
        <w:numPr>
          <w:ilvl w:val="1"/>
          <w:numId w:val="36"/>
        </w:numPr>
        <w:spacing w:after="0"/>
        <w:ind w:right="-28"/>
        <w:jc w:val="both"/>
        <w:rPr>
          <w:rFonts w:cs="Arial"/>
          <w:lang w:val="en-US"/>
        </w:rPr>
      </w:pPr>
      <w:r w:rsidRPr="42269FC0">
        <w:rPr>
          <w:rFonts w:cs="Arial"/>
          <w:lang w:val="en-US"/>
        </w:rPr>
        <w:t xml:space="preserve">Lifting equipment is properly </w:t>
      </w:r>
      <w:r w:rsidR="00B26FC1" w:rsidRPr="42269FC0">
        <w:rPr>
          <w:rFonts w:cs="Arial"/>
          <w:lang w:val="en-US"/>
        </w:rPr>
        <w:t xml:space="preserve">positioned </w:t>
      </w:r>
      <w:r w:rsidRPr="42269FC0">
        <w:rPr>
          <w:rFonts w:cs="Arial"/>
          <w:lang w:val="en-US"/>
        </w:rPr>
        <w:t>and no overturn</w:t>
      </w:r>
      <w:r w:rsidR="002746AB" w:rsidRPr="42269FC0">
        <w:rPr>
          <w:rFonts w:cs="Arial"/>
          <w:lang w:val="en-US"/>
        </w:rPr>
        <w:t>ing</w:t>
      </w:r>
      <w:r w:rsidRPr="42269FC0">
        <w:rPr>
          <w:rFonts w:cs="Arial"/>
          <w:lang w:val="en-US"/>
        </w:rPr>
        <w:t xml:space="preserve"> risk exists.</w:t>
      </w:r>
    </w:p>
    <w:p w14:paraId="38288749" w14:textId="77777777" w:rsidR="002746AB" w:rsidRPr="00CA416B" w:rsidRDefault="002746AB" w:rsidP="42269FC0">
      <w:pPr>
        <w:widowControl w:val="0"/>
        <w:spacing w:after="0"/>
        <w:ind w:left="426" w:right="-28"/>
        <w:jc w:val="both"/>
        <w:rPr>
          <w:rFonts w:cs="Arial"/>
          <w:lang w:val="en-US"/>
        </w:rPr>
      </w:pPr>
    </w:p>
    <w:p w14:paraId="6E7D6A0E" w14:textId="6E669A02" w:rsidR="00856117" w:rsidRPr="00701C4E" w:rsidRDefault="00856117" w:rsidP="42269FC0">
      <w:pPr>
        <w:widowControl w:val="0"/>
        <w:tabs>
          <w:tab w:val="left" w:pos="709"/>
        </w:tabs>
        <w:spacing w:after="120"/>
        <w:ind w:right="-28"/>
        <w:jc w:val="both"/>
        <w:rPr>
          <w:rFonts w:cs="Arial"/>
          <w:lang w:val="en-US"/>
        </w:rPr>
      </w:pPr>
      <w:r w:rsidRPr="42269FC0">
        <w:rPr>
          <w:rFonts w:cs="Arial"/>
          <w:lang w:val="en-US"/>
        </w:rPr>
        <w:t>No lifting equipment is allowed on site or to start operation after being assembled unless:</w:t>
      </w:r>
    </w:p>
    <w:p w14:paraId="25695842" w14:textId="0425EF36" w:rsidR="00856117" w:rsidRPr="00701C4E" w:rsidRDefault="0063580F" w:rsidP="00CD367E">
      <w:pPr>
        <w:widowControl w:val="0"/>
        <w:numPr>
          <w:ilvl w:val="1"/>
          <w:numId w:val="36"/>
        </w:numPr>
        <w:spacing w:after="0"/>
        <w:ind w:right="-28"/>
        <w:jc w:val="both"/>
        <w:rPr>
          <w:rFonts w:cs="Arial"/>
          <w:lang w:val="en-US"/>
        </w:rPr>
      </w:pPr>
      <w:r w:rsidRPr="42269FC0">
        <w:rPr>
          <w:rFonts w:cs="Arial"/>
          <w:lang w:val="en-US"/>
        </w:rPr>
        <w:t>A</w:t>
      </w:r>
      <w:r w:rsidR="00856117" w:rsidRPr="42269FC0">
        <w:rPr>
          <w:rFonts w:cs="Arial"/>
          <w:lang w:val="en-US"/>
        </w:rPr>
        <w:t>ll documents and certificates h</w:t>
      </w:r>
      <w:r w:rsidRPr="42269FC0">
        <w:rPr>
          <w:rFonts w:cs="Arial"/>
          <w:lang w:val="en-US"/>
        </w:rPr>
        <w:t>ave been checked by</w:t>
      </w:r>
      <w:r w:rsidR="0015348E" w:rsidRPr="42269FC0">
        <w:rPr>
          <w:rFonts w:cs="Arial"/>
          <w:lang w:val="en-US"/>
        </w:rPr>
        <w:t xml:space="preserve"> the</w:t>
      </w:r>
      <w:r w:rsidRPr="42269FC0">
        <w:rPr>
          <w:rFonts w:cs="Arial"/>
          <w:lang w:val="en-US"/>
        </w:rPr>
        <w:t xml:space="preserve"> </w:t>
      </w:r>
      <w:r w:rsidR="0015348E" w:rsidRPr="42269FC0">
        <w:rPr>
          <w:rStyle w:val="apple-style-span"/>
          <w:rFonts w:cs="Arial"/>
          <w:lang w:val="en-US"/>
        </w:rPr>
        <w:t>Health and Safety</w:t>
      </w:r>
      <w:r w:rsidR="001C0110" w:rsidRPr="42269FC0">
        <w:rPr>
          <w:rFonts w:cs="Arial"/>
          <w:lang w:val="en-US"/>
        </w:rPr>
        <w:t xml:space="preserve"> Coordinator/Officer</w:t>
      </w:r>
      <w:r w:rsidRPr="42269FC0">
        <w:rPr>
          <w:rFonts w:cs="Arial"/>
          <w:lang w:val="en-US"/>
        </w:rPr>
        <w:t>.</w:t>
      </w:r>
    </w:p>
    <w:p w14:paraId="08EE9A1E" w14:textId="54F1EC4B" w:rsidR="00856117" w:rsidRPr="00701C4E" w:rsidRDefault="002746AB" w:rsidP="00CD367E">
      <w:pPr>
        <w:widowControl w:val="0"/>
        <w:numPr>
          <w:ilvl w:val="1"/>
          <w:numId w:val="36"/>
        </w:numPr>
        <w:spacing w:after="0"/>
        <w:ind w:right="-28"/>
        <w:jc w:val="both"/>
        <w:rPr>
          <w:rFonts w:cs="Arial"/>
          <w:lang w:val="en-US"/>
        </w:rPr>
      </w:pPr>
      <w:r w:rsidRPr="42269FC0">
        <w:rPr>
          <w:rFonts w:cs="Arial"/>
          <w:lang w:val="en-US"/>
        </w:rPr>
        <w:t>The e</w:t>
      </w:r>
      <w:r w:rsidR="00856117" w:rsidRPr="42269FC0">
        <w:rPr>
          <w:rFonts w:cs="Arial"/>
          <w:lang w:val="en-US"/>
        </w:rPr>
        <w:t xml:space="preserve">quipment </w:t>
      </w:r>
      <w:r w:rsidR="0063580F" w:rsidRPr="42269FC0">
        <w:rPr>
          <w:rFonts w:cs="Arial"/>
          <w:lang w:val="en-US"/>
        </w:rPr>
        <w:t>is</w:t>
      </w:r>
      <w:r w:rsidR="00856117" w:rsidRPr="42269FC0">
        <w:rPr>
          <w:rFonts w:cs="Arial"/>
          <w:lang w:val="en-US"/>
        </w:rPr>
        <w:t xml:space="preserve"> inspec</w:t>
      </w:r>
      <w:r w:rsidR="0063580F" w:rsidRPr="42269FC0">
        <w:rPr>
          <w:rFonts w:cs="Arial"/>
          <w:lang w:val="en-US"/>
        </w:rPr>
        <w:t xml:space="preserve">ted visually by the </w:t>
      </w:r>
      <w:r w:rsidR="0015348E" w:rsidRPr="42269FC0">
        <w:rPr>
          <w:rStyle w:val="apple-style-span"/>
          <w:rFonts w:cs="Arial"/>
          <w:lang w:val="en-US"/>
        </w:rPr>
        <w:t>Health and Safety</w:t>
      </w:r>
      <w:r w:rsidR="001C0110" w:rsidRPr="42269FC0">
        <w:rPr>
          <w:rFonts w:cs="Arial"/>
          <w:lang w:val="en-US"/>
        </w:rPr>
        <w:t xml:space="preserve"> Coordinator/Officer</w:t>
      </w:r>
      <w:r w:rsidR="0063580F" w:rsidRPr="42269FC0">
        <w:rPr>
          <w:rFonts w:cs="Arial"/>
          <w:lang w:val="en-US"/>
        </w:rPr>
        <w:t>.</w:t>
      </w:r>
    </w:p>
    <w:p w14:paraId="4CE36006" w14:textId="67D93235" w:rsidR="00FE327F" w:rsidRDefault="00856117" w:rsidP="00CD367E">
      <w:pPr>
        <w:widowControl w:val="0"/>
        <w:numPr>
          <w:ilvl w:val="1"/>
          <w:numId w:val="36"/>
        </w:numPr>
        <w:spacing w:after="0"/>
        <w:ind w:right="-28"/>
        <w:jc w:val="both"/>
        <w:rPr>
          <w:rFonts w:cs="Arial"/>
          <w:lang w:val="en-US"/>
        </w:rPr>
      </w:pPr>
      <w:r w:rsidRPr="42269FC0">
        <w:rPr>
          <w:rFonts w:cs="Arial"/>
          <w:lang w:val="en-US"/>
        </w:rPr>
        <w:t xml:space="preserve">A competent operator is available on site. </w:t>
      </w:r>
    </w:p>
    <w:p w14:paraId="2BEF99E8" w14:textId="2FEDD3BA" w:rsidR="002746AB" w:rsidRPr="002746AB" w:rsidRDefault="00F66DD8" w:rsidP="00CD367E">
      <w:pPr>
        <w:widowControl w:val="0"/>
        <w:numPr>
          <w:ilvl w:val="1"/>
          <w:numId w:val="36"/>
        </w:numPr>
        <w:spacing w:after="120"/>
        <w:ind w:right="-28" w:hanging="357"/>
        <w:jc w:val="both"/>
        <w:rPr>
          <w:rFonts w:cs="Arial"/>
          <w:lang w:val="en-US"/>
        </w:rPr>
      </w:pPr>
      <w:r w:rsidRPr="42269FC0">
        <w:rPr>
          <w:rFonts w:cs="Arial"/>
          <w:lang w:val="en-US"/>
        </w:rPr>
        <w:t>A Permit to Work has been issued</w:t>
      </w:r>
      <w:r w:rsidR="002746AB" w:rsidRPr="42269FC0">
        <w:rPr>
          <w:rFonts w:cs="Arial"/>
          <w:lang w:val="en-US"/>
        </w:rPr>
        <w:t>.</w:t>
      </w:r>
    </w:p>
    <w:p w14:paraId="19A3BE4D" w14:textId="63DF30A1" w:rsidR="00856117" w:rsidRPr="00CA416B" w:rsidRDefault="00FE327F" w:rsidP="42269FC0">
      <w:pPr>
        <w:widowControl w:val="0"/>
        <w:tabs>
          <w:tab w:val="left" w:pos="709"/>
        </w:tabs>
        <w:ind w:right="-28"/>
        <w:jc w:val="both"/>
        <w:rPr>
          <w:rFonts w:cs="Arial"/>
          <w:lang w:val="en-US"/>
        </w:rPr>
      </w:pPr>
      <w:r w:rsidRPr="42269FC0">
        <w:rPr>
          <w:rFonts w:cs="Arial"/>
          <w:lang w:val="en-US"/>
        </w:rPr>
        <w:t>M</w:t>
      </w:r>
      <w:r w:rsidR="00856117" w:rsidRPr="42269FC0">
        <w:rPr>
          <w:rFonts w:cs="Arial"/>
          <w:lang w:val="en-US"/>
        </w:rPr>
        <w:t xml:space="preserve">obile lifting equipment checks are performed at the gate area before entering the site. For tower cranes a </w:t>
      </w:r>
      <w:r w:rsidR="007570AE" w:rsidRPr="42269FC0">
        <w:rPr>
          <w:rFonts w:cs="Arial"/>
          <w:lang w:val="en-US"/>
        </w:rPr>
        <w:t>third-party</w:t>
      </w:r>
      <w:r w:rsidR="00856117" w:rsidRPr="42269FC0">
        <w:rPr>
          <w:rFonts w:cs="Arial"/>
          <w:lang w:val="en-US"/>
        </w:rPr>
        <w:t xml:space="preserve"> certificate is required after </w:t>
      </w:r>
      <w:r w:rsidR="007225B3" w:rsidRPr="42269FC0">
        <w:rPr>
          <w:rFonts w:cs="Arial"/>
          <w:lang w:val="en-US"/>
        </w:rPr>
        <w:t>installation and before operation.</w:t>
      </w:r>
      <w:r w:rsidR="00856117" w:rsidRPr="42269FC0">
        <w:rPr>
          <w:rFonts w:cs="Arial"/>
          <w:lang w:val="en-US"/>
        </w:rPr>
        <w:t xml:space="preserve"> </w:t>
      </w:r>
    </w:p>
    <w:p w14:paraId="4481BDB3" w14:textId="6969D24D" w:rsidR="00856117" w:rsidRPr="00CA416B" w:rsidRDefault="002746AB" w:rsidP="42269FC0">
      <w:pPr>
        <w:widowControl w:val="0"/>
        <w:tabs>
          <w:tab w:val="left" w:pos="709"/>
        </w:tabs>
        <w:ind w:right="-28"/>
        <w:jc w:val="both"/>
        <w:rPr>
          <w:rFonts w:cs="Arial"/>
          <w:lang w:val="en-US"/>
        </w:rPr>
      </w:pPr>
      <w:r w:rsidRPr="42269FC0">
        <w:rPr>
          <w:rFonts w:cs="Arial"/>
          <w:lang w:val="en-US"/>
        </w:rPr>
        <w:t xml:space="preserve">The </w:t>
      </w:r>
      <w:r w:rsidR="0015348E" w:rsidRPr="42269FC0">
        <w:rPr>
          <w:rStyle w:val="apple-style-span"/>
          <w:rFonts w:cs="Arial"/>
          <w:lang w:val="en-US"/>
        </w:rPr>
        <w:t>Health and Safety</w:t>
      </w:r>
      <w:r w:rsidR="0063580F" w:rsidRPr="42269FC0">
        <w:rPr>
          <w:rFonts w:cs="Arial"/>
          <w:lang w:val="en-US"/>
        </w:rPr>
        <w:t xml:space="preserve"> Supervisor</w:t>
      </w:r>
      <w:r w:rsidRPr="42269FC0">
        <w:rPr>
          <w:rFonts w:cs="Arial"/>
          <w:lang w:val="en-US"/>
        </w:rPr>
        <w:t>/</w:t>
      </w:r>
      <w:r w:rsidR="0015348E" w:rsidRPr="42269FC0">
        <w:rPr>
          <w:rFonts w:cs="Arial"/>
          <w:lang w:val="en-US"/>
        </w:rPr>
        <w:t>Officer’s</w:t>
      </w:r>
      <w:r w:rsidR="00856117" w:rsidRPr="42269FC0">
        <w:rPr>
          <w:rFonts w:cs="Arial"/>
          <w:lang w:val="en-US"/>
        </w:rPr>
        <w:t xml:space="preserve"> review of documents is necessary. Visual</w:t>
      </w:r>
      <w:r w:rsidR="0063580F" w:rsidRPr="42269FC0">
        <w:rPr>
          <w:rFonts w:cs="Arial"/>
          <w:lang w:val="en-US"/>
        </w:rPr>
        <w:t xml:space="preserve"> inspection is upon </w:t>
      </w:r>
      <w:r w:rsidR="002C35FE">
        <w:rPr>
          <w:rFonts w:cs="Arial"/>
          <w:lang w:val="en-US"/>
        </w:rPr>
        <w:t>the</w:t>
      </w:r>
      <w:r w:rsidR="0063580F" w:rsidRPr="42269FC0">
        <w:rPr>
          <w:rFonts w:cs="Arial"/>
          <w:lang w:val="en-US"/>
        </w:rPr>
        <w:t xml:space="preserve"> Supervisor</w:t>
      </w:r>
      <w:r w:rsidR="002C35FE">
        <w:rPr>
          <w:rFonts w:cs="Arial"/>
          <w:lang w:val="en-US"/>
        </w:rPr>
        <w:t>’s</w:t>
      </w:r>
      <w:r w:rsidR="00856117" w:rsidRPr="42269FC0">
        <w:rPr>
          <w:rFonts w:cs="Arial"/>
          <w:lang w:val="en-US"/>
        </w:rPr>
        <w:t xml:space="preserve"> discretion.</w:t>
      </w:r>
    </w:p>
    <w:p w14:paraId="28557D63" w14:textId="1CD68033" w:rsidR="005F37B4" w:rsidRPr="00CA416B" w:rsidRDefault="00856117" w:rsidP="42269FC0">
      <w:pPr>
        <w:widowControl w:val="0"/>
        <w:ind w:right="-28"/>
        <w:jc w:val="both"/>
        <w:rPr>
          <w:rFonts w:cs="Arial"/>
          <w:highlight w:val="yellow"/>
          <w:lang w:val="en-US"/>
        </w:rPr>
      </w:pPr>
      <w:r w:rsidRPr="42269FC0">
        <w:rPr>
          <w:rFonts w:cs="Arial"/>
          <w:lang w:val="en-US"/>
        </w:rPr>
        <w:t>For very specific cases such as heavy loads, very big loads, long travel, other operations in the area of lifting operations and in general</w:t>
      </w:r>
      <w:r w:rsidR="00C91D97" w:rsidRPr="42269FC0">
        <w:rPr>
          <w:rFonts w:cs="Arial"/>
          <w:lang w:val="en-US"/>
        </w:rPr>
        <w:t xml:space="preserve"> for</w:t>
      </w:r>
      <w:r w:rsidRPr="42269FC0">
        <w:rPr>
          <w:rFonts w:cs="Arial"/>
          <w:lang w:val="en-US"/>
        </w:rPr>
        <w:t xml:space="preserve"> any lifting operations other than routine ones</w:t>
      </w:r>
      <w:r w:rsidR="002746AB" w:rsidRPr="42269FC0">
        <w:rPr>
          <w:rFonts w:cs="Arial"/>
          <w:lang w:val="en-US"/>
        </w:rPr>
        <w:t>,</w:t>
      </w:r>
      <w:r w:rsidRPr="42269FC0">
        <w:rPr>
          <w:rFonts w:cs="Arial"/>
          <w:lang w:val="en-US"/>
        </w:rPr>
        <w:t xml:space="preserve"> a Crane Operations </w:t>
      </w:r>
      <w:r w:rsidR="00903EB6" w:rsidRPr="42269FC0">
        <w:rPr>
          <w:rFonts w:cs="Arial"/>
          <w:lang w:val="en-US"/>
        </w:rPr>
        <w:t>System</w:t>
      </w:r>
      <w:r w:rsidRPr="42269FC0">
        <w:rPr>
          <w:rFonts w:cs="Arial"/>
          <w:lang w:val="en-US"/>
        </w:rPr>
        <w:t xml:space="preserve"> is required. </w:t>
      </w:r>
      <w:r w:rsidR="006570B8" w:rsidRPr="42269FC0">
        <w:rPr>
          <w:rFonts w:cs="Arial"/>
          <w:lang w:val="en-US"/>
        </w:rPr>
        <w:t xml:space="preserve">Works Specific Risk </w:t>
      </w:r>
      <w:r w:rsidR="0015348E" w:rsidRPr="42269FC0">
        <w:rPr>
          <w:rFonts w:cs="Arial"/>
          <w:lang w:val="en-US"/>
        </w:rPr>
        <w:t>A</w:t>
      </w:r>
      <w:r w:rsidR="006570B8" w:rsidRPr="42269FC0">
        <w:rPr>
          <w:rFonts w:cs="Arial"/>
          <w:lang w:val="en-US"/>
        </w:rPr>
        <w:t xml:space="preserve">ssessment shall be included in the Crane Operations </w:t>
      </w:r>
      <w:r w:rsidR="00903EB6" w:rsidRPr="42269FC0">
        <w:rPr>
          <w:rFonts w:cs="Arial"/>
          <w:lang w:val="en-US"/>
        </w:rPr>
        <w:t>System</w:t>
      </w:r>
      <w:r w:rsidR="006570B8" w:rsidRPr="42269FC0">
        <w:rPr>
          <w:rFonts w:cs="Arial"/>
          <w:lang w:val="en-US"/>
        </w:rPr>
        <w:t>.</w:t>
      </w:r>
    </w:p>
    <w:p w14:paraId="757D3361" w14:textId="7ACA58A1" w:rsidR="00421D93" w:rsidRDefault="006570B8" w:rsidP="42269FC0">
      <w:pPr>
        <w:widowControl w:val="0"/>
        <w:ind w:right="-28"/>
        <w:jc w:val="both"/>
        <w:rPr>
          <w:rFonts w:cs="Arial"/>
          <w:lang w:val="en-US"/>
        </w:rPr>
      </w:pPr>
      <w:r w:rsidRPr="42269FC0">
        <w:rPr>
          <w:rFonts w:cs="Arial"/>
          <w:lang w:val="en-US"/>
        </w:rPr>
        <w:t>A</w:t>
      </w:r>
      <w:r w:rsidR="00856117" w:rsidRPr="42269FC0">
        <w:rPr>
          <w:rFonts w:cs="Arial"/>
          <w:lang w:val="en-US"/>
        </w:rPr>
        <w:t xml:space="preserve"> competent person responsible for lifting operations</w:t>
      </w:r>
      <w:r w:rsidRPr="42269FC0">
        <w:rPr>
          <w:rFonts w:cs="Arial"/>
          <w:lang w:val="en-US"/>
        </w:rPr>
        <w:t xml:space="preserve"> shall be appointed</w:t>
      </w:r>
      <w:r w:rsidR="00F8015C" w:rsidRPr="42269FC0">
        <w:rPr>
          <w:rFonts w:cs="Arial"/>
          <w:lang w:val="en-US"/>
        </w:rPr>
        <w:t xml:space="preserve"> by each Subcontractor. </w:t>
      </w:r>
    </w:p>
    <w:p w14:paraId="20BD9A1A" w14:textId="77777777" w:rsidR="00F10CBA" w:rsidRPr="00CA416B" w:rsidRDefault="00F10CBA" w:rsidP="42269FC0">
      <w:pPr>
        <w:widowControl w:val="0"/>
        <w:ind w:right="-28"/>
        <w:jc w:val="both"/>
        <w:rPr>
          <w:rFonts w:cs="Arial"/>
          <w:lang w:val="en-US"/>
        </w:rPr>
      </w:pPr>
    </w:p>
    <w:p w14:paraId="3C8A5F18" w14:textId="18CCF1EF" w:rsidR="00FE2098" w:rsidRPr="003A37D7" w:rsidRDefault="0015348E" w:rsidP="00B12401">
      <w:pPr>
        <w:pStyle w:val="Titolo1"/>
        <w:spacing w:after="0"/>
        <w:jc w:val="both"/>
        <w:rPr>
          <w:rFonts w:ascii="Calibri" w:hAnsi="Calibri"/>
          <w:sz w:val="22"/>
          <w:szCs w:val="22"/>
          <w:lang w:val="en-US"/>
        </w:rPr>
      </w:pPr>
      <w:bookmarkStart w:id="25" w:name="_Toc264141053"/>
      <w:bookmarkStart w:id="26" w:name="_Toc807558888"/>
      <w:r w:rsidRPr="74FADB7B">
        <w:rPr>
          <w:rStyle w:val="apple-style-span"/>
          <w:rFonts w:ascii="Calibri" w:hAnsi="Calibri"/>
          <w:sz w:val="22"/>
          <w:szCs w:val="22"/>
        </w:rPr>
        <w:t>HEALTH AND SAFETY</w:t>
      </w:r>
      <w:r w:rsidR="00100E65" w:rsidRPr="74FADB7B">
        <w:rPr>
          <w:rFonts w:ascii="Calibri" w:hAnsi="Calibri"/>
          <w:sz w:val="22"/>
          <w:szCs w:val="22"/>
          <w:lang w:val="en-US"/>
        </w:rPr>
        <w:t xml:space="preserve"> IN</w:t>
      </w:r>
      <w:r w:rsidR="0064527D" w:rsidRPr="74FADB7B">
        <w:rPr>
          <w:rFonts w:ascii="Calibri" w:hAnsi="Calibri"/>
          <w:sz w:val="22"/>
          <w:szCs w:val="22"/>
          <w:lang w:val="en-US"/>
        </w:rPr>
        <w:t>FO FROM THE SUPPLIERS OF HAZ</w:t>
      </w:r>
      <w:r w:rsidR="00FE2098" w:rsidRPr="74FADB7B">
        <w:rPr>
          <w:rFonts w:ascii="Calibri" w:hAnsi="Calibri"/>
          <w:sz w:val="22"/>
          <w:szCs w:val="22"/>
          <w:lang w:val="en-US"/>
        </w:rPr>
        <w:t>ARD</w:t>
      </w:r>
      <w:r w:rsidR="005C7AF0" w:rsidRPr="74FADB7B">
        <w:rPr>
          <w:rFonts w:ascii="Calibri" w:hAnsi="Calibri"/>
          <w:sz w:val="22"/>
          <w:szCs w:val="22"/>
          <w:lang w:val="en-US"/>
        </w:rPr>
        <w:t>O</w:t>
      </w:r>
      <w:r w:rsidR="00FE2098" w:rsidRPr="74FADB7B">
        <w:rPr>
          <w:rFonts w:ascii="Calibri" w:hAnsi="Calibri"/>
          <w:sz w:val="22"/>
          <w:szCs w:val="22"/>
          <w:lang w:val="en-US"/>
        </w:rPr>
        <w:t>US MATERIALS (SDS)</w:t>
      </w:r>
      <w:bookmarkEnd w:id="25"/>
      <w:bookmarkEnd w:id="26"/>
    </w:p>
    <w:p w14:paraId="0C136CF1" w14:textId="77777777" w:rsidR="00856117" w:rsidRPr="006814F3" w:rsidRDefault="00856117" w:rsidP="00F8015C">
      <w:pPr>
        <w:autoSpaceDE w:val="0"/>
        <w:autoSpaceDN w:val="0"/>
        <w:adjustRightInd w:val="0"/>
        <w:spacing w:after="0"/>
        <w:ind w:left="360"/>
        <w:jc w:val="both"/>
        <w:rPr>
          <w:rFonts w:cs="Arial"/>
          <w:highlight w:val="yellow"/>
          <w:lang w:val="en-US"/>
        </w:rPr>
      </w:pPr>
    </w:p>
    <w:p w14:paraId="1B16F4A1" w14:textId="77777777" w:rsidR="00A14272" w:rsidRPr="002C35FE" w:rsidRDefault="00A14272" w:rsidP="00A14272">
      <w:pPr>
        <w:widowControl w:val="0"/>
        <w:tabs>
          <w:tab w:val="left" w:pos="709"/>
        </w:tabs>
        <w:spacing w:after="0"/>
        <w:ind w:right="-28"/>
        <w:jc w:val="both"/>
        <w:rPr>
          <w:rFonts w:cs="Arial"/>
          <w:lang w:val="en-US"/>
        </w:rPr>
      </w:pPr>
      <w:r w:rsidRPr="002C35FE">
        <w:rPr>
          <w:rFonts w:cs="Arial"/>
          <w:lang w:val="en-US"/>
        </w:rPr>
        <w:t>The Contractor shall supply and, where required by the contract, use hazardous substances that are appropriately packaged and clearly labelled to ensure the identification of the contents and the associated risks to personnel and the environment. Packaging and labelling must include all necessary information for the safe unloading, storage, and handling of the substances.</w:t>
      </w:r>
    </w:p>
    <w:p w14:paraId="5AB37544" w14:textId="77777777" w:rsidR="00A14272" w:rsidRPr="00A14272" w:rsidRDefault="00A14272" w:rsidP="00A14272">
      <w:pPr>
        <w:widowControl w:val="0"/>
        <w:tabs>
          <w:tab w:val="left" w:pos="709"/>
        </w:tabs>
        <w:spacing w:after="0"/>
        <w:ind w:right="-28"/>
        <w:jc w:val="both"/>
        <w:rPr>
          <w:rFonts w:cs="Arial"/>
          <w:highlight w:val="green"/>
          <w:lang w:val="en-US"/>
        </w:rPr>
      </w:pPr>
    </w:p>
    <w:p w14:paraId="31A6950F" w14:textId="77777777" w:rsidR="00A14272" w:rsidRPr="002C35FE" w:rsidRDefault="00A14272" w:rsidP="00A14272">
      <w:pPr>
        <w:widowControl w:val="0"/>
        <w:tabs>
          <w:tab w:val="left" w:pos="709"/>
        </w:tabs>
        <w:spacing w:after="0"/>
        <w:ind w:right="-28"/>
        <w:jc w:val="both"/>
        <w:rPr>
          <w:rFonts w:cs="Arial"/>
          <w:lang w:val="en-US"/>
        </w:rPr>
      </w:pPr>
      <w:r w:rsidRPr="002C35FE">
        <w:rPr>
          <w:rFonts w:cs="Arial"/>
          <w:lang w:val="en-US"/>
        </w:rPr>
        <w:t>Each hazardous substance must be accompanied by a corresponding Material Safety Data Sheet (MSDS), provided in the local language. The MSDS must include details on intended use, storage requirements or restrictions, risk mitigation measures, and disposal instructions, in full compliance with applicable legislation.</w:t>
      </w:r>
    </w:p>
    <w:p w14:paraId="5EB134BE" w14:textId="77777777" w:rsidR="00A14272" w:rsidRPr="00A14272" w:rsidRDefault="00A14272" w:rsidP="00A14272">
      <w:pPr>
        <w:widowControl w:val="0"/>
        <w:tabs>
          <w:tab w:val="left" w:pos="709"/>
        </w:tabs>
        <w:spacing w:after="0"/>
        <w:ind w:right="-28"/>
        <w:jc w:val="both"/>
        <w:rPr>
          <w:rFonts w:cs="Arial"/>
          <w:highlight w:val="green"/>
          <w:lang w:val="en-US"/>
        </w:rPr>
      </w:pPr>
    </w:p>
    <w:p w14:paraId="15DF5712" w14:textId="215AEE64" w:rsidR="00A14272" w:rsidRPr="002C35FE" w:rsidRDefault="00A14272" w:rsidP="00A14272">
      <w:pPr>
        <w:widowControl w:val="0"/>
        <w:tabs>
          <w:tab w:val="left" w:pos="709"/>
        </w:tabs>
        <w:spacing w:after="0"/>
        <w:ind w:right="-28"/>
        <w:jc w:val="both"/>
        <w:rPr>
          <w:rFonts w:cs="Arial"/>
          <w:lang w:val="en-US"/>
        </w:rPr>
      </w:pPr>
      <w:r w:rsidRPr="002C35FE">
        <w:rPr>
          <w:rFonts w:cs="Arial"/>
          <w:lang w:val="en-US"/>
        </w:rPr>
        <w:t>The Contractor is responsible for maintaining an up-to-date inventory of all MSDSs related to hazardous substances used in connection with the execution of the work. This inventory, including a complete MSDS file, must be kept current and readily accessible.</w:t>
      </w:r>
      <w:r w:rsidR="00A72C3F" w:rsidRPr="002C35FE">
        <w:rPr>
          <w:rFonts w:cs="Arial"/>
          <w:lang w:val="en-US"/>
        </w:rPr>
        <w:t xml:space="preserve"> </w:t>
      </w:r>
      <w:r w:rsidRPr="002C35FE">
        <w:rPr>
          <w:rFonts w:cs="Arial"/>
          <w:lang w:val="en-US"/>
        </w:rPr>
        <w:t>The list of products and materials must be made available in accordance with applicable legal requirements, and MSDSs must be easily accessible to all workers.</w:t>
      </w:r>
    </w:p>
    <w:p w14:paraId="341C000B" w14:textId="77777777" w:rsidR="00A14272" w:rsidRPr="00A14272" w:rsidRDefault="00A14272" w:rsidP="00A14272">
      <w:pPr>
        <w:widowControl w:val="0"/>
        <w:tabs>
          <w:tab w:val="left" w:pos="709"/>
        </w:tabs>
        <w:spacing w:after="0"/>
        <w:ind w:right="-28"/>
        <w:jc w:val="both"/>
        <w:rPr>
          <w:rFonts w:cs="Arial"/>
          <w:highlight w:val="green"/>
          <w:lang w:val="en-US"/>
        </w:rPr>
      </w:pPr>
    </w:p>
    <w:p w14:paraId="313A69CF" w14:textId="77777777" w:rsidR="00A14272" w:rsidRPr="002C35FE" w:rsidRDefault="00A14272" w:rsidP="00A14272">
      <w:pPr>
        <w:widowControl w:val="0"/>
        <w:tabs>
          <w:tab w:val="left" w:pos="709"/>
        </w:tabs>
        <w:spacing w:after="0"/>
        <w:ind w:right="-28"/>
        <w:jc w:val="both"/>
        <w:rPr>
          <w:rFonts w:cs="Arial"/>
          <w:lang w:val="en-US"/>
        </w:rPr>
      </w:pPr>
      <w:r w:rsidRPr="002C35FE">
        <w:rPr>
          <w:rFonts w:cs="Arial"/>
          <w:lang w:val="en-US"/>
        </w:rPr>
        <w:t>Handling, Transport, and Storage Requirements:</w:t>
      </w:r>
    </w:p>
    <w:p w14:paraId="28F9EC70" w14:textId="77777777" w:rsidR="00A14272" w:rsidRPr="002C35FE" w:rsidRDefault="00A14272" w:rsidP="00CD367E">
      <w:pPr>
        <w:widowControl w:val="0"/>
        <w:numPr>
          <w:ilvl w:val="1"/>
          <w:numId w:val="36"/>
        </w:numPr>
        <w:spacing w:after="0"/>
        <w:ind w:right="-28"/>
        <w:jc w:val="both"/>
        <w:rPr>
          <w:rFonts w:cs="Arial"/>
          <w:lang w:val="en-US"/>
        </w:rPr>
      </w:pPr>
      <w:r w:rsidRPr="002C35FE">
        <w:rPr>
          <w:rFonts w:cs="Arial"/>
          <w:lang w:val="en-US"/>
        </w:rPr>
        <w:t>The handling, transportation, and storage of hazardous materials must comply with all relevant laws and site-specific operational procedures.</w:t>
      </w:r>
    </w:p>
    <w:p w14:paraId="16F04E0C" w14:textId="77777777" w:rsidR="00A14272" w:rsidRPr="00A14272" w:rsidRDefault="00A14272" w:rsidP="00A14272">
      <w:pPr>
        <w:widowControl w:val="0"/>
        <w:tabs>
          <w:tab w:val="left" w:pos="709"/>
        </w:tabs>
        <w:spacing w:after="0"/>
        <w:ind w:right="-28"/>
        <w:jc w:val="both"/>
        <w:rPr>
          <w:rFonts w:cs="Arial"/>
          <w:highlight w:val="green"/>
          <w:lang w:val="en-US"/>
        </w:rPr>
      </w:pPr>
    </w:p>
    <w:p w14:paraId="338E6FED" w14:textId="20749E6B" w:rsidR="00A14272" w:rsidRPr="002E36BF" w:rsidRDefault="00A14272" w:rsidP="00A14272">
      <w:pPr>
        <w:widowControl w:val="0"/>
        <w:tabs>
          <w:tab w:val="left" w:pos="709"/>
        </w:tabs>
        <w:spacing w:after="0"/>
        <w:ind w:right="-28"/>
        <w:jc w:val="both"/>
        <w:rPr>
          <w:rFonts w:cs="Arial"/>
          <w:lang w:val="en-US"/>
        </w:rPr>
      </w:pPr>
      <w:r w:rsidRPr="002E36BF">
        <w:rPr>
          <w:rFonts w:cs="Arial"/>
          <w:lang w:val="en-US"/>
        </w:rPr>
        <w:t>Storage of Hazardous Materials On-Site Must Meet the Following Requirements:</w:t>
      </w:r>
    </w:p>
    <w:p w14:paraId="7A689FA0" w14:textId="77777777" w:rsidR="00A14272" w:rsidRPr="002E36BF" w:rsidRDefault="00A14272" w:rsidP="00CD367E">
      <w:pPr>
        <w:widowControl w:val="0"/>
        <w:numPr>
          <w:ilvl w:val="1"/>
          <w:numId w:val="36"/>
        </w:numPr>
        <w:spacing w:after="0"/>
        <w:ind w:right="-28"/>
        <w:jc w:val="both"/>
        <w:rPr>
          <w:rFonts w:cs="Arial"/>
          <w:lang w:val="en-US"/>
        </w:rPr>
      </w:pPr>
      <w:r w:rsidRPr="002E36BF">
        <w:rPr>
          <w:rFonts w:cs="Arial"/>
          <w:lang w:val="en-US"/>
        </w:rPr>
        <w:t>Containers must be protected; gas cylinders must be secured in an upright position.</w:t>
      </w:r>
    </w:p>
    <w:p w14:paraId="1AC0B6BC" w14:textId="77777777" w:rsidR="00A14272" w:rsidRPr="002E36BF" w:rsidRDefault="00A14272" w:rsidP="00CD367E">
      <w:pPr>
        <w:widowControl w:val="0"/>
        <w:numPr>
          <w:ilvl w:val="1"/>
          <w:numId w:val="36"/>
        </w:numPr>
        <w:spacing w:after="0"/>
        <w:ind w:right="-28"/>
        <w:jc w:val="both"/>
        <w:rPr>
          <w:rFonts w:cs="Arial"/>
          <w:lang w:val="en-US"/>
        </w:rPr>
      </w:pPr>
      <w:r w:rsidRPr="002E36BF">
        <w:rPr>
          <w:rFonts w:cs="Arial"/>
          <w:lang w:val="en-US"/>
        </w:rPr>
        <w:t>A containment system must be in place to capture any potential spills, with capacity compliant with applicable regulations.</w:t>
      </w:r>
    </w:p>
    <w:p w14:paraId="6E2F1CA4" w14:textId="77777777" w:rsidR="00A14272" w:rsidRPr="002E36BF" w:rsidRDefault="00A14272" w:rsidP="00CD367E">
      <w:pPr>
        <w:widowControl w:val="0"/>
        <w:numPr>
          <w:ilvl w:val="1"/>
          <w:numId w:val="36"/>
        </w:numPr>
        <w:spacing w:after="0"/>
        <w:ind w:right="-28"/>
        <w:jc w:val="both"/>
        <w:rPr>
          <w:rFonts w:cs="Arial"/>
          <w:lang w:val="en-US"/>
        </w:rPr>
      </w:pPr>
      <w:r w:rsidRPr="002E36BF">
        <w:rPr>
          <w:rFonts w:cs="Arial"/>
          <w:lang w:val="en-US"/>
        </w:rPr>
        <w:t>Where there is a risk of liquid spillage, a spill containment kit must be readily available.</w:t>
      </w:r>
    </w:p>
    <w:p w14:paraId="206AB152" w14:textId="77777777" w:rsidR="00A14272" w:rsidRPr="002E36BF" w:rsidRDefault="00A14272" w:rsidP="00CD367E">
      <w:pPr>
        <w:widowControl w:val="0"/>
        <w:numPr>
          <w:ilvl w:val="1"/>
          <w:numId w:val="36"/>
        </w:numPr>
        <w:spacing w:after="0"/>
        <w:ind w:right="-28"/>
        <w:jc w:val="both"/>
        <w:rPr>
          <w:rFonts w:cs="Arial"/>
          <w:lang w:val="en-US"/>
        </w:rPr>
      </w:pPr>
      <w:r w:rsidRPr="002E36BF">
        <w:rPr>
          <w:rFonts w:cs="Arial"/>
          <w:lang w:val="en-US"/>
        </w:rPr>
        <w:t>An emergency instruction sheet, including all relevant technical data sheets, must be available on site at all times.</w:t>
      </w:r>
    </w:p>
    <w:p w14:paraId="38216670" w14:textId="77777777" w:rsidR="00A14272" w:rsidRPr="002E36BF" w:rsidRDefault="00A14272" w:rsidP="00CD367E">
      <w:pPr>
        <w:widowControl w:val="0"/>
        <w:numPr>
          <w:ilvl w:val="1"/>
          <w:numId w:val="36"/>
        </w:numPr>
        <w:spacing w:after="0"/>
        <w:ind w:right="-28"/>
        <w:jc w:val="both"/>
        <w:rPr>
          <w:rFonts w:cs="Arial"/>
          <w:lang w:val="en-US"/>
        </w:rPr>
      </w:pPr>
      <w:r w:rsidRPr="002E36BF">
        <w:rPr>
          <w:rFonts w:cs="Arial"/>
          <w:lang w:val="en-US"/>
        </w:rPr>
        <w:t>All safety data sheets must be stored in the designated storage area and must also be accessible in the work area.</w:t>
      </w:r>
    </w:p>
    <w:p w14:paraId="171766C1" w14:textId="7463B3BF" w:rsidR="00A14272" w:rsidRPr="002E36BF" w:rsidRDefault="00A14272" w:rsidP="00CD367E">
      <w:pPr>
        <w:widowControl w:val="0"/>
        <w:numPr>
          <w:ilvl w:val="1"/>
          <w:numId w:val="36"/>
        </w:numPr>
        <w:spacing w:after="0"/>
        <w:ind w:right="-28"/>
        <w:jc w:val="both"/>
        <w:rPr>
          <w:rFonts w:cs="Arial"/>
          <w:lang w:val="en-US"/>
        </w:rPr>
      </w:pPr>
      <w:r w:rsidRPr="002E36BF">
        <w:rPr>
          <w:rFonts w:cs="Arial"/>
          <w:lang w:val="en-US"/>
        </w:rPr>
        <w:t>The designated storage area must be equipped with an emergency eyewash station and a safety shower.</w:t>
      </w:r>
    </w:p>
    <w:p w14:paraId="204E7B5C" w14:textId="6950E518" w:rsidR="00856117" w:rsidRPr="002E36BF" w:rsidRDefault="00856117" w:rsidP="00CD367E">
      <w:pPr>
        <w:widowControl w:val="0"/>
        <w:numPr>
          <w:ilvl w:val="1"/>
          <w:numId w:val="36"/>
        </w:numPr>
        <w:spacing w:after="0"/>
        <w:ind w:right="-28"/>
        <w:jc w:val="both"/>
        <w:rPr>
          <w:rFonts w:cs="Arial"/>
          <w:lang w:val="en-US"/>
        </w:rPr>
      </w:pPr>
      <w:r w:rsidRPr="002E36BF">
        <w:rPr>
          <w:rFonts w:cs="Arial"/>
          <w:lang w:val="en-US"/>
        </w:rPr>
        <w:t xml:space="preserve">All suppliers shall provide all necessary </w:t>
      </w:r>
      <w:r w:rsidR="0015348E" w:rsidRPr="002E36BF">
        <w:rPr>
          <w:rFonts w:cs="Arial"/>
          <w:lang w:val="en-US"/>
        </w:rPr>
        <w:t>Health and Safety</w:t>
      </w:r>
      <w:r w:rsidRPr="002E36BF">
        <w:rPr>
          <w:rFonts w:cs="Arial"/>
          <w:lang w:val="en-US"/>
        </w:rPr>
        <w:t xml:space="preserve"> information </w:t>
      </w:r>
      <w:r w:rsidR="002746AB" w:rsidRPr="002E36BF">
        <w:rPr>
          <w:rFonts w:cs="Arial"/>
          <w:lang w:val="en-US"/>
        </w:rPr>
        <w:t>on</w:t>
      </w:r>
      <w:r w:rsidRPr="002E36BF">
        <w:rPr>
          <w:rFonts w:cs="Arial"/>
          <w:lang w:val="en-US"/>
        </w:rPr>
        <w:t xml:space="preserve"> SDS, safety instructions for handling, storing, testing, operating of the materials they supply</w:t>
      </w:r>
      <w:r w:rsidR="00A72C3F" w:rsidRPr="002E36BF">
        <w:rPr>
          <w:rFonts w:cs="Arial"/>
          <w:lang w:val="en-US"/>
        </w:rPr>
        <w:t>.</w:t>
      </w:r>
    </w:p>
    <w:p w14:paraId="0A392C6A" w14:textId="77777777" w:rsidR="00731892" w:rsidRPr="003A37D7" w:rsidRDefault="00731892" w:rsidP="42269FC0">
      <w:pPr>
        <w:widowControl w:val="0"/>
        <w:tabs>
          <w:tab w:val="left" w:pos="709"/>
        </w:tabs>
        <w:spacing w:after="0"/>
        <w:ind w:right="-28"/>
        <w:jc w:val="both"/>
        <w:rPr>
          <w:rFonts w:cs="Arial"/>
          <w:lang w:val="en-US"/>
        </w:rPr>
      </w:pPr>
    </w:p>
    <w:p w14:paraId="290583F9" w14:textId="7A3AEE90" w:rsidR="00856117" w:rsidRPr="003A37D7" w:rsidRDefault="002746AB" w:rsidP="00A2501F">
      <w:pPr>
        <w:rPr>
          <w:lang w:val="en-US"/>
        </w:rPr>
      </w:pPr>
      <w:r w:rsidRPr="42269FC0">
        <w:rPr>
          <w:lang w:val="en-US"/>
        </w:rPr>
        <w:t xml:space="preserve">An </w:t>
      </w:r>
      <w:r w:rsidR="00731892" w:rsidRPr="42269FC0">
        <w:rPr>
          <w:lang w:val="en-US"/>
        </w:rPr>
        <w:t xml:space="preserve">SDS folder shall be kept by the </w:t>
      </w:r>
      <w:r w:rsidR="0015348E" w:rsidRPr="42269FC0">
        <w:rPr>
          <w:rStyle w:val="apple-style-span"/>
          <w:rFonts w:cs="Arial"/>
          <w:lang w:val="en-US"/>
        </w:rPr>
        <w:t>Health and Safety Officer</w:t>
      </w:r>
      <w:r w:rsidR="000000CF" w:rsidRPr="42269FC0">
        <w:rPr>
          <w:lang w:val="en-US"/>
        </w:rPr>
        <w:t xml:space="preserve"> </w:t>
      </w:r>
      <w:r w:rsidR="00731892" w:rsidRPr="42269FC0">
        <w:rPr>
          <w:lang w:val="en-US"/>
        </w:rPr>
        <w:t>at site.</w:t>
      </w:r>
    </w:p>
    <w:p w14:paraId="1CE8919E" w14:textId="7B4ADC35" w:rsidR="00D66C27" w:rsidRPr="003A37D7" w:rsidRDefault="002746AB" w:rsidP="00A2501F">
      <w:pPr>
        <w:rPr>
          <w:lang w:val="en-US"/>
        </w:rPr>
      </w:pPr>
      <w:r w:rsidRPr="42269FC0">
        <w:rPr>
          <w:lang w:val="en-US"/>
        </w:rPr>
        <w:t xml:space="preserve">The </w:t>
      </w:r>
      <w:r w:rsidR="0015348E" w:rsidRPr="42269FC0">
        <w:rPr>
          <w:rStyle w:val="apple-style-span"/>
          <w:rFonts w:cs="Arial"/>
          <w:lang w:val="en-US"/>
        </w:rPr>
        <w:t>Health and Safety</w:t>
      </w:r>
      <w:r w:rsidR="009A11EE" w:rsidRPr="42269FC0">
        <w:rPr>
          <w:lang w:val="en-US"/>
        </w:rPr>
        <w:t xml:space="preserve"> </w:t>
      </w:r>
      <w:r w:rsidR="001F5B39" w:rsidRPr="42269FC0">
        <w:rPr>
          <w:lang w:val="en-US"/>
        </w:rPr>
        <w:t>Supervisor/</w:t>
      </w:r>
      <w:r w:rsidR="0015348E" w:rsidRPr="42269FC0">
        <w:rPr>
          <w:lang w:val="en-US"/>
        </w:rPr>
        <w:t>O</w:t>
      </w:r>
      <w:r w:rsidR="001F5B39" w:rsidRPr="42269FC0">
        <w:rPr>
          <w:lang w:val="en-US"/>
        </w:rPr>
        <w:t>fficer</w:t>
      </w:r>
      <w:r w:rsidR="00316B00" w:rsidRPr="42269FC0">
        <w:rPr>
          <w:lang w:val="en-US"/>
        </w:rPr>
        <w:t xml:space="preserve"> will evaluate the </w:t>
      </w:r>
      <w:r w:rsidR="0015348E" w:rsidRPr="42269FC0">
        <w:rPr>
          <w:rStyle w:val="apple-style-span"/>
          <w:rFonts w:cs="Arial"/>
          <w:lang w:val="en-US"/>
        </w:rPr>
        <w:t>Health and Safety</w:t>
      </w:r>
      <w:r w:rsidR="00856117" w:rsidRPr="42269FC0">
        <w:rPr>
          <w:lang w:val="en-US"/>
        </w:rPr>
        <w:t xml:space="preserve"> information and issue relevant instructions as appropriate.</w:t>
      </w:r>
      <w:r w:rsidR="00731892" w:rsidRPr="42269FC0">
        <w:rPr>
          <w:lang w:val="en-US"/>
        </w:rPr>
        <w:t xml:space="preserve"> When in doubt</w:t>
      </w:r>
      <w:r w:rsidRPr="42269FC0">
        <w:rPr>
          <w:lang w:val="en-US"/>
        </w:rPr>
        <w:t xml:space="preserve"> as to the categorization of hazardous material, the supplier shall be consulted.</w:t>
      </w:r>
    </w:p>
    <w:p w14:paraId="317E5333" w14:textId="7B82E913" w:rsidR="009A67B4" w:rsidRPr="00CA416B" w:rsidRDefault="009A67B4" w:rsidP="42269FC0">
      <w:pPr>
        <w:widowControl w:val="0"/>
        <w:tabs>
          <w:tab w:val="left" w:pos="709"/>
        </w:tabs>
        <w:spacing w:after="0"/>
        <w:ind w:right="-28"/>
        <w:jc w:val="both"/>
        <w:rPr>
          <w:rFonts w:cs="Arial"/>
          <w:lang w:val="en-US"/>
        </w:rPr>
      </w:pPr>
      <w:r w:rsidRPr="42269FC0">
        <w:rPr>
          <w:rFonts w:cs="Arial"/>
          <w:lang w:val="en-US"/>
        </w:rPr>
        <w:t>Pressurized bottles shall be stored in a designated fenced open area with proper fire precautions</w:t>
      </w:r>
      <w:r w:rsidR="00731892" w:rsidRPr="42269FC0">
        <w:rPr>
          <w:rFonts w:cs="Arial"/>
          <w:lang w:val="en-US"/>
        </w:rPr>
        <w:t>.</w:t>
      </w:r>
    </w:p>
    <w:p w14:paraId="36877FED" w14:textId="4C5AE8AD" w:rsidR="000F7275" w:rsidRPr="000F7275" w:rsidRDefault="000F7275" w:rsidP="42269FC0">
      <w:pPr>
        <w:suppressAutoHyphens/>
        <w:spacing w:before="60" w:after="60"/>
        <w:jc w:val="both"/>
        <w:rPr>
          <w:rFonts w:cs="Arial"/>
          <w:lang w:val="en-US"/>
        </w:rPr>
      </w:pPr>
      <w:r>
        <w:t>Hazardous substances must be used and stored according to the Romanian legislation and Safety Data Sheets;</w:t>
      </w:r>
    </w:p>
    <w:p w14:paraId="56C967F8" w14:textId="1286B570" w:rsidR="000F7275" w:rsidRPr="000F7275" w:rsidRDefault="000F7275" w:rsidP="00CD367E">
      <w:pPr>
        <w:widowControl w:val="0"/>
        <w:numPr>
          <w:ilvl w:val="1"/>
          <w:numId w:val="36"/>
        </w:numPr>
        <w:spacing w:after="0"/>
        <w:ind w:right="-28"/>
        <w:jc w:val="both"/>
        <w:rPr>
          <w:rFonts w:cs="Arial"/>
          <w:lang w:val="en-US"/>
        </w:rPr>
      </w:pPr>
      <w:r w:rsidRPr="42269FC0">
        <w:rPr>
          <w:rFonts w:cs="Arial"/>
          <w:lang w:val="en-US"/>
        </w:rPr>
        <w:t xml:space="preserve">Spills can severely pollute waterways and land so it shall be </w:t>
      </w:r>
      <w:r w:rsidR="009A11EE" w:rsidRPr="42269FC0">
        <w:rPr>
          <w:rFonts w:cs="Arial"/>
          <w:lang w:val="en-US"/>
        </w:rPr>
        <w:t>ensured</w:t>
      </w:r>
      <w:r w:rsidRPr="42269FC0">
        <w:rPr>
          <w:rFonts w:cs="Arial"/>
          <w:lang w:val="en-US"/>
        </w:rPr>
        <w:t xml:space="preserve"> that the quantities of chemicals and fuel shall be stored on site to minimum practicable levels</w:t>
      </w:r>
    </w:p>
    <w:p w14:paraId="595DDE57" w14:textId="14BCA418" w:rsidR="000F7275" w:rsidRPr="000F7275" w:rsidRDefault="000F7275" w:rsidP="00CD367E">
      <w:pPr>
        <w:widowControl w:val="0"/>
        <w:numPr>
          <w:ilvl w:val="1"/>
          <w:numId w:val="36"/>
        </w:numPr>
        <w:spacing w:after="0"/>
        <w:ind w:right="-28"/>
        <w:jc w:val="both"/>
        <w:rPr>
          <w:rFonts w:cs="Arial"/>
          <w:lang w:val="en-US"/>
        </w:rPr>
      </w:pPr>
      <w:r>
        <w:t>All hazardous substances must be properly labelled according to the Romanian legislation, from the time they are brought onto the premises, to the time they are removed for disposal</w:t>
      </w:r>
    </w:p>
    <w:p w14:paraId="19D5B165" w14:textId="283130BA" w:rsidR="000F7275" w:rsidRPr="000F7275" w:rsidRDefault="000F7275" w:rsidP="00CD367E">
      <w:pPr>
        <w:widowControl w:val="0"/>
        <w:numPr>
          <w:ilvl w:val="1"/>
          <w:numId w:val="36"/>
        </w:numPr>
        <w:spacing w:after="0"/>
        <w:ind w:right="-28"/>
        <w:jc w:val="both"/>
        <w:rPr>
          <w:rFonts w:cs="Arial"/>
          <w:lang w:val="en-US"/>
        </w:rPr>
      </w:pPr>
      <w:r>
        <w:t>For hazardous substances transferred to new containers, each new container must be labelled according to Romanian regulations and if nothing is stated in the law, they must be at least identified with the full chemical name (no abbreviations or structural formulae) and a warning describing the main hazardous property (e.g. flammable, corrosive, toxic, highly toxic, etc.)</w:t>
      </w:r>
    </w:p>
    <w:p w14:paraId="5813E827" w14:textId="5C63AA15" w:rsidR="000F7275" w:rsidRPr="000F7275" w:rsidRDefault="000F7275" w:rsidP="00CD367E">
      <w:pPr>
        <w:widowControl w:val="0"/>
        <w:numPr>
          <w:ilvl w:val="1"/>
          <w:numId w:val="36"/>
        </w:numPr>
        <w:spacing w:after="0"/>
        <w:ind w:right="-28"/>
        <w:jc w:val="both"/>
        <w:rPr>
          <w:rFonts w:cs="Arial"/>
          <w:lang w:val="en-US"/>
        </w:rPr>
      </w:pPr>
      <w:r w:rsidRPr="42269FC0">
        <w:rPr>
          <w:rFonts w:cs="Arial"/>
          <w:lang w:val="en-US"/>
        </w:rPr>
        <w:lastRenderedPageBreak/>
        <w:t xml:space="preserve">Non-hazardous substances which could be mistaken for a </w:t>
      </w:r>
      <w:r w:rsidR="009A11EE" w:rsidRPr="42269FC0">
        <w:rPr>
          <w:rFonts w:cs="Arial"/>
          <w:lang w:val="en-US"/>
        </w:rPr>
        <w:t>hazardous substance</w:t>
      </w:r>
      <w:r w:rsidRPr="42269FC0">
        <w:rPr>
          <w:rFonts w:cs="Arial"/>
          <w:lang w:val="en-US"/>
        </w:rPr>
        <w:t xml:space="preserve"> (e.g. distilled water), must be labelled in order to avoid confusion in the workplace over which materials are hazardous and which are not</w:t>
      </w:r>
    </w:p>
    <w:p w14:paraId="561CFCC2" w14:textId="1931261F" w:rsidR="000F7275" w:rsidRPr="000F7275" w:rsidRDefault="000F7275" w:rsidP="00CD367E">
      <w:pPr>
        <w:widowControl w:val="0"/>
        <w:numPr>
          <w:ilvl w:val="1"/>
          <w:numId w:val="36"/>
        </w:numPr>
        <w:spacing w:after="0"/>
        <w:ind w:right="-28"/>
        <w:jc w:val="both"/>
        <w:rPr>
          <w:rFonts w:cs="Arial"/>
          <w:lang w:val="en-US"/>
        </w:rPr>
      </w:pPr>
      <w:r w:rsidRPr="42269FC0">
        <w:rPr>
          <w:rFonts w:cs="Arial"/>
          <w:lang w:val="en-US"/>
        </w:rPr>
        <w:t>For transfers between containers a funnel or any other system shall be used to avoid losses</w:t>
      </w:r>
    </w:p>
    <w:p w14:paraId="5BB652E6" w14:textId="6EA2FA2A" w:rsidR="000F7275" w:rsidRPr="000F7275" w:rsidRDefault="000F7275" w:rsidP="00CD367E">
      <w:pPr>
        <w:widowControl w:val="0"/>
        <w:numPr>
          <w:ilvl w:val="1"/>
          <w:numId w:val="36"/>
        </w:numPr>
        <w:spacing w:after="0"/>
        <w:ind w:right="-28"/>
        <w:jc w:val="both"/>
        <w:rPr>
          <w:rFonts w:cs="Arial"/>
          <w:lang w:val="en-US"/>
        </w:rPr>
      </w:pPr>
      <w:r w:rsidRPr="42269FC0">
        <w:rPr>
          <w:rFonts w:cs="Arial"/>
          <w:lang w:val="en-US"/>
        </w:rPr>
        <w:t>Proper segregation is necessary to prevent incompatible materials from inadvertently coming into contact</w:t>
      </w:r>
    </w:p>
    <w:p w14:paraId="79410291" w14:textId="3F8724AE" w:rsidR="00F10CBA" w:rsidRDefault="000F7275" w:rsidP="00CD367E">
      <w:pPr>
        <w:widowControl w:val="0"/>
        <w:numPr>
          <w:ilvl w:val="1"/>
          <w:numId w:val="36"/>
        </w:numPr>
        <w:spacing w:after="0"/>
        <w:ind w:right="-28"/>
        <w:jc w:val="both"/>
        <w:rPr>
          <w:rFonts w:cs="Arial"/>
          <w:lang w:val="en-US"/>
        </w:rPr>
      </w:pPr>
      <w:r w:rsidRPr="42269FC0">
        <w:rPr>
          <w:rFonts w:cs="Arial"/>
          <w:lang w:val="en-US"/>
        </w:rPr>
        <w:t>If working with hazardous substances appropriate PPE is being used in accordance with risk assessments and the relevant SDS</w:t>
      </w:r>
    </w:p>
    <w:p w14:paraId="68F21D90" w14:textId="77777777" w:rsidR="002746AB" w:rsidRPr="005412D3" w:rsidRDefault="002746AB" w:rsidP="42269FC0">
      <w:pPr>
        <w:widowControl w:val="0"/>
        <w:spacing w:after="0"/>
        <w:ind w:left="1440" w:right="-28"/>
        <w:jc w:val="both"/>
        <w:rPr>
          <w:rFonts w:cs="Arial"/>
          <w:lang w:val="en-US"/>
        </w:rPr>
      </w:pPr>
    </w:p>
    <w:p w14:paraId="3D9E1D58" w14:textId="49C5B1A8" w:rsidR="00856117" w:rsidRPr="007D244C" w:rsidRDefault="00316B00" w:rsidP="00B12401">
      <w:pPr>
        <w:pStyle w:val="Titolo1"/>
        <w:spacing w:after="0"/>
        <w:jc w:val="both"/>
        <w:rPr>
          <w:rFonts w:ascii="Calibri" w:hAnsi="Calibri"/>
          <w:sz w:val="22"/>
          <w:szCs w:val="22"/>
          <w:lang w:val="en-US"/>
        </w:rPr>
      </w:pPr>
      <w:bookmarkStart w:id="27" w:name="_Toc526585478"/>
      <w:r w:rsidRPr="74FADB7B">
        <w:rPr>
          <w:rFonts w:ascii="Calibri" w:hAnsi="Calibri"/>
          <w:sz w:val="22"/>
          <w:szCs w:val="22"/>
          <w:lang w:val="en-US"/>
        </w:rPr>
        <w:t xml:space="preserve">SITE LAYOUT </w:t>
      </w:r>
      <w:r w:rsidR="00903EB6" w:rsidRPr="74FADB7B">
        <w:rPr>
          <w:rFonts w:ascii="Calibri" w:hAnsi="Calibri"/>
          <w:sz w:val="22"/>
          <w:szCs w:val="22"/>
          <w:lang w:val="en-US"/>
        </w:rPr>
        <w:t>SYSTEM</w:t>
      </w:r>
      <w:bookmarkEnd w:id="27"/>
    </w:p>
    <w:p w14:paraId="13C326F3" w14:textId="77777777" w:rsidR="00316B00" w:rsidRPr="00CA416B" w:rsidRDefault="00316B00" w:rsidP="42269FC0">
      <w:pPr>
        <w:autoSpaceDE w:val="0"/>
        <w:autoSpaceDN w:val="0"/>
        <w:adjustRightInd w:val="0"/>
        <w:spacing w:after="0"/>
        <w:ind w:left="360"/>
        <w:jc w:val="both"/>
        <w:rPr>
          <w:rFonts w:cs="Arial"/>
          <w:b/>
          <w:bCs/>
          <w:lang w:val="en-US"/>
        </w:rPr>
      </w:pPr>
    </w:p>
    <w:p w14:paraId="2904EC22" w14:textId="22A2A472" w:rsidR="00A31A1A" w:rsidRPr="00CA416B" w:rsidRDefault="00316B00" w:rsidP="42269FC0">
      <w:pPr>
        <w:widowControl w:val="0"/>
        <w:tabs>
          <w:tab w:val="left" w:pos="709"/>
        </w:tabs>
        <w:jc w:val="both"/>
        <w:rPr>
          <w:rFonts w:cs="Arial"/>
          <w:lang w:val="en-US"/>
        </w:rPr>
      </w:pPr>
      <w:r w:rsidRPr="42269FC0">
        <w:rPr>
          <w:rFonts w:cs="Arial"/>
          <w:lang w:val="en-US"/>
        </w:rPr>
        <w:t xml:space="preserve">A Site Layout </w:t>
      </w:r>
      <w:r w:rsidR="00903EB6" w:rsidRPr="42269FC0">
        <w:rPr>
          <w:rFonts w:cs="Arial"/>
          <w:lang w:val="en-US"/>
        </w:rPr>
        <w:t>System</w:t>
      </w:r>
      <w:r w:rsidRPr="42269FC0">
        <w:rPr>
          <w:rFonts w:cs="Arial"/>
          <w:lang w:val="en-US"/>
        </w:rPr>
        <w:t xml:space="preserve"> incorporating</w:t>
      </w:r>
      <w:r w:rsidR="002746AB" w:rsidRPr="42269FC0">
        <w:rPr>
          <w:rFonts w:cs="Arial"/>
          <w:lang w:val="en-US"/>
        </w:rPr>
        <w:t xml:space="preserve"> </w:t>
      </w:r>
      <w:r w:rsidRPr="42269FC0">
        <w:rPr>
          <w:rFonts w:cs="Arial"/>
          <w:lang w:val="en-US"/>
        </w:rPr>
        <w:t>information of temporary facilities as well as construction areas and permanent installation</w:t>
      </w:r>
      <w:r w:rsidR="002746AB" w:rsidRPr="42269FC0">
        <w:rPr>
          <w:rFonts w:cs="Arial"/>
          <w:lang w:val="en-US"/>
        </w:rPr>
        <w:t>s</w:t>
      </w:r>
      <w:r w:rsidRPr="42269FC0">
        <w:rPr>
          <w:rFonts w:cs="Arial"/>
          <w:lang w:val="en-US"/>
        </w:rPr>
        <w:t xml:space="preserve"> will be developed and maintained by</w:t>
      </w:r>
      <w:r w:rsidR="003065D0" w:rsidRPr="42269FC0">
        <w:rPr>
          <w:rFonts w:cs="Arial"/>
          <w:lang w:val="en-US"/>
        </w:rPr>
        <w:t xml:space="preserve"> the</w:t>
      </w:r>
      <w:r w:rsidRPr="42269FC0">
        <w:rPr>
          <w:rFonts w:cs="Arial"/>
          <w:lang w:val="en-US"/>
        </w:rPr>
        <w:t xml:space="preserve"> Contractor</w:t>
      </w:r>
      <w:r w:rsidR="0058729C" w:rsidRPr="42269FC0">
        <w:rPr>
          <w:rFonts w:cs="Arial"/>
          <w:lang w:val="en-US"/>
        </w:rPr>
        <w:t xml:space="preserve"> and </w:t>
      </w:r>
      <w:r w:rsidR="002746AB" w:rsidRPr="42269FC0">
        <w:rPr>
          <w:rFonts w:cs="Arial"/>
          <w:lang w:val="en-US"/>
        </w:rPr>
        <w:t>shall be</w:t>
      </w:r>
      <w:r w:rsidR="0058729C" w:rsidRPr="42269FC0">
        <w:rPr>
          <w:rFonts w:cs="Arial"/>
          <w:lang w:val="en-US"/>
        </w:rPr>
        <w:t xml:space="preserve"> included in </w:t>
      </w:r>
      <w:r w:rsidR="00043F11">
        <w:rPr>
          <w:rFonts w:cs="Arial"/>
          <w:lang w:val="en-US"/>
        </w:rPr>
        <w:t>the</w:t>
      </w:r>
      <w:r w:rsidR="0058729C" w:rsidRPr="42269FC0">
        <w:rPr>
          <w:rFonts w:cs="Arial"/>
          <w:lang w:val="en-US"/>
        </w:rPr>
        <w:t xml:space="preserve"> </w:t>
      </w:r>
      <w:r w:rsidR="0015348E" w:rsidRPr="42269FC0">
        <w:rPr>
          <w:rStyle w:val="apple-style-span"/>
          <w:rFonts w:cs="Arial"/>
          <w:lang w:val="en-US"/>
        </w:rPr>
        <w:t>Health and Safety</w:t>
      </w:r>
      <w:r w:rsidR="0058729C" w:rsidRPr="42269FC0">
        <w:rPr>
          <w:rFonts w:cs="Arial"/>
          <w:lang w:val="en-US"/>
        </w:rPr>
        <w:t xml:space="preserve"> Plan</w:t>
      </w:r>
      <w:r w:rsidRPr="42269FC0">
        <w:rPr>
          <w:rFonts w:cs="Arial"/>
          <w:lang w:val="en-US"/>
        </w:rPr>
        <w:t xml:space="preserve">. Subcontractors are responsible to provide all necessary information regarding their area of work with respect to their scope of works and comply with the Site Layout </w:t>
      </w:r>
      <w:r w:rsidR="00903EB6" w:rsidRPr="42269FC0">
        <w:rPr>
          <w:rFonts w:cs="Arial"/>
          <w:lang w:val="en-US"/>
        </w:rPr>
        <w:t>System</w:t>
      </w:r>
      <w:r w:rsidRPr="42269FC0">
        <w:rPr>
          <w:rFonts w:cs="Arial"/>
          <w:lang w:val="en-US"/>
        </w:rPr>
        <w:t xml:space="preserve">. They </w:t>
      </w:r>
      <w:r w:rsidR="000D09F5" w:rsidRPr="42269FC0">
        <w:rPr>
          <w:rFonts w:cs="Arial"/>
          <w:lang w:val="en-US"/>
        </w:rPr>
        <w:t>shall</w:t>
      </w:r>
      <w:r w:rsidRPr="42269FC0">
        <w:rPr>
          <w:rFonts w:cs="Arial"/>
          <w:lang w:val="en-US"/>
        </w:rPr>
        <w:t xml:space="preserve"> explain it to their personnel and subcontractors.  This </w:t>
      </w:r>
      <w:r w:rsidR="0015348E" w:rsidRPr="42269FC0">
        <w:rPr>
          <w:rFonts w:cs="Arial"/>
          <w:lang w:val="en-US"/>
        </w:rPr>
        <w:t>s</w:t>
      </w:r>
      <w:r w:rsidR="00903EB6" w:rsidRPr="42269FC0">
        <w:rPr>
          <w:rFonts w:cs="Arial"/>
          <w:lang w:val="en-US"/>
        </w:rPr>
        <w:t>ystem</w:t>
      </w:r>
      <w:r w:rsidR="00751A87" w:rsidRPr="42269FC0">
        <w:rPr>
          <w:rFonts w:cs="Arial"/>
          <w:lang w:val="en-US"/>
        </w:rPr>
        <w:t xml:space="preserve"> </w:t>
      </w:r>
      <w:r w:rsidR="001F5B39" w:rsidRPr="42269FC0">
        <w:rPr>
          <w:rFonts w:cs="Arial"/>
          <w:lang w:val="en-US"/>
        </w:rPr>
        <w:t>shall</w:t>
      </w:r>
      <w:r w:rsidR="00751A87" w:rsidRPr="42269FC0">
        <w:rPr>
          <w:rFonts w:cs="Arial"/>
          <w:lang w:val="en-US"/>
        </w:rPr>
        <w:t xml:space="preserve"> be revised when major changes take place.</w:t>
      </w:r>
      <w:r w:rsidR="002746AB" w:rsidRPr="42269FC0">
        <w:rPr>
          <w:rFonts w:cs="Arial"/>
          <w:lang w:val="en-US"/>
        </w:rPr>
        <w:t xml:space="preserve"> This shall include a site compound drawing as referred to within the Employer’s Requirements</w:t>
      </w:r>
      <w:r w:rsidR="0015348E" w:rsidRPr="42269FC0">
        <w:rPr>
          <w:rFonts w:cs="Arial"/>
          <w:lang w:val="en-US"/>
        </w:rPr>
        <w:t>.</w:t>
      </w:r>
    </w:p>
    <w:p w14:paraId="436DF58F" w14:textId="4A97A56F" w:rsidR="00316B00" w:rsidRPr="00CA416B" w:rsidRDefault="00316B00" w:rsidP="42269FC0">
      <w:pPr>
        <w:widowControl w:val="0"/>
        <w:tabs>
          <w:tab w:val="left" w:pos="709"/>
        </w:tabs>
        <w:jc w:val="both"/>
        <w:rPr>
          <w:rFonts w:cs="Arial"/>
          <w:u w:val="single"/>
          <w:lang w:val="en-US"/>
        </w:rPr>
      </w:pPr>
      <w:r w:rsidRPr="42269FC0">
        <w:rPr>
          <w:rFonts w:cs="Arial"/>
          <w:u w:val="single"/>
          <w:lang w:val="en-US"/>
        </w:rPr>
        <w:t xml:space="preserve">The Site Layout </w:t>
      </w:r>
      <w:r w:rsidR="00903EB6" w:rsidRPr="42269FC0">
        <w:rPr>
          <w:rFonts w:cs="Arial"/>
          <w:u w:val="single"/>
          <w:lang w:val="en-US"/>
        </w:rPr>
        <w:t>System</w:t>
      </w:r>
      <w:r w:rsidRPr="42269FC0">
        <w:rPr>
          <w:rFonts w:cs="Arial"/>
          <w:u w:val="single"/>
          <w:lang w:val="en-US"/>
        </w:rPr>
        <w:t xml:space="preserve"> shall give information on:</w:t>
      </w:r>
    </w:p>
    <w:p w14:paraId="5A894783" w14:textId="6DD2947B" w:rsidR="00316B00" w:rsidRPr="00CA416B" w:rsidRDefault="00316B00" w:rsidP="00CD367E">
      <w:pPr>
        <w:widowControl w:val="0"/>
        <w:numPr>
          <w:ilvl w:val="1"/>
          <w:numId w:val="36"/>
        </w:numPr>
        <w:spacing w:after="0"/>
        <w:ind w:right="-28"/>
        <w:jc w:val="both"/>
        <w:rPr>
          <w:rFonts w:cs="Arial"/>
          <w:lang w:val="en-US"/>
        </w:rPr>
      </w:pPr>
      <w:r w:rsidRPr="42269FC0">
        <w:rPr>
          <w:rFonts w:cs="Arial"/>
          <w:lang w:val="en-US"/>
        </w:rPr>
        <w:t>Site gates</w:t>
      </w:r>
    </w:p>
    <w:p w14:paraId="7C429B9F" w14:textId="4C4BB5A8" w:rsidR="00316B00" w:rsidRPr="00CA416B" w:rsidRDefault="00316B00" w:rsidP="00CD367E">
      <w:pPr>
        <w:widowControl w:val="0"/>
        <w:numPr>
          <w:ilvl w:val="1"/>
          <w:numId w:val="36"/>
        </w:numPr>
        <w:spacing w:after="0"/>
        <w:ind w:right="-28"/>
        <w:jc w:val="both"/>
        <w:rPr>
          <w:rFonts w:cs="Arial"/>
          <w:lang w:val="en-US"/>
        </w:rPr>
      </w:pPr>
      <w:r w:rsidRPr="42269FC0">
        <w:rPr>
          <w:rFonts w:cs="Arial"/>
          <w:lang w:val="en-US"/>
        </w:rPr>
        <w:t>Site offices</w:t>
      </w:r>
    </w:p>
    <w:p w14:paraId="46196D30" w14:textId="68439B71" w:rsidR="00316B00" w:rsidRPr="00CA416B" w:rsidRDefault="00316B00" w:rsidP="00CD367E">
      <w:pPr>
        <w:widowControl w:val="0"/>
        <w:numPr>
          <w:ilvl w:val="1"/>
          <w:numId w:val="36"/>
        </w:numPr>
        <w:spacing w:after="0"/>
        <w:ind w:right="-28"/>
        <w:jc w:val="both"/>
        <w:rPr>
          <w:rFonts w:cs="Arial"/>
          <w:lang w:val="en-US"/>
        </w:rPr>
      </w:pPr>
      <w:r w:rsidRPr="42269FC0">
        <w:rPr>
          <w:rFonts w:cs="Arial"/>
          <w:lang w:val="en-US"/>
        </w:rPr>
        <w:t>Storage areas</w:t>
      </w:r>
    </w:p>
    <w:p w14:paraId="0E5F0E5C" w14:textId="58584E79" w:rsidR="00C54EC1" w:rsidRPr="00CA416B" w:rsidRDefault="00C54EC1" w:rsidP="00CD367E">
      <w:pPr>
        <w:widowControl w:val="0"/>
        <w:numPr>
          <w:ilvl w:val="1"/>
          <w:numId w:val="36"/>
        </w:numPr>
        <w:spacing w:after="0"/>
        <w:ind w:right="-28"/>
        <w:jc w:val="both"/>
        <w:rPr>
          <w:rFonts w:cs="Arial"/>
          <w:lang w:val="en-US"/>
        </w:rPr>
      </w:pPr>
      <w:r w:rsidRPr="42269FC0">
        <w:rPr>
          <w:rFonts w:cs="Arial"/>
          <w:lang w:val="en-US"/>
        </w:rPr>
        <w:t xml:space="preserve">Evacuation </w:t>
      </w:r>
      <w:r w:rsidR="00FC109D" w:rsidRPr="42269FC0">
        <w:rPr>
          <w:rFonts w:cs="Arial"/>
          <w:lang w:val="en-US"/>
        </w:rPr>
        <w:t>routes and</w:t>
      </w:r>
      <w:r w:rsidRPr="42269FC0">
        <w:rPr>
          <w:rFonts w:cs="Arial"/>
          <w:lang w:val="en-US"/>
        </w:rPr>
        <w:t xml:space="preserve"> </w:t>
      </w:r>
      <w:r w:rsidR="00AC7157" w:rsidRPr="42269FC0">
        <w:rPr>
          <w:rFonts w:cs="Arial"/>
          <w:lang w:val="en-US"/>
        </w:rPr>
        <w:t>assembly</w:t>
      </w:r>
      <w:r w:rsidR="00981EE1" w:rsidRPr="42269FC0">
        <w:rPr>
          <w:rFonts w:cs="Arial"/>
          <w:lang w:val="en-US"/>
        </w:rPr>
        <w:t xml:space="preserve"> points </w:t>
      </w:r>
    </w:p>
    <w:p w14:paraId="1911302B" w14:textId="4374F66F" w:rsidR="00316B00" w:rsidRPr="00CA416B" w:rsidRDefault="00316B00" w:rsidP="00CD367E">
      <w:pPr>
        <w:widowControl w:val="0"/>
        <w:numPr>
          <w:ilvl w:val="1"/>
          <w:numId w:val="36"/>
        </w:numPr>
        <w:spacing w:after="0"/>
        <w:ind w:right="-28"/>
        <w:jc w:val="both"/>
        <w:rPr>
          <w:rFonts w:cs="Arial"/>
          <w:lang w:val="en-US"/>
        </w:rPr>
      </w:pPr>
      <w:r w:rsidRPr="42269FC0">
        <w:rPr>
          <w:rFonts w:cs="Arial"/>
          <w:lang w:val="en-US"/>
        </w:rPr>
        <w:t xml:space="preserve">Traffic arrangements </w:t>
      </w:r>
    </w:p>
    <w:p w14:paraId="36E4D38A" w14:textId="51FAF46B" w:rsidR="00316B00" w:rsidRPr="00CA416B" w:rsidRDefault="00316B00" w:rsidP="00CD367E">
      <w:pPr>
        <w:widowControl w:val="0"/>
        <w:numPr>
          <w:ilvl w:val="1"/>
          <w:numId w:val="36"/>
        </w:numPr>
        <w:spacing w:after="0"/>
        <w:ind w:right="-28"/>
        <w:jc w:val="both"/>
        <w:rPr>
          <w:rFonts w:cs="Arial"/>
          <w:lang w:val="en-US"/>
        </w:rPr>
      </w:pPr>
      <w:r w:rsidRPr="42269FC0">
        <w:rPr>
          <w:rFonts w:cs="Arial"/>
          <w:lang w:val="en-US"/>
        </w:rPr>
        <w:t>Parking areas</w:t>
      </w:r>
    </w:p>
    <w:p w14:paraId="0259C9AE" w14:textId="76204394" w:rsidR="00316B00" w:rsidRPr="00CA416B" w:rsidRDefault="00316B00" w:rsidP="00CD367E">
      <w:pPr>
        <w:widowControl w:val="0"/>
        <w:numPr>
          <w:ilvl w:val="1"/>
          <w:numId w:val="36"/>
        </w:numPr>
        <w:spacing w:after="0"/>
        <w:ind w:right="-28"/>
        <w:jc w:val="both"/>
        <w:rPr>
          <w:rFonts w:cs="Arial"/>
          <w:lang w:val="en-US"/>
        </w:rPr>
      </w:pPr>
      <w:r w:rsidRPr="42269FC0">
        <w:rPr>
          <w:rFonts w:cs="Arial"/>
          <w:lang w:val="en-US"/>
        </w:rPr>
        <w:t>Waste containers</w:t>
      </w:r>
    </w:p>
    <w:p w14:paraId="12881B01" w14:textId="593150BC" w:rsidR="00316B00" w:rsidRPr="00CA416B" w:rsidRDefault="00316B00" w:rsidP="00CD367E">
      <w:pPr>
        <w:widowControl w:val="0"/>
        <w:numPr>
          <w:ilvl w:val="1"/>
          <w:numId w:val="36"/>
        </w:numPr>
        <w:spacing w:after="0"/>
        <w:ind w:right="-28"/>
        <w:jc w:val="both"/>
        <w:rPr>
          <w:rFonts w:cs="Arial"/>
          <w:lang w:val="en-US"/>
        </w:rPr>
      </w:pPr>
      <w:r w:rsidRPr="42269FC0">
        <w:rPr>
          <w:rFonts w:cs="Arial"/>
          <w:lang w:val="en-US"/>
        </w:rPr>
        <w:t>WC and washing arrangements</w:t>
      </w:r>
    </w:p>
    <w:p w14:paraId="5C94BCFE" w14:textId="76604D61" w:rsidR="00316B00" w:rsidRPr="00CA416B" w:rsidRDefault="00316B00" w:rsidP="00CD367E">
      <w:pPr>
        <w:widowControl w:val="0"/>
        <w:numPr>
          <w:ilvl w:val="1"/>
          <w:numId w:val="36"/>
        </w:numPr>
        <w:spacing w:after="0"/>
        <w:ind w:right="-28"/>
        <w:jc w:val="both"/>
        <w:rPr>
          <w:rFonts w:cs="Arial"/>
          <w:lang w:val="en-US"/>
        </w:rPr>
      </w:pPr>
      <w:r w:rsidRPr="42269FC0">
        <w:rPr>
          <w:rFonts w:cs="Arial"/>
          <w:lang w:val="en-US"/>
        </w:rPr>
        <w:t xml:space="preserve">Canteen </w:t>
      </w:r>
    </w:p>
    <w:p w14:paraId="6503EA5D" w14:textId="4F318283" w:rsidR="00316B00" w:rsidRPr="00CA416B" w:rsidRDefault="00316B00" w:rsidP="00CD367E">
      <w:pPr>
        <w:widowControl w:val="0"/>
        <w:numPr>
          <w:ilvl w:val="1"/>
          <w:numId w:val="36"/>
        </w:numPr>
        <w:spacing w:after="0"/>
        <w:ind w:right="-28"/>
        <w:jc w:val="both"/>
        <w:rPr>
          <w:rFonts w:cs="Arial"/>
          <w:lang w:val="en-US"/>
        </w:rPr>
      </w:pPr>
      <w:r w:rsidRPr="42269FC0">
        <w:rPr>
          <w:rFonts w:cs="Arial"/>
          <w:lang w:val="en-US"/>
        </w:rPr>
        <w:t>Change rooms</w:t>
      </w:r>
    </w:p>
    <w:p w14:paraId="5475065F" w14:textId="74EC3183" w:rsidR="00316B00" w:rsidRPr="00CA416B" w:rsidRDefault="00316B00" w:rsidP="00CD367E">
      <w:pPr>
        <w:widowControl w:val="0"/>
        <w:numPr>
          <w:ilvl w:val="1"/>
          <w:numId w:val="36"/>
        </w:numPr>
        <w:spacing w:after="0"/>
        <w:ind w:right="-28"/>
        <w:jc w:val="both"/>
        <w:rPr>
          <w:rFonts w:cs="Arial"/>
          <w:lang w:val="en-US"/>
        </w:rPr>
      </w:pPr>
      <w:r w:rsidRPr="42269FC0">
        <w:rPr>
          <w:rFonts w:cs="Arial"/>
          <w:lang w:val="en-US"/>
        </w:rPr>
        <w:t>Electrical panels</w:t>
      </w:r>
    </w:p>
    <w:p w14:paraId="7725B089" w14:textId="4FD9CB8A" w:rsidR="00316B00" w:rsidRPr="00CA416B" w:rsidRDefault="00316B00" w:rsidP="00CD367E">
      <w:pPr>
        <w:widowControl w:val="0"/>
        <w:numPr>
          <w:ilvl w:val="1"/>
          <w:numId w:val="36"/>
        </w:numPr>
        <w:spacing w:after="0"/>
        <w:ind w:right="-28"/>
        <w:jc w:val="both"/>
        <w:rPr>
          <w:rFonts w:cs="Arial"/>
          <w:lang w:val="en-US"/>
        </w:rPr>
      </w:pPr>
      <w:r w:rsidRPr="42269FC0">
        <w:rPr>
          <w:rFonts w:cs="Arial"/>
          <w:lang w:val="en-US"/>
        </w:rPr>
        <w:t>Networks (power, water, telephone)</w:t>
      </w:r>
    </w:p>
    <w:p w14:paraId="5B360262" w14:textId="664CAB66" w:rsidR="00316B00" w:rsidRPr="00CA416B" w:rsidRDefault="00316B00" w:rsidP="00CD367E">
      <w:pPr>
        <w:widowControl w:val="0"/>
        <w:numPr>
          <w:ilvl w:val="1"/>
          <w:numId w:val="36"/>
        </w:numPr>
        <w:spacing w:after="0"/>
        <w:ind w:right="-28"/>
        <w:jc w:val="both"/>
        <w:rPr>
          <w:rFonts w:cs="Arial"/>
          <w:lang w:val="en-US"/>
        </w:rPr>
      </w:pPr>
      <w:r w:rsidRPr="42269FC0">
        <w:rPr>
          <w:rFonts w:cs="Arial"/>
          <w:lang w:val="en-US"/>
        </w:rPr>
        <w:t>Lay down areas</w:t>
      </w:r>
    </w:p>
    <w:p w14:paraId="7FD41A77" w14:textId="6DBC25B1" w:rsidR="00316B00" w:rsidRPr="00CA416B" w:rsidRDefault="00316B00" w:rsidP="00CD367E">
      <w:pPr>
        <w:widowControl w:val="0"/>
        <w:numPr>
          <w:ilvl w:val="1"/>
          <w:numId w:val="36"/>
        </w:numPr>
        <w:spacing w:after="0"/>
        <w:ind w:right="-28"/>
        <w:jc w:val="both"/>
        <w:rPr>
          <w:rFonts w:cs="Arial"/>
          <w:lang w:val="en-US"/>
        </w:rPr>
      </w:pPr>
      <w:r w:rsidRPr="42269FC0">
        <w:rPr>
          <w:rFonts w:cs="Arial"/>
          <w:lang w:val="en-US"/>
        </w:rPr>
        <w:t>Fire systems</w:t>
      </w:r>
    </w:p>
    <w:p w14:paraId="2297AAE0" w14:textId="0F4A6335" w:rsidR="00316B00" w:rsidRPr="002746AB" w:rsidRDefault="00316B00" w:rsidP="00CD367E">
      <w:pPr>
        <w:widowControl w:val="0"/>
        <w:numPr>
          <w:ilvl w:val="1"/>
          <w:numId w:val="36"/>
        </w:numPr>
        <w:spacing w:after="0"/>
        <w:ind w:right="-28"/>
        <w:jc w:val="both"/>
        <w:rPr>
          <w:rFonts w:cs="Arial"/>
          <w:lang w:val="en-US"/>
        </w:rPr>
      </w:pPr>
      <w:r w:rsidRPr="42269FC0">
        <w:rPr>
          <w:rFonts w:cs="Arial"/>
          <w:lang w:val="en-US"/>
        </w:rPr>
        <w:t xml:space="preserve">Areas of </w:t>
      </w:r>
      <w:r w:rsidR="007E0E73" w:rsidRPr="42269FC0">
        <w:rPr>
          <w:rFonts w:cs="Arial"/>
          <w:lang w:val="en-US"/>
        </w:rPr>
        <w:t xml:space="preserve">high </w:t>
      </w:r>
      <w:r w:rsidRPr="42269FC0">
        <w:rPr>
          <w:rFonts w:cs="Arial"/>
          <w:lang w:val="en-US"/>
        </w:rPr>
        <w:t xml:space="preserve">risk </w:t>
      </w:r>
    </w:p>
    <w:p w14:paraId="4853B841" w14:textId="77777777" w:rsidR="00316B00" w:rsidRPr="00CA416B" w:rsidRDefault="00316B00" w:rsidP="42269FC0">
      <w:pPr>
        <w:widowControl w:val="0"/>
        <w:tabs>
          <w:tab w:val="left" w:pos="709"/>
        </w:tabs>
        <w:jc w:val="both"/>
        <w:rPr>
          <w:rFonts w:cs="Arial"/>
          <w:lang w:val="en-US"/>
        </w:rPr>
      </w:pPr>
    </w:p>
    <w:p w14:paraId="592A8B5A" w14:textId="4CA73069" w:rsidR="00316B00" w:rsidRPr="00CA416B" w:rsidRDefault="00316B00" w:rsidP="42269FC0">
      <w:pPr>
        <w:widowControl w:val="0"/>
        <w:tabs>
          <w:tab w:val="left" w:pos="709"/>
        </w:tabs>
        <w:jc w:val="both"/>
        <w:rPr>
          <w:rFonts w:cs="Arial"/>
          <w:lang w:val="en-US"/>
        </w:rPr>
      </w:pPr>
      <w:r w:rsidRPr="42269FC0">
        <w:rPr>
          <w:rFonts w:cs="Arial"/>
          <w:lang w:val="en-US"/>
        </w:rPr>
        <w:t xml:space="preserve">The Site Layout </w:t>
      </w:r>
      <w:r w:rsidR="00903EB6" w:rsidRPr="42269FC0">
        <w:rPr>
          <w:rFonts w:cs="Arial"/>
          <w:lang w:val="en-US"/>
        </w:rPr>
        <w:t>System</w:t>
      </w:r>
      <w:r w:rsidRPr="42269FC0">
        <w:rPr>
          <w:rFonts w:cs="Arial"/>
          <w:lang w:val="en-US"/>
        </w:rPr>
        <w:t xml:space="preserve"> is a working document and must be kept updated</w:t>
      </w:r>
      <w:r w:rsidR="007E0E73" w:rsidRPr="42269FC0">
        <w:rPr>
          <w:rFonts w:cs="Arial"/>
          <w:lang w:val="en-US"/>
        </w:rPr>
        <w:t>, under</w:t>
      </w:r>
      <w:r w:rsidR="007E0E73" w:rsidRPr="42269FC0">
        <w:rPr>
          <w:rFonts w:cs="Arial"/>
          <w:color w:val="FF0000"/>
          <w:lang w:val="en-US"/>
        </w:rPr>
        <w:t xml:space="preserve"> </w:t>
      </w:r>
      <w:r w:rsidRPr="42269FC0">
        <w:rPr>
          <w:rFonts w:cs="Arial"/>
          <w:lang w:val="en-US"/>
        </w:rPr>
        <w:t xml:space="preserve">the responsibility of Contractor. The updated Site Layout </w:t>
      </w:r>
      <w:r w:rsidR="00903EB6" w:rsidRPr="42269FC0">
        <w:rPr>
          <w:rFonts w:cs="Arial"/>
          <w:lang w:val="en-US"/>
        </w:rPr>
        <w:t>System</w:t>
      </w:r>
      <w:r w:rsidRPr="42269FC0">
        <w:rPr>
          <w:rFonts w:cs="Arial"/>
          <w:lang w:val="en-US"/>
        </w:rPr>
        <w:t xml:space="preserve"> must be communicated and explained to </w:t>
      </w:r>
      <w:r w:rsidR="00470EC8" w:rsidRPr="42269FC0">
        <w:rPr>
          <w:rFonts w:cs="Arial"/>
          <w:lang w:val="en-US"/>
        </w:rPr>
        <w:t xml:space="preserve">Employer’s Representatives on site and </w:t>
      </w:r>
      <w:r w:rsidRPr="42269FC0">
        <w:rPr>
          <w:rFonts w:cs="Arial"/>
          <w:lang w:val="en-US"/>
        </w:rPr>
        <w:t xml:space="preserve">Subcontractors and </w:t>
      </w:r>
      <w:r w:rsidR="00424B54" w:rsidRPr="42269FC0">
        <w:rPr>
          <w:rFonts w:cs="Arial"/>
          <w:lang w:val="en-US"/>
        </w:rPr>
        <w:t xml:space="preserve">their </w:t>
      </w:r>
      <w:r w:rsidRPr="42269FC0">
        <w:rPr>
          <w:rFonts w:cs="Arial"/>
          <w:lang w:val="en-US"/>
        </w:rPr>
        <w:t>personnel.</w:t>
      </w:r>
    </w:p>
    <w:p w14:paraId="3DB0D7ED" w14:textId="0E8B3B70" w:rsidR="00316B00" w:rsidRPr="00CA416B" w:rsidRDefault="00316B00" w:rsidP="42269FC0">
      <w:pPr>
        <w:widowControl w:val="0"/>
        <w:tabs>
          <w:tab w:val="left" w:pos="709"/>
        </w:tabs>
        <w:jc w:val="both"/>
        <w:rPr>
          <w:rFonts w:cs="Arial"/>
          <w:lang w:val="en-US"/>
        </w:rPr>
      </w:pPr>
      <w:r w:rsidRPr="42269FC0">
        <w:rPr>
          <w:rFonts w:cs="Arial"/>
          <w:lang w:val="en-US"/>
        </w:rPr>
        <w:t>Permanent underground utilities</w:t>
      </w:r>
      <w:r w:rsidR="00980D06" w:rsidRPr="42269FC0">
        <w:rPr>
          <w:rFonts w:cs="Arial"/>
          <w:lang w:val="en-US"/>
        </w:rPr>
        <w:t xml:space="preserve"> </w:t>
      </w:r>
      <w:r w:rsidR="00AC3E8A" w:rsidRPr="42269FC0">
        <w:rPr>
          <w:rFonts w:cs="Arial"/>
          <w:lang w:val="en-US"/>
        </w:rPr>
        <w:t>to</w:t>
      </w:r>
      <w:r w:rsidRPr="42269FC0">
        <w:rPr>
          <w:rFonts w:cs="Arial"/>
          <w:lang w:val="en-US"/>
        </w:rPr>
        <w:t xml:space="preserve"> be taken into consideration before finalizing position </w:t>
      </w:r>
      <w:r w:rsidR="00071448" w:rsidRPr="42269FC0">
        <w:rPr>
          <w:rFonts w:cs="Arial"/>
          <w:lang w:val="en-US"/>
        </w:rPr>
        <w:t>of</w:t>
      </w:r>
      <w:r w:rsidR="00AC3E8A" w:rsidRPr="42269FC0">
        <w:rPr>
          <w:rFonts w:cs="Arial"/>
          <w:lang w:val="en-US"/>
        </w:rPr>
        <w:t xml:space="preserve"> </w:t>
      </w:r>
      <w:r w:rsidRPr="42269FC0">
        <w:rPr>
          <w:rFonts w:cs="Arial"/>
          <w:lang w:val="en-US"/>
        </w:rPr>
        <w:t xml:space="preserve">temporary </w:t>
      </w:r>
      <w:r w:rsidRPr="42269FC0">
        <w:rPr>
          <w:rFonts w:cs="Arial"/>
          <w:lang w:val="en-US"/>
        </w:rPr>
        <w:lastRenderedPageBreak/>
        <w:t>facilities</w:t>
      </w:r>
      <w:r w:rsidR="00AC3E8A" w:rsidRPr="42269FC0">
        <w:rPr>
          <w:rFonts w:cs="Arial"/>
          <w:lang w:val="en-US"/>
        </w:rPr>
        <w:t xml:space="preserve"> in site.</w:t>
      </w:r>
      <w:r w:rsidRPr="42269FC0">
        <w:rPr>
          <w:rFonts w:cs="Arial"/>
          <w:lang w:val="en-US"/>
        </w:rPr>
        <w:t xml:space="preserve"> </w:t>
      </w:r>
    </w:p>
    <w:p w14:paraId="2933D897" w14:textId="07EF6C22" w:rsidR="00981EE1" w:rsidRPr="00CA416B" w:rsidRDefault="00316B00" w:rsidP="42269FC0">
      <w:pPr>
        <w:widowControl w:val="0"/>
        <w:tabs>
          <w:tab w:val="left" w:pos="709"/>
        </w:tabs>
        <w:spacing w:after="0"/>
        <w:jc w:val="both"/>
        <w:rPr>
          <w:rFonts w:cs="Arial"/>
          <w:lang w:val="en-US"/>
        </w:rPr>
      </w:pPr>
      <w:r w:rsidRPr="42269FC0">
        <w:rPr>
          <w:rFonts w:cs="Arial"/>
          <w:lang w:val="en-US"/>
        </w:rPr>
        <w:t xml:space="preserve">For traffic, speed limit is 20km/h. Violations lead to </w:t>
      </w:r>
      <w:r w:rsidR="00981EE1" w:rsidRPr="42269FC0">
        <w:rPr>
          <w:rFonts w:cs="Arial"/>
          <w:lang w:val="en-US"/>
        </w:rPr>
        <w:t xml:space="preserve">expulsion </w:t>
      </w:r>
      <w:r w:rsidRPr="42269FC0">
        <w:rPr>
          <w:rFonts w:cs="Arial"/>
          <w:lang w:val="en-US"/>
        </w:rPr>
        <w:t>from the site immediately.</w:t>
      </w:r>
      <w:r w:rsidR="00AC3E8A" w:rsidRPr="42269FC0">
        <w:rPr>
          <w:rFonts w:cs="Arial"/>
          <w:lang w:val="en-US"/>
        </w:rPr>
        <w:t xml:space="preserve"> </w:t>
      </w:r>
      <w:r w:rsidR="00981EE1" w:rsidRPr="42269FC0">
        <w:rPr>
          <w:rFonts w:cs="Arial"/>
          <w:lang w:val="en-US"/>
        </w:rPr>
        <w:t>All accesses and routes shall be kept free from obstacles.</w:t>
      </w:r>
    </w:p>
    <w:p w14:paraId="50125231" w14:textId="77777777" w:rsidR="00071448" w:rsidRPr="00CA416B" w:rsidRDefault="00071448" w:rsidP="42269FC0">
      <w:pPr>
        <w:widowControl w:val="0"/>
        <w:tabs>
          <w:tab w:val="left" w:pos="709"/>
        </w:tabs>
        <w:spacing w:after="0"/>
        <w:jc w:val="both"/>
        <w:rPr>
          <w:color w:val="FF0000"/>
          <w:lang w:val="en-US"/>
        </w:rPr>
      </w:pPr>
    </w:p>
    <w:p w14:paraId="68F1C9D4" w14:textId="7D30EBA5" w:rsidR="00981EE1" w:rsidRPr="00CA416B" w:rsidRDefault="00981EE1" w:rsidP="42269FC0">
      <w:pPr>
        <w:widowControl w:val="0"/>
        <w:tabs>
          <w:tab w:val="left" w:pos="709"/>
        </w:tabs>
        <w:spacing w:after="0"/>
        <w:jc w:val="both"/>
        <w:rPr>
          <w:rFonts w:cs="Arial"/>
          <w:lang w:val="en-US"/>
        </w:rPr>
      </w:pPr>
      <w:r w:rsidRPr="42269FC0">
        <w:rPr>
          <w:rFonts w:cs="Arial"/>
          <w:lang w:val="en-US"/>
        </w:rPr>
        <w:t>Noticeboards will be installed in the site in various areas</w:t>
      </w:r>
      <w:r w:rsidR="00AC3E8A" w:rsidRPr="42269FC0">
        <w:rPr>
          <w:rFonts w:cs="Arial"/>
          <w:lang w:val="en-US"/>
        </w:rPr>
        <w:t xml:space="preserve"> </w:t>
      </w:r>
      <w:r w:rsidRPr="42269FC0">
        <w:rPr>
          <w:rFonts w:cs="Arial"/>
          <w:lang w:val="en-US"/>
        </w:rPr>
        <w:t xml:space="preserve">(including </w:t>
      </w:r>
      <w:r w:rsidR="007D4780" w:rsidRPr="42269FC0">
        <w:rPr>
          <w:rFonts w:cs="Arial"/>
          <w:lang w:val="en-US"/>
        </w:rPr>
        <w:t>Employer</w:t>
      </w:r>
      <w:r w:rsidR="00AC3E8A" w:rsidRPr="42269FC0">
        <w:rPr>
          <w:rFonts w:cs="Arial"/>
          <w:lang w:val="en-US"/>
        </w:rPr>
        <w:t>’s, Contractor’s and</w:t>
      </w:r>
      <w:r w:rsidRPr="42269FC0">
        <w:rPr>
          <w:rFonts w:cs="Arial"/>
          <w:lang w:val="en-US"/>
        </w:rPr>
        <w:t xml:space="preserve"> </w:t>
      </w:r>
      <w:r w:rsidR="00AC7157" w:rsidRPr="42269FC0">
        <w:rPr>
          <w:rFonts w:cs="Arial"/>
          <w:lang w:val="en-US"/>
        </w:rPr>
        <w:t>subcontractors</w:t>
      </w:r>
      <w:r w:rsidR="00AC3E8A" w:rsidRPr="42269FC0">
        <w:rPr>
          <w:rFonts w:cs="Arial"/>
          <w:lang w:val="en-US"/>
        </w:rPr>
        <w:t>’</w:t>
      </w:r>
      <w:r w:rsidRPr="42269FC0">
        <w:rPr>
          <w:rFonts w:cs="Arial"/>
          <w:lang w:val="en-US"/>
        </w:rPr>
        <w:t xml:space="preserve"> offices, </w:t>
      </w:r>
      <w:r w:rsidR="0015348E" w:rsidRPr="42269FC0">
        <w:rPr>
          <w:rStyle w:val="apple-style-span"/>
          <w:rFonts w:cs="Arial"/>
          <w:lang w:val="en-US"/>
        </w:rPr>
        <w:t>Health and Safety</w:t>
      </w:r>
      <w:r w:rsidR="00AC3E8A" w:rsidRPr="42269FC0">
        <w:rPr>
          <w:rFonts w:cs="Arial"/>
          <w:lang w:val="en-US"/>
        </w:rPr>
        <w:t xml:space="preserve"> Office</w:t>
      </w:r>
      <w:r w:rsidRPr="42269FC0">
        <w:rPr>
          <w:rFonts w:cs="Arial"/>
          <w:lang w:val="en-US"/>
        </w:rPr>
        <w:t xml:space="preserve">, </w:t>
      </w:r>
      <w:r w:rsidR="00AC3E8A" w:rsidRPr="42269FC0">
        <w:rPr>
          <w:rFonts w:cs="Arial"/>
          <w:lang w:val="en-US"/>
        </w:rPr>
        <w:t>First Aid Station, etc.)</w:t>
      </w:r>
      <w:r w:rsidRPr="42269FC0">
        <w:rPr>
          <w:rFonts w:cs="Arial"/>
          <w:lang w:val="en-US"/>
        </w:rPr>
        <w:t xml:space="preserve"> that will contain information for the site, such as emergency phone numbers, </w:t>
      </w:r>
      <w:r w:rsidR="00AC3E8A" w:rsidRPr="42269FC0">
        <w:rPr>
          <w:rFonts w:cs="Arial"/>
          <w:lang w:val="en-US"/>
        </w:rPr>
        <w:t xml:space="preserve">evacuation </w:t>
      </w:r>
      <w:r w:rsidR="0015348E" w:rsidRPr="42269FC0">
        <w:rPr>
          <w:rFonts w:cs="Arial"/>
          <w:lang w:val="en-US"/>
        </w:rPr>
        <w:t>s</w:t>
      </w:r>
      <w:r w:rsidR="00903EB6" w:rsidRPr="42269FC0">
        <w:rPr>
          <w:rFonts w:cs="Arial"/>
          <w:lang w:val="en-US"/>
        </w:rPr>
        <w:t>ystem</w:t>
      </w:r>
      <w:r w:rsidR="00AC3E8A" w:rsidRPr="42269FC0">
        <w:rPr>
          <w:rFonts w:cs="Arial"/>
          <w:lang w:val="en-US"/>
        </w:rPr>
        <w:t>, location of emergency equipment, etc.</w:t>
      </w:r>
    </w:p>
    <w:p w14:paraId="5A25747A" w14:textId="77777777" w:rsidR="00981EE1" w:rsidRPr="00CA416B" w:rsidRDefault="00981EE1" w:rsidP="42269FC0">
      <w:pPr>
        <w:widowControl w:val="0"/>
        <w:tabs>
          <w:tab w:val="left" w:pos="5034"/>
        </w:tabs>
        <w:spacing w:after="0"/>
        <w:jc w:val="both"/>
        <w:rPr>
          <w:rFonts w:cs="Arial"/>
          <w:lang w:val="en-US"/>
        </w:rPr>
      </w:pPr>
      <w:r w:rsidRPr="00CA416B">
        <w:rPr>
          <w:rFonts w:cs="Arial"/>
          <w:bCs/>
          <w:lang w:val="en-US"/>
        </w:rPr>
        <w:tab/>
      </w:r>
    </w:p>
    <w:p w14:paraId="6FE532A5" w14:textId="436F374E" w:rsidR="00981EE1" w:rsidRPr="00CA416B" w:rsidRDefault="00981EE1" w:rsidP="42269FC0">
      <w:pPr>
        <w:widowControl w:val="0"/>
        <w:tabs>
          <w:tab w:val="left" w:pos="709"/>
        </w:tabs>
        <w:spacing w:after="0"/>
        <w:jc w:val="both"/>
        <w:rPr>
          <w:rFonts w:cs="Arial"/>
          <w:lang w:val="en-US"/>
        </w:rPr>
      </w:pPr>
      <w:r w:rsidRPr="42269FC0">
        <w:rPr>
          <w:rFonts w:cs="Arial"/>
          <w:lang w:val="en-US"/>
        </w:rPr>
        <w:t>A Notice board should be placed at the site entrance clearly identifying safety as a priority.</w:t>
      </w:r>
    </w:p>
    <w:p w14:paraId="09B8D95D" w14:textId="77777777" w:rsidR="00EB250B" w:rsidRPr="00CA416B" w:rsidRDefault="00EB250B" w:rsidP="42269FC0">
      <w:pPr>
        <w:widowControl w:val="0"/>
        <w:tabs>
          <w:tab w:val="left" w:pos="709"/>
        </w:tabs>
        <w:spacing w:after="0"/>
        <w:jc w:val="both"/>
        <w:rPr>
          <w:rFonts w:cs="Arial"/>
          <w:lang w:val="en-US"/>
        </w:rPr>
      </w:pPr>
    </w:p>
    <w:p w14:paraId="1C762466" w14:textId="783503BB" w:rsidR="007047D3" w:rsidRPr="00531B9D" w:rsidRDefault="0006117D" w:rsidP="42269FC0">
      <w:pPr>
        <w:pStyle w:val="Titolo1"/>
        <w:spacing w:after="0"/>
        <w:jc w:val="both"/>
        <w:rPr>
          <w:rFonts w:ascii="Calibri" w:hAnsi="Calibri"/>
          <w:sz w:val="22"/>
          <w:szCs w:val="22"/>
          <w:lang w:val="en-US"/>
        </w:rPr>
      </w:pPr>
      <w:bookmarkStart w:id="28" w:name="_Toc1142295669"/>
      <w:r w:rsidRPr="74FADB7B">
        <w:rPr>
          <w:rFonts w:ascii="Calibri" w:hAnsi="Calibri"/>
          <w:sz w:val="22"/>
          <w:szCs w:val="22"/>
          <w:lang w:val="fr-FR"/>
        </w:rPr>
        <w:t>AIR AND NOISE POLLUTION PREVENTION</w:t>
      </w:r>
      <w:bookmarkEnd w:id="28"/>
    </w:p>
    <w:p w14:paraId="70D009C4" w14:textId="060B5F7C" w:rsidR="007047D3" w:rsidRPr="000F7275" w:rsidRDefault="007047D3" w:rsidP="42269FC0">
      <w:pPr>
        <w:suppressAutoHyphens/>
        <w:spacing w:before="60" w:after="60"/>
        <w:jc w:val="both"/>
        <w:rPr>
          <w:rFonts w:cs="Arial"/>
          <w:lang w:val="en-US"/>
        </w:rPr>
      </w:pPr>
      <w:r w:rsidRPr="42269FC0">
        <w:rPr>
          <w:rFonts w:cs="Arial"/>
          <w:lang w:val="en-US"/>
        </w:rPr>
        <w:t xml:space="preserve">To protect the environment and the workers against a high level of air pollution, noise and vibrations, </w:t>
      </w:r>
      <w:r w:rsidR="00470EC8" w:rsidRPr="42269FC0">
        <w:rPr>
          <w:rFonts w:cs="Arial"/>
          <w:lang w:val="en-US"/>
        </w:rPr>
        <w:t xml:space="preserve">the Contractor shall follow the requirements of the Integrated Environmental Management Plan included in Appendix 03 of the Employer’s Requirements. In addition </w:t>
      </w:r>
      <w:r w:rsidRPr="42269FC0">
        <w:rPr>
          <w:rFonts w:cs="Arial"/>
          <w:lang w:val="en-US"/>
        </w:rPr>
        <w:t>the following measures shall be implemented:</w:t>
      </w:r>
    </w:p>
    <w:p w14:paraId="314B946D" w14:textId="6BBA0DBA" w:rsidR="007047D3" w:rsidRPr="000F7275" w:rsidRDefault="007047D3" w:rsidP="00CD367E">
      <w:pPr>
        <w:widowControl w:val="0"/>
        <w:numPr>
          <w:ilvl w:val="1"/>
          <w:numId w:val="36"/>
        </w:numPr>
        <w:spacing w:after="0"/>
        <w:ind w:right="-28"/>
        <w:jc w:val="both"/>
        <w:rPr>
          <w:rFonts w:cs="Arial"/>
          <w:lang w:val="en-US"/>
        </w:rPr>
      </w:pPr>
      <w:r w:rsidRPr="42269FC0">
        <w:rPr>
          <w:rFonts w:cs="Arial"/>
          <w:lang w:val="en-US"/>
        </w:rPr>
        <w:t>To minimize the disturbance on the construction site area noise and vibration are to be reduced to a reasonably feasible minimum</w:t>
      </w:r>
    </w:p>
    <w:p w14:paraId="0BE364B9" w14:textId="791671D1" w:rsidR="007047D3" w:rsidRPr="000F7275" w:rsidRDefault="007047D3" w:rsidP="00CD367E">
      <w:pPr>
        <w:widowControl w:val="0"/>
        <w:numPr>
          <w:ilvl w:val="1"/>
          <w:numId w:val="36"/>
        </w:numPr>
        <w:spacing w:after="0"/>
        <w:ind w:right="-28"/>
        <w:jc w:val="both"/>
        <w:rPr>
          <w:rFonts w:cs="Arial"/>
          <w:lang w:val="en-US"/>
        </w:rPr>
      </w:pPr>
      <w:r w:rsidRPr="42269FC0">
        <w:rPr>
          <w:rFonts w:cs="Arial"/>
          <w:lang w:val="en-US"/>
        </w:rPr>
        <w:t>All activities and equipment on site shall comply with the applicable statutory regulations</w:t>
      </w:r>
    </w:p>
    <w:p w14:paraId="1F4D5088" w14:textId="5C9980FE" w:rsidR="007047D3" w:rsidRPr="000F7275" w:rsidRDefault="007047D3" w:rsidP="00CD367E">
      <w:pPr>
        <w:widowControl w:val="0"/>
        <w:numPr>
          <w:ilvl w:val="1"/>
          <w:numId w:val="36"/>
        </w:numPr>
        <w:spacing w:after="0"/>
        <w:ind w:right="-28"/>
        <w:jc w:val="both"/>
        <w:rPr>
          <w:rFonts w:cs="Arial"/>
          <w:lang w:val="en-US"/>
        </w:rPr>
      </w:pPr>
      <w:r w:rsidRPr="42269FC0">
        <w:rPr>
          <w:rFonts w:cs="Arial"/>
          <w:lang w:val="en-US"/>
        </w:rPr>
        <w:t>Machinery and vehicles must be inspected and maintained to ensure noise and pollutant emission within acceptable levels</w:t>
      </w:r>
    </w:p>
    <w:p w14:paraId="579420E9" w14:textId="301E22B7" w:rsidR="007047D3" w:rsidRPr="000F7275" w:rsidRDefault="007047D3" w:rsidP="00CD367E">
      <w:pPr>
        <w:widowControl w:val="0"/>
        <w:numPr>
          <w:ilvl w:val="1"/>
          <w:numId w:val="36"/>
        </w:numPr>
        <w:spacing w:after="0"/>
        <w:ind w:right="-28"/>
        <w:jc w:val="both"/>
        <w:rPr>
          <w:rFonts w:cs="Arial"/>
          <w:lang w:val="en-US"/>
        </w:rPr>
      </w:pPr>
      <w:r w:rsidRPr="42269FC0">
        <w:rPr>
          <w:rFonts w:cs="Arial"/>
          <w:lang w:val="en-US"/>
        </w:rPr>
        <w:t xml:space="preserve">The speed of vehicles must be reduced, especially near urban </w:t>
      </w:r>
      <w:r w:rsidR="00AC7157" w:rsidRPr="42269FC0">
        <w:rPr>
          <w:rFonts w:cs="Arial"/>
          <w:lang w:val="en-US"/>
        </w:rPr>
        <w:t>centers</w:t>
      </w:r>
      <w:r w:rsidRPr="42269FC0">
        <w:rPr>
          <w:rFonts w:cs="Arial"/>
          <w:lang w:val="en-US"/>
        </w:rPr>
        <w:t xml:space="preserve"> and residential areas</w:t>
      </w:r>
    </w:p>
    <w:p w14:paraId="069C2FEC" w14:textId="660B741B" w:rsidR="007047D3" w:rsidRPr="000F7275" w:rsidRDefault="007047D3" w:rsidP="00CD367E">
      <w:pPr>
        <w:widowControl w:val="0"/>
        <w:numPr>
          <w:ilvl w:val="1"/>
          <w:numId w:val="36"/>
        </w:numPr>
        <w:spacing w:after="0"/>
        <w:ind w:right="-28"/>
        <w:jc w:val="both"/>
        <w:rPr>
          <w:rFonts w:cs="Arial"/>
          <w:lang w:val="en-US"/>
        </w:rPr>
      </w:pPr>
      <w:r w:rsidRPr="42269FC0">
        <w:rPr>
          <w:rFonts w:cs="Arial"/>
          <w:lang w:val="en-US"/>
        </w:rPr>
        <w:t>Machinery and equipment have to be switched off when not in use</w:t>
      </w:r>
    </w:p>
    <w:p w14:paraId="1DA6E73B" w14:textId="2F884166" w:rsidR="007047D3" w:rsidRPr="000F7275" w:rsidRDefault="007047D3" w:rsidP="00CD367E">
      <w:pPr>
        <w:widowControl w:val="0"/>
        <w:numPr>
          <w:ilvl w:val="1"/>
          <w:numId w:val="36"/>
        </w:numPr>
        <w:spacing w:after="0"/>
        <w:ind w:right="-28"/>
        <w:jc w:val="both"/>
        <w:rPr>
          <w:rFonts w:cs="Arial"/>
          <w:lang w:val="en-US"/>
        </w:rPr>
      </w:pPr>
      <w:r w:rsidRPr="42269FC0">
        <w:rPr>
          <w:rFonts w:cs="Arial"/>
          <w:lang w:val="en-US"/>
        </w:rPr>
        <w:t>Besides the inspections of the equipment, the use of low-noise machinery shall be taken into account preferably during the construction phase</w:t>
      </w:r>
    </w:p>
    <w:p w14:paraId="0CA0FA9A" w14:textId="022B1F9D" w:rsidR="007047D3" w:rsidRPr="000F7275" w:rsidRDefault="007047D3" w:rsidP="00CD367E">
      <w:pPr>
        <w:widowControl w:val="0"/>
        <w:numPr>
          <w:ilvl w:val="1"/>
          <w:numId w:val="36"/>
        </w:numPr>
        <w:spacing w:after="0"/>
        <w:ind w:right="-28"/>
        <w:jc w:val="both"/>
        <w:rPr>
          <w:rFonts w:cs="Arial"/>
          <w:lang w:val="en-US"/>
        </w:rPr>
      </w:pPr>
      <w:r w:rsidRPr="42269FC0">
        <w:rPr>
          <w:rFonts w:cs="Arial"/>
          <w:lang w:val="en-US"/>
        </w:rPr>
        <w:t xml:space="preserve">The amount of noise generated on site is to be kept to a minimum; generators, compressors and other noisy </w:t>
      </w:r>
      <w:r w:rsidR="00AC7157" w:rsidRPr="42269FC0">
        <w:rPr>
          <w:rFonts w:cs="Arial"/>
          <w:lang w:val="en-US"/>
        </w:rPr>
        <w:t>Plan</w:t>
      </w:r>
      <w:r w:rsidRPr="42269FC0">
        <w:rPr>
          <w:rFonts w:cs="Arial"/>
          <w:lang w:val="en-US"/>
        </w:rPr>
        <w:t>t are to be muffled</w:t>
      </w:r>
    </w:p>
    <w:p w14:paraId="3E184E7B" w14:textId="4ACAFD1E" w:rsidR="007047D3" w:rsidRPr="000F7275" w:rsidRDefault="007047D3" w:rsidP="00CD367E">
      <w:pPr>
        <w:widowControl w:val="0"/>
        <w:numPr>
          <w:ilvl w:val="1"/>
          <w:numId w:val="36"/>
        </w:numPr>
        <w:spacing w:after="0"/>
        <w:ind w:right="-28"/>
        <w:jc w:val="both"/>
        <w:rPr>
          <w:rFonts w:cs="Arial"/>
          <w:lang w:val="en-US"/>
        </w:rPr>
      </w:pPr>
      <w:r w:rsidRPr="42269FC0">
        <w:rPr>
          <w:rFonts w:cs="Arial"/>
          <w:lang w:val="en-US"/>
        </w:rPr>
        <w:t xml:space="preserve">Construction site and accesses must be watered, if necessary. Recycled water out of sediment shall be used for dust suppression </w:t>
      </w:r>
    </w:p>
    <w:p w14:paraId="321BC297" w14:textId="098D0BF0" w:rsidR="007047D3" w:rsidRPr="000F7275" w:rsidRDefault="007047D3" w:rsidP="00CD367E">
      <w:pPr>
        <w:widowControl w:val="0"/>
        <w:numPr>
          <w:ilvl w:val="1"/>
          <w:numId w:val="36"/>
        </w:numPr>
        <w:spacing w:after="0"/>
        <w:ind w:right="-28"/>
        <w:jc w:val="both"/>
        <w:rPr>
          <w:rFonts w:cs="Arial"/>
          <w:lang w:val="en-US"/>
        </w:rPr>
      </w:pPr>
      <w:r w:rsidRPr="42269FC0">
        <w:rPr>
          <w:rFonts w:cs="Arial"/>
          <w:lang w:val="en-US"/>
        </w:rPr>
        <w:t>Machinery and vehicles shall be equipped with particle filters</w:t>
      </w:r>
    </w:p>
    <w:p w14:paraId="3DFC4B90" w14:textId="7F078BAF" w:rsidR="007047D3" w:rsidRDefault="007047D3" w:rsidP="00CD367E">
      <w:pPr>
        <w:widowControl w:val="0"/>
        <w:numPr>
          <w:ilvl w:val="1"/>
          <w:numId w:val="36"/>
        </w:numPr>
        <w:spacing w:after="0"/>
        <w:ind w:right="-28"/>
        <w:jc w:val="both"/>
        <w:rPr>
          <w:rFonts w:cs="Arial"/>
          <w:lang w:val="en-US"/>
        </w:rPr>
      </w:pPr>
      <w:r w:rsidRPr="42269FC0">
        <w:rPr>
          <w:rFonts w:cs="Arial"/>
          <w:lang w:val="en-US"/>
        </w:rPr>
        <w:t>If necessary t</w:t>
      </w:r>
      <w:r w:rsidR="00290215" w:rsidRPr="42269FC0">
        <w:rPr>
          <w:rFonts w:cs="Arial"/>
          <w:lang w:val="en-US"/>
        </w:rPr>
        <w:t>i</w:t>
      </w:r>
      <w:r w:rsidRPr="42269FC0">
        <w:rPr>
          <w:rFonts w:cs="Arial"/>
          <w:lang w:val="en-US"/>
        </w:rPr>
        <w:t>res of the vehicles are cleaned before they return to public roads</w:t>
      </w:r>
    </w:p>
    <w:p w14:paraId="78BEFD2A" w14:textId="77777777" w:rsidR="00470EC8" w:rsidRPr="000F7275" w:rsidRDefault="00470EC8" w:rsidP="42269FC0">
      <w:pPr>
        <w:widowControl w:val="0"/>
        <w:spacing w:after="0"/>
        <w:ind w:left="1440" w:right="-28"/>
        <w:jc w:val="both"/>
        <w:rPr>
          <w:rFonts w:cs="Arial"/>
          <w:lang w:val="en-US"/>
        </w:rPr>
      </w:pPr>
    </w:p>
    <w:p w14:paraId="32904B3A" w14:textId="494777A9" w:rsidR="009274EE" w:rsidRPr="002145A0" w:rsidRDefault="0006117D" w:rsidP="00117D7B">
      <w:pPr>
        <w:pStyle w:val="Titolo1"/>
        <w:spacing w:after="0"/>
        <w:jc w:val="both"/>
        <w:rPr>
          <w:rFonts w:ascii="Calibri" w:hAnsi="Calibri"/>
          <w:sz w:val="22"/>
          <w:szCs w:val="22"/>
          <w:lang w:val="en-US"/>
        </w:rPr>
      </w:pPr>
      <w:bookmarkStart w:id="29" w:name="_Toc1292743757"/>
      <w:r w:rsidRPr="74FADB7B">
        <w:rPr>
          <w:rFonts w:ascii="Calibri" w:hAnsi="Calibri"/>
          <w:sz w:val="22"/>
          <w:szCs w:val="22"/>
          <w:lang w:val="en-US"/>
        </w:rPr>
        <w:t>WASTE MANAGEMENT</w:t>
      </w:r>
      <w:bookmarkEnd w:id="29"/>
    </w:p>
    <w:p w14:paraId="6CC05191" w14:textId="3B610230" w:rsidR="009274EE" w:rsidRDefault="00470EC8" w:rsidP="42269FC0">
      <w:pPr>
        <w:suppressAutoHyphens/>
        <w:spacing w:before="60" w:after="240"/>
        <w:jc w:val="both"/>
        <w:rPr>
          <w:rFonts w:cs="Arial"/>
          <w:lang w:val="en-US"/>
        </w:rPr>
      </w:pPr>
      <w:r w:rsidRPr="42269FC0">
        <w:rPr>
          <w:rFonts w:cs="Arial"/>
          <w:lang w:val="en-US"/>
        </w:rPr>
        <w:t xml:space="preserve">The </w:t>
      </w:r>
      <w:r w:rsidR="001B0672" w:rsidRPr="42269FC0">
        <w:rPr>
          <w:rFonts w:cs="Arial"/>
          <w:lang w:val="en-US"/>
        </w:rPr>
        <w:t>Employer</w:t>
      </w:r>
      <w:r w:rsidR="000F7275" w:rsidRPr="42269FC0">
        <w:rPr>
          <w:rFonts w:cs="Arial"/>
          <w:lang w:val="en-US"/>
        </w:rPr>
        <w:t xml:space="preserve"> </w:t>
      </w:r>
      <w:r w:rsidR="009274EE" w:rsidRPr="42269FC0">
        <w:rPr>
          <w:rFonts w:cs="Arial"/>
          <w:lang w:val="en-US"/>
        </w:rPr>
        <w:t>seek</w:t>
      </w:r>
      <w:r w:rsidR="000F7275" w:rsidRPr="42269FC0">
        <w:rPr>
          <w:rFonts w:cs="Arial"/>
          <w:lang w:val="en-US"/>
        </w:rPr>
        <w:t>s</w:t>
      </w:r>
      <w:r w:rsidR="009274EE" w:rsidRPr="42269FC0">
        <w:rPr>
          <w:rFonts w:cs="Arial"/>
          <w:lang w:val="en-US"/>
        </w:rPr>
        <w:t xml:space="preserve"> to minimize the generation of waste on the construction site. To achieve this objective every party involved on the construction site should apply the waste hierarchy: REDUCE, REUSE and RECYCLE.</w:t>
      </w:r>
    </w:p>
    <w:p w14:paraId="09BB00DF" w14:textId="7637D78A" w:rsidR="00F37246" w:rsidRPr="007E2EC7" w:rsidRDefault="00F37246" w:rsidP="00F37246">
      <w:pPr>
        <w:suppressAutoHyphens/>
        <w:spacing w:before="60" w:after="240"/>
        <w:jc w:val="both"/>
        <w:rPr>
          <w:rFonts w:cs="Arial"/>
          <w:highlight w:val="green"/>
          <w:lang w:val="en-US"/>
        </w:rPr>
      </w:pPr>
      <w:r w:rsidRPr="00367268">
        <w:rPr>
          <w:rFonts w:cs="Arial"/>
          <w:lang w:val="en-US"/>
        </w:rPr>
        <w:t xml:space="preserve">Before placing an order or entering into a contract with any carrier responsible for waste transportation, the Contractor must obtain a copy of the carrier’s license or proof of registration as an </w:t>
      </w:r>
      <w:r w:rsidRPr="00367268">
        <w:rPr>
          <w:rFonts w:cs="Arial"/>
          <w:lang w:val="en-US"/>
        </w:rPr>
        <w:lastRenderedPageBreak/>
        <w:t>authorized waste carrier with the relevant local authority. A copy of this authorization must be retained on site within the environmental documentation file.</w:t>
      </w:r>
    </w:p>
    <w:p w14:paraId="03A94FCC" w14:textId="281D4C20" w:rsidR="00F37246" w:rsidRPr="006A064F" w:rsidRDefault="00F37246" w:rsidP="00F37246">
      <w:pPr>
        <w:suppressAutoHyphens/>
        <w:spacing w:before="60" w:after="240"/>
        <w:jc w:val="both"/>
        <w:rPr>
          <w:rFonts w:cs="Arial"/>
          <w:lang w:val="en-US"/>
        </w:rPr>
      </w:pPr>
      <w:r w:rsidRPr="006A064F">
        <w:rPr>
          <w:rFonts w:cs="Arial"/>
          <w:lang w:val="en-US"/>
        </w:rPr>
        <w:t>Waste must be removed from the site regularly to comply with legal storage limits, in accordance with applicable legislation. In the absence of specific legal requirements, the Contractor must adhere to the following limits:</w:t>
      </w:r>
    </w:p>
    <w:p w14:paraId="1166F24B" w14:textId="77777777" w:rsidR="00F37246" w:rsidRPr="006A064F" w:rsidRDefault="00F37246" w:rsidP="00CD367E">
      <w:pPr>
        <w:widowControl w:val="0"/>
        <w:numPr>
          <w:ilvl w:val="1"/>
          <w:numId w:val="36"/>
        </w:numPr>
        <w:spacing w:after="0"/>
        <w:ind w:right="-28"/>
        <w:jc w:val="both"/>
        <w:rPr>
          <w:rFonts w:cs="Arial"/>
          <w:lang w:val="en-US"/>
        </w:rPr>
      </w:pPr>
      <w:r w:rsidRPr="006A064F">
        <w:rPr>
          <w:rFonts w:cs="Arial"/>
          <w:lang w:val="en-US"/>
        </w:rPr>
        <w:t>A maximum of 100 m³ of non-hazardous waste, stored for no longer than 6 months.</w:t>
      </w:r>
    </w:p>
    <w:p w14:paraId="06CD2F89" w14:textId="1846BF92" w:rsidR="00F37246" w:rsidRDefault="00F37246" w:rsidP="00CD367E">
      <w:pPr>
        <w:widowControl w:val="0"/>
        <w:numPr>
          <w:ilvl w:val="1"/>
          <w:numId w:val="36"/>
        </w:numPr>
        <w:spacing w:after="0"/>
        <w:ind w:right="-28"/>
        <w:jc w:val="both"/>
        <w:rPr>
          <w:rFonts w:cs="Arial"/>
          <w:lang w:val="en-US"/>
        </w:rPr>
      </w:pPr>
      <w:r w:rsidRPr="006A064F">
        <w:rPr>
          <w:rFonts w:cs="Arial"/>
          <w:lang w:val="en-US"/>
        </w:rPr>
        <w:t>A maximum of 20 m³ of hazardous waste, stored for no longer than 3 months.</w:t>
      </w:r>
    </w:p>
    <w:p w14:paraId="67453172" w14:textId="77777777" w:rsidR="006A064F" w:rsidRPr="006A064F" w:rsidRDefault="006A064F" w:rsidP="006A064F">
      <w:pPr>
        <w:widowControl w:val="0"/>
        <w:spacing w:after="0"/>
        <w:ind w:left="1440" w:right="-28"/>
        <w:jc w:val="both"/>
        <w:rPr>
          <w:rFonts w:cs="Arial"/>
          <w:lang w:val="en-US"/>
        </w:rPr>
      </w:pPr>
    </w:p>
    <w:p w14:paraId="15A4BE51" w14:textId="7AACC2EE" w:rsidR="009274EE" w:rsidRPr="000F7275" w:rsidRDefault="009274EE" w:rsidP="42269FC0">
      <w:pPr>
        <w:suppressAutoHyphens/>
        <w:spacing w:before="60" w:after="60"/>
        <w:jc w:val="both"/>
        <w:rPr>
          <w:rFonts w:cs="Arial"/>
          <w:lang w:val="en-US"/>
        </w:rPr>
      </w:pPr>
      <w:r w:rsidRPr="42269FC0">
        <w:rPr>
          <w:rFonts w:cs="Arial"/>
          <w:lang w:val="en-US"/>
        </w:rPr>
        <w:t>Waste management and disposing off shall be always in compliance with the legislation</w:t>
      </w:r>
      <w:r w:rsidR="00470EC8" w:rsidRPr="42269FC0">
        <w:rPr>
          <w:rFonts w:cs="Arial"/>
          <w:lang w:val="en-US"/>
        </w:rPr>
        <w:t xml:space="preserve"> and the Integrated Environmental Management Plan included in Appendix 03. The Contractor shall comply with the following</w:t>
      </w:r>
      <w:r w:rsidRPr="42269FC0">
        <w:rPr>
          <w:rFonts w:cs="Arial"/>
          <w:lang w:val="en-US"/>
        </w:rPr>
        <w:t>:</w:t>
      </w:r>
    </w:p>
    <w:p w14:paraId="6984077C" w14:textId="6C670CC8" w:rsidR="009274EE" w:rsidRPr="000F7275" w:rsidRDefault="009274EE" w:rsidP="00CD367E">
      <w:pPr>
        <w:widowControl w:val="0"/>
        <w:numPr>
          <w:ilvl w:val="1"/>
          <w:numId w:val="36"/>
        </w:numPr>
        <w:spacing w:after="0"/>
        <w:ind w:right="-28"/>
        <w:jc w:val="both"/>
        <w:rPr>
          <w:rFonts w:cs="Arial"/>
          <w:lang w:val="en-US"/>
        </w:rPr>
      </w:pPr>
      <w:r w:rsidRPr="42269FC0">
        <w:rPr>
          <w:rFonts w:cs="Arial"/>
          <w:lang w:val="en-US"/>
        </w:rPr>
        <w:t xml:space="preserve">If it’s not possible to reuse or recycle solid inert wastes, it shall be disposed of to a licensed landfill site </w:t>
      </w:r>
    </w:p>
    <w:p w14:paraId="596104CA" w14:textId="0F087422" w:rsidR="009274EE" w:rsidRPr="000F7275" w:rsidRDefault="009274EE" w:rsidP="00CD367E">
      <w:pPr>
        <w:widowControl w:val="0"/>
        <w:numPr>
          <w:ilvl w:val="1"/>
          <w:numId w:val="36"/>
        </w:numPr>
        <w:spacing w:after="0"/>
        <w:ind w:right="-28"/>
        <w:jc w:val="both"/>
        <w:rPr>
          <w:rFonts w:cs="Arial"/>
          <w:lang w:val="en-US"/>
        </w:rPr>
      </w:pPr>
      <w:r w:rsidRPr="42269FC0">
        <w:rPr>
          <w:rFonts w:cs="Arial"/>
          <w:lang w:val="en-US"/>
        </w:rPr>
        <w:t>A specific area is designated and signed for the storage of waste on the construction site. Under no circumstances the waste storage area must be within 50 m of a water course</w:t>
      </w:r>
    </w:p>
    <w:p w14:paraId="4D8C48F5" w14:textId="5312B306" w:rsidR="009274EE" w:rsidRPr="000F7275" w:rsidRDefault="009274EE" w:rsidP="00CD367E">
      <w:pPr>
        <w:widowControl w:val="0"/>
        <w:numPr>
          <w:ilvl w:val="1"/>
          <w:numId w:val="36"/>
        </w:numPr>
        <w:spacing w:after="0"/>
        <w:ind w:right="-28"/>
        <w:jc w:val="both"/>
        <w:rPr>
          <w:rFonts w:cs="Arial"/>
          <w:lang w:val="en-US"/>
        </w:rPr>
      </w:pPr>
      <w:r w:rsidRPr="42269FC0">
        <w:rPr>
          <w:rFonts w:cs="Arial"/>
          <w:lang w:val="en-US"/>
        </w:rPr>
        <w:t>Hazardous and non-hazardous waste shall be collected separated and disposed of periodically by a certified waste disposal company as required by statutory regulations</w:t>
      </w:r>
    </w:p>
    <w:p w14:paraId="1A370EC2" w14:textId="748BF129" w:rsidR="009274EE" w:rsidRPr="000F7275" w:rsidRDefault="009274EE" w:rsidP="00CD367E">
      <w:pPr>
        <w:widowControl w:val="0"/>
        <w:numPr>
          <w:ilvl w:val="1"/>
          <w:numId w:val="36"/>
        </w:numPr>
        <w:spacing w:after="0"/>
        <w:ind w:right="-28"/>
        <w:jc w:val="both"/>
        <w:rPr>
          <w:rFonts w:cs="Arial"/>
          <w:lang w:val="en-US"/>
        </w:rPr>
      </w:pPr>
      <w:r w:rsidRPr="42269FC0">
        <w:rPr>
          <w:rFonts w:cs="Arial"/>
          <w:lang w:val="en-US"/>
        </w:rPr>
        <w:t>Containers shall be suitable to contain each type of waste</w:t>
      </w:r>
    </w:p>
    <w:p w14:paraId="251FF027" w14:textId="66BA6DD4" w:rsidR="009274EE" w:rsidRPr="000F7275" w:rsidRDefault="009274EE" w:rsidP="00CD367E">
      <w:pPr>
        <w:widowControl w:val="0"/>
        <w:numPr>
          <w:ilvl w:val="1"/>
          <w:numId w:val="36"/>
        </w:numPr>
        <w:spacing w:after="0"/>
        <w:ind w:right="-28"/>
        <w:jc w:val="both"/>
        <w:rPr>
          <w:rFonts w:cs="Arial"/>
          <w:lang w:val="en-US"/>
        </w:rPr>
      </w:pPr>
      <w:r w:rsidRPr="42269FC0">
        <w:rPr>
          <w:rFonts w:cs="Arial"/>
          <w:lang w:val="en-US"/>
        </w:rPr>
        <w:t>Hazardous waste containers must be completely sealed (if not, containers shall be placed in an impermeable area or within a secondary containment system) be equipped with a lid or protected and identified accordingly to statutory regulations</w:t>
      </w:r>
    </w:p>
    <w:p w14:paraId="27A76422" w14:textId="77777777" w:rsidR="00D77B9F" w:rsidRPr="00CA416B" w:rsidRDefault="00D77B9F" w:rsidP="42269FC0">
      <w:pPr>
        <w:widowControl w:val="0"/>
        <w:tabs>
          <w:tab w:val="left" w:pos="709"/>
        </w:tabs>
        <w:jc w:val="both"/>
        <w:rPr>
          <w:rFonts w:cs="Arial"/>
          <w:lang w:val="en-US"/>
        </w:rPr>
      </w:pPr>
    </w:p>
    <w:p w14:paraId="649E6565" w14:textId="230BD827" w:rsidR="00117D7B" w:rsidRDefault="00117D7B" w:rsidP="00470EC8">
      <w:pPr>
        <w:pStyle w:val="Titolo1"/>
        <w:spacing w:after="120"/>
        <w:jc w:val="both"/>
        <w:rPr>
          <w:rFonts w:ascii="Calibri" w:hAnsi="Calibri"/>
          <w:sz w:val="22"/>
          <w:szCs w:val="22"/>
          <w:lang w:val="en-US"/>
        </w:rPr>
      </w:pPr>
      <w:bookmarkStart w:id="30" w:name="_Toc188846971"/>
      <w:r w:rsidRPr="74FADB7B">
        <w:rPr>
          <w:rFonts w:ascii="Calibri" w:hAnsi="Calibri"/>
          <w:sz w:val="22"/>
          <w:szCs w:val="22"/>
          <w:lang w:val="en-US"/>
        </w:rPr>
        <w:t>HEALTH AND SAFETY P</w:t>
      </w:r>
      <w:r w:rsidR="002145A0" w:rsidRPr="74FADB7B">
        <w:rPr>
          <w:rFonts w:ascii="Calibri" w:hAnsi="Calibri"/>
          <w:sz w:val="22"/>
          <w:szCs w:val="22"/>
          <w:lang w:val="en-US"/>
        </w:rPr>
        <w:t>L</w:t>
      </w:r>
      <w:r w:rsidRPr="74FADB7B">
        <w:rPr>
          <w:rFonts w:ascii="Calibri" w:hAnsi="Calibri"/>
          <w:sz w:val="22"/>
          <w:szCs w:val="22"/>
          <w:lang w:val="en-US"/>
        </w:rPr>
        <w:t>AN</w:t>
      </w:r>
      <w:bookmarkEnd w:id="30"/>
    </w:p>
    <w:p w14:paraId="0EBD55FA" w14:textId="0F894C8E" w:rsidR="002F56AC" w:rsidRDefault="00D357D7" w:rsidP="006A064F">
      <w:pPr>
        <w:rPr>
          <w:rStyle w:val="jlqj4b"/>
          <w:lang w:val="en-US"/>
        </w:rPr>
      </w:pPr>
      <w:r w:rsidRPr="42269FC0">
        <w:rPr>
          <w:rStyle w:val="jlqj4b"/>
          <w:lang w:val="en-US"/>
        </w:rPr>
        <w:t xml:space="preserve">The </w:t>
      </w:r>
      <w:r w:rsidR="002145A0" w:rsidRPr="42269FC0">
        <w:rPr>
          <w:rStyle w:val="jlqj4b"/>
          <w:lang w:val="en-US"/>
        </w:rPr>
        <w:t xml:space="preserve">Contractor will prepare a </w:t>
      </w:r>
      <w:r w:rsidR="001B0672" w:rsidRPr="42269FC0">
        <w:rPr>
          <w:rStyle w:val="jlqj4b"/>
          <w:lang w:val="en-US"/>
        </w:rPr>
        <w:t>Works</w:t>
      </w:r>
      <w:r w:rsidR="00BD4667" w:rsidRPr="42269FC0">
        <w:rPr>
          <w:rStyle w:val="jlqj4b"/>
          <w:lang w:val="en-US"/>
        </w:rPr>
        <w:t xml:space="preserve"> Health</w:t>
      </w:r>
      <w:r w:rsidR="00C5232C" w:rsidRPr="42269FC0">
        <w:rPr>
          <w:rStyle w:val="jlqj4b"/>
          <w:lang w:val="en-US"/>
        </w:rPr>
        <w:t xml:space="preserve"> and Safety</w:t>
      </w:r>
      <w:r w:rsidR="00BD4667" w:rsidRPr="42269FC0">
        <w:rPr>
          <w:rStyle w:val="jlqj4b"/>
          <w:lang w:val="en-US"/>
        </w:rPr>
        <w:t xml:space="preserve"> </w:t>
      </w:r>
      <w:r w:rsidR="002145A0" w:rsidRPr="42269FC0">
        <w:rPr>
          <w:rStyle w:val="jlqj4b"/>
          <w:lang w:val="en-US"/>
        </w:rPr>
        <w:t>Plan (HSP)</w:t>
      </w:r>
      <w:r w:rsidR="00BD4667" w:rsidRPr="42269FC0">
        <w:rPr>
          <w:rStyle w:val="jlqj4b"/>
          <w:lang w:val="en-US"/>
        </w:rPr>
        <w:t xml:space="preserve"> </w:t>
      </w:r>
      <w:r w:rsidR="002145A0" w:rsidRPr="42269FC0">
        <w:rPr>
          <w:rStyle w:val="jlqj4b"/>
          <w:lang w:val="en-US"/>
        </w:rPr>
        <w:t>and a Health and Safety File (HSF)</w:t>
      </w:r>
      <w:r w:rsidR="00635AAA" w:rsidRPr="42269FC0">
        <w:rPr>
          <w:rStyle w:val="jlqj4b"/>
          <w:lang w:val="en-US"/>
        </w:rPr>
        <w:t>.</w:t>
      </w:r>
      <w:r w:rsidR="002145A0" w:rsidRPr="42269FC0">
        <w:rPr>
          <w:rStyle w:val="jlqj4b"/>
          <w:lang w:val="en-US"/>
        </w:rPr>
        <w:t xml:space="preserve"> </w:t>
      </w:r>
      <w:r w:rsidR="00BD4667" w:rsidRPr="42269FC0">
        <w:rPr>
          <w:rStyle w:val="jlqj4b"/>
          <w:lang w:val="en-US"/>
        </w:rPr>
        <w:t xml:space="preserve">The </w:t>
      </w:r>
      <w:r w:rsidR="002145A0" w:rsidRPr="42269FC0">
        <w:rPr>
          <w:rStyle w:val="jlqj4b"/>
          <w:lang w:val="en-US"/>
        </w:rPr>
        <w:t>HSP</w:t>
      </w:r>
      <w:r w:rsidR="00BD4667" w:rsidRPr="42269FC0">
        <w:rPr>
          <w:rStyle w:val="jlqj4b"/>
          <w:lang w:val="en-US"/>
        </w:rPr>
        <w:t xml:space="preserve"> is essentially a complete study that includes the measures to be taken as well as any other elements that must be applied at the construction site </w:t>
      </w:r>
      <w:r w:rsidR="002145A0" w:rsidRPr="42269FC0">
        <w:rPr>
          <w:rStyle w:val="jlqj4b"/>
          <w:lang w:val="en-US"/>
        </w:rPr>
        <w:t>to</w:t>
      </w:r>
      <w:r w:rsidR="00BD4667" w:rsidRPr="42269FC0">
        <w:rPr>
          <w:rStyle w:val="jlqj4b"/>
          <w:lang w:val="en-US"/>
        </w:rPr>
        <w:t xml:space="preserve"> improve working conditions and prevent accidents at work and occupational diseases. </w:t>
      </w:r>
    </w:p>
    <w:p w14:paraId="3B6F11C0" w14:textId="6358D814" w:rsidR="002145A0" w:rsidRPr="002F56AC" w:rsidRDefault="002F56AC" w:rsidP="006A064F">
      <w:pPr>
        <w:rPr>
          <w:rStyle w:val="jlqj4b"/>
          <w:lang w:val="en-US"/>
        </w:rPr>
      </w:pPr>
      <w:r w:rsidRPr="42269FC0">
        <w:rPr>
          <w:rStyle w:val="jlqj4b"/>
          <w:lang w:val="en-US"/>
        </w:rPr>
        <w:t xml:space="preserve">HSF is a document with all necessary information, data and instruction to be considered for the operation, maintenance, changes, modification of a technical </w:t>
      </w:r>
      <w:r w:rsidR="001B0672" w:rsidRPr="42269FC0">
        <w:rPr>
          <w:rStyle w:val="jlqj4b"/>
          <w:lang w:val="en-US"/>
        </w:rPr>
        <w:t>Works</w:t>
      </w:r>
      <w:r w:rsidRPr="42269FC0">
        <w:rPr>
          <w:rStyle w:val="jlqj4b"/>
          <w:lang w:val="en-US"/>
        </w:rPr>
        <w:t>, regarding health and safety</w:t>
      </w:r>
      <w:r w:rsidR="00121EAC">
        <w:rPr>
          <w:rStyle w:val="jlqj4b"/>
          <w:lang w:val="en-US"/>
        </w:rPr>
        <w:t>.</w:t>
      </w:r>
    </w:p>
    <w:p w14:paraId="2E98B2C1" w14:textId="462A2A41" w:rsidR="00BD4667" w:rsidRPr="002145A0" w:rsidRDefault="00D357D7" w:rsidP="006A064F">
      <w:pPr>
        <w:rPr>
          <w:lang w:val="en-US"/>
        </w:rPr>
      </w:pPr>
      <w:r w:rsidRPr="42269FC0">
        <w:rPr>
          <w:rStyle w:val="jlqj4b"/>
          <w:lang w:val="en-US"/>
        </w:rPr>
        <w:t xml:space="preserve">Th </w:t>
      </w:r>
      <w:r w:rsidR="002145A0" w:rsidRPr="42269FC0">
        <w:rPr>
          <w:rStyle w:val="jlqj4b"/>
          <w:lang w:val="en-US"/>
        </w:rPr>
        <w:t xml:space="preserve">Contractor will submit the </w:t>
      </w:r>
      <w:r w:rsidR="000208EF" w:rsidRPr="42269FC0">
        <w:rPr>
          <w:rStyle w:val="jlqj4b"/>
          <w:lang w:val="en-US"/>
        </w:rPr>
        <w:t xml:space="preserve">HSP and preliminary </w:t>
      </w:r>
      <w:r w:rsidR="002145A0" w:rsidRPr="42269FC0">
        <w:rPr>
          <w:rStyle w:val="jlqj4b"/>
          <w:lang w:val="en-US"/>
        </w:rPr>
        <w:t>HS</w:t>
      </w:r>
      <w:r w:rsidR="001B604B" w:rsidRPr="42269FC0">
        <w:rPr>
          <w:rStyle w:val="jlqj4b"/>
          <w:lang w:val="en-US"/>
        </w:rPr>
        <w:t>F</w:t>
      </w:r>
      <w:r w:rsidR="002145A0" w:rsidRPr="42269FC0">
        <w:rPr>
          <w:rStyle w:val="jlqj4b"/>
          <w:lang w:val="en-US"/>
        </w:rPr>
        <w:t xml:space="preserve"> to </w:t>
      </w:r>
      <w:r w:rsidR="001B0672" w:rsidRPr="42269FC0">
        <w:rPr>
          <w:rStyle w:val="jlqj4b"/>
          <w:lang w:val="en-US"/>
        </w:rPr>
        <w:t>Employer</w:t>
      </w:r>
      <w:r w:rsidR="002145A0" w:rsidRPr="42269FC0">
        <w:rPr>
          <w:rStyle w:val="jlqj4b"/>
          <w:lang w:val="en-US"/>
        </w:rPr>
        <w:t xml:space="preserve"> for </w:t>
      </w:r>
      <w:r w:rsidR="00AC7157" w:rsidRPr="42269FC0">
        <w:rPr>
          <w:rStyle w:val="jlqj4b"/>
          <w:lang w:val="en-US"/>
        </w:rPr>
        <w:t>approval</w:t>
      </w:r>
      <w:r w:rsidR="002145A0" w:rsidRPr="42269FC0">
        <w:rPr>
          <w:rStyle w:val="jlqj4b"/>
          <w:lang w:val="en-US"/>
        </w:rPr>
        <w:t xml:space="preserve"> before </w:t>
      </w:r>
      <w:r w:rsidR="00AC7157" w:rsidRPr="42269FC0">
        <w:rPr>
          <w:rStyle w:val="jlqj4b"/>
          <w:lang w:val="en-US"/>
        </w:rPr>
        <w:t>commencement</w:t>
      </w:r>
      <w:r w:rsidR="002145A0" w:rsidRPr="42269FC0">
        <w:rPr>
          <w:rStyle w:val="jlqj4b"/>
          <w:lang w:val="en-US"/>
        </w:rPr>
        <w:t xml:space="preserve"> of works. </w:t>
      </w:r>
      <w:r w:rsidRPr="42269FC0">
        <w:rPr>
          <w:rStyle w:val="jlqj4b"/>
          <w:lang w:val="en-US"/>
        </w:rPr>
        <w:t xml:space="preserve">The </w:t>
      </w:r>
      <w:r w:rsidR="002145A0" w:rsidRPr="42269FC0">
        <w:rPr>
          <w:rStyle w:val="jlqj4b"/>
          <w:lang w:val="en-US"/>
        </w:rPr>
        <w:t>Contractor will submit</w:t>
      </w:r>
      <w:r w:rsidR="00BD4667" w:rsidRPr="42269FC0">
        <w:rPr>
          <w:rStyle w:val="jlqj4b"/>
          <w:lang w:val="en-US"/>
        </w:rPr>
        <w:t xml:space="preserve"> </w:t>
      </w:r>
      <w:r w:rsidR="002145A0" w:rsidRPr="42269FC0">
        <w:rPr>
          <w:rStyle w:val="jlqj4b"/>
          <w:lang w:val="en-US"/>
        </w:rPr>
        <w:t xml:space="preserve">the HSF </w:t>
      </w:r>
      <w:r w:rsidR="002F56AC" w:rsidRPr="42269FC0">
        <w:rPr>
          <w:rStyle w:val="jlqj4b"/>
          <w:lang w:val="en-US"/>
        </w:rPr>
        <w:t xml:space="preserve">for </w:t>
      </w:r>
      <w:r w:rsidR="00AC7157" w:rsidRPr="42269FC0">
        <w:rPr>
          <w:rStyle w:val="jlqj4b"/>
          <w:lang w:val="en-US"/>
        </w:rPr>
        <w:t>approval</w:t>
      </w:r>
      <w:r w:rsidR="002F56AC" w:rsidRPr="42269FC0">
        <w:rPr>
          <w:rStyle w:val="jlqj4b"/>
          <w:lang w:val="en-US"/>
        </w:rPr>
        <w:t xml:space="preserve"> before </w:t>
      </w:r>
      <w:r w:rsidR="001B0672" w:rsidRPr="42269FC0">
        <w:rPr>
          <w:rStyle w:val="jlqj4b"/>
          <w:lang w:val="en-US"/>
        </w:rPr>
        <w:t>Works</w:t>
      </w:r>
      <w:r w:rsidR="002F56AC" w:rsidRPr="42269FC0">
        <w:rPr>
          <w:rStyle w:val="jlqj4b"/>
          <w:lang w:val="en-US"/>
        </w:rPr>
        <w:t xml:space="preserve"> </w:t>
      </w:r>
      <w:r w:rsidR="00AC7157" w:rsidRPr="42269FC0">
        <w:rPr>
          <w:rStyle w:val="jlqj4b"/>
          <w:lang w:val="en-US"/>
        </w:rPr>
        <w:t>completion</w:t>
      </w:r>
      <w:r w:rsidR="002F56AC" w:rsidRPr="42269FC0">
        <w:rPr>
          <w:rStyle w:val="jlqj4b"/>
          <w:lang w:val="en-US"/>
        </w:rPr>
        <w:t>.</w:t>
      </w:r>
    </w:p>
    <w:p w14:paraId="49206A88" w14:textId="77777777" w:rsidR="00BD4667" w:rsidRPr="00BD4667" w:rsidRDefault="00BD4667" w:rsidP="00CD367E">
      <w:pPr>
        <w:rPr>
          <w:lang w:val="en-US"/>
        </w:rPr>
      </w:pPr>
    </w:p>
    <w:p w14:paraId="54DE2193" w14:textId="572C9699" w:rsidR="00316B00" w:rsidRPr="008A5986" w:rsidRDefault="00705FA0" w:rsidP="008A5986">
      <w:pPr>
        <w:pStyle w:val="Titolo1"/>
        <w:rPr>
          <w:rFonts w:ascii="Calibri" w:hAnsi="Calibri" w:cs="Calibri"/>
          <w:sz w:val="22"/>
          <w:szCs w:val="22"/>
          <w:lang w:val="en-US"/>
        </w:rPr>
      </w:pPr>
      <w:bookmarkStart w:id="31" w:name="_Toc321747128"/>
      <w:r w:rsidRPr="74FADB7B">
        <w:rPr>
          <w:rFonts w:ascii="Calibri" w:hAnsi="Calibri" w:cs="Calibri"/>
          <w:sz w:val="22"/>
          <w:szCs w:val="22"/>
          <w:lang w:val="en-US"/>
        </w:rPr>
        <w:t>RISK ASSESSMENT</w:t>
      </w:r>
      <w:bookmarkEnd w:id="31"/>
      <w:r w:rsidRPr="74FADB7B">
        <w:rPr>
          <w:rFonts w:ascii="Calibri" w:hAnsi="Calibri" w:cs="Calibri"/>
          <w:sz w:val="22"/>
          <w:szCs w:val="22"/>
          <w:lang w:val="en-US"/>
        </w:rPr>
        <w:t xml:space="preserve"> </w:t>
      </w:r>
    </w:p>
    <w:p w14:paraId="67B7A70C" w14:textId="77777777" w:rsidR="00C75C9F" w:rsidRPr="00CA416B" w:rsidRDefault="00C75C9F" w:rsidP="00D77B9F">
      <w:pPr>
        <w:spacing w:after="0" w:line="240" w:lineRule="auto"/>
        <w:jc w:val="both"/>
        <w:rPr>
          <w:rFonts w:cs="Arial"/>
          <w:lang w:val="en-US"/>
        </w:rPr>
      </w:pPr>
    </w:p>
    <w:p w14:paraId="39CD15DC" w14:textId="068B9F23" w:rsidR="00705FA0" w:rsidRPr="00CA416B" w:rsidRDefault="00617B16" w:rsidP="00395B9E">
      <w:pPr>
        <w:spacing w:after="0"/>
        <w:jc w:val="both"/>
        <w:rPr>
          <w:rFonts w:cs="Arial"/>
          <w:lang w:val="en-US"/>
        </w:rPr>
      </w:pPr>
      <w:r w:rsidRPr="42269FC0">
        <w:rPr>
          <w:rFonts w:cs="Arial"/>
          <w:lang w:val="en-US"/>
        </w:rPr>
        <w:t xml:space="preserve">Part of the HSP is the </w:t>
      </w:r>
      <w:r w:rsidR="00705FA0" w:rsidRPr="42269FC0">
        <w:rPr>
          <w:rFonts w:cs="Arial"/>
          <w:lang w:val="en-US"/>
        </w:rPr>
        <w:t>risk assessment</w:t>
      </w:r>
      <w:r w:rsidRPr="42269FC0">
        <w:rPr>
          <w:rFonts w:cs="Arial"/>
          <w:lang w:val="en-US"/>
        </w:rPr>
        <w:t xml:space="preserve"> </w:t>
      </w:r>
      <w:r w:rsidR="00294E3B" w:rsidRPr="42269FC0">
        <w:rPr>
          <w:rFonts w:cs="Arial"/>
          <w:lang w:val="en-US"/>
        </w:rPr>
        <w:t>which is</w:t>
      </w:r>
      <w:r w:rsidR="00705FA0" w:rsidRPr="42269FC0">
        <w:rPr>
          <w:rFonts w:cs="Arial"/>
          <w:lang w:val="en-US"/>
        </w:rPr>
        <w:t xml:space="preserve"> the systematic identification of potential hazards in the </w:t>
      </w:r>
      <w:r w:rsidR="00516D21" w:rsidRPr="42269FC0">
        <w:rPr>
          <w:rFonts w:cs="Arial"/>
          <w:lang w:val="en-US"/>
        </w:rPr>
        <w:t>workplace</w:t>
      </w:r>
      <w:r w:rsidR="00705FA0" w:rsidRPr="42269FC0">
        <w:rPr>
          <w:rFonts w:cs="Arial"/>
          <w:lang w:val="en-US"/>
        </w:rPr>
        <w:t xml:space="preserve"> by personnel as a first step to controlling the possible risks involved. The risk assessment </w:t>
      </w:r>
      <w:r w:rsidR="000D09F5" w:rsidRPr="42269FC0">
        <w:rPr>
          <w:rFonts w:cs="Arial"/>
          <w:lang w:val="en-US"/>
        </w:rPr>
        <w:lastRenderedPageBreak/>
        <w:t>shall</w:t>
      </w:r>
      <w:r w:rsidR="00705FA0" w:rsidRPr="42269FC0">
        <w:rPr>
          <w:rFonts w:cs="Arial"/>
          <w:lang w:val="en-US"/>
        </w:rPr>
        <w:t xml:space="preserve"> assess the risk that may be present in all work activities and may identify particular areas for more detailed 'specific' assessments.</w:t>
      </w:r>
    </w:p>
    <w:p w14:paraId="71887C79" w14:textId="77777777" w:rsidR="00B73065" w:rsidRPr="00CA416B" w:rsidRDefault="00B73065" w:rsidP="00395B9E">
      <w:pPr>
        <w:spacing w:after="0"/>
        <w:jc w:val="both"/>
        <w:rPr>
          <w:rFonts w:cs="Arial"/>
          <w:color w:val="FF0000"/>
          <w:lang w:val="en-US"/>
        </w:rPr>
      </w:pPr>
    </w:p>
    <w:p w14:paraId="0841BCB4" w14:textId="60592C7C" w:rsidR="00705FA0" w:rsidRPr="00CA416B" w:rsidRDefault="003D6929" w:rsidP="00395B9E">
      <w:pPr>
        <w:spacing w:after="0"/>
        <w:jc w:val="both"/>
        <w:rPr>
          <w:rFonts w:cs="Arial"/>
          <w:lang w:val="en-US"/>
        </w:rPr>
      </w:pPr>
      <w:r w:rsidRPr="42269FC0">
        <w:rPr>
          <w:rFonts w:cs="Arial"/>
          <w:lang w:val="en-US"/>
        </w:rPr>
        <w:t>Potential</w:t>
      </w:r>
      <w:r w:rsidR="00705FA0" w:rsidRPr="42269FC0">
        <w:rPr>
          <w:rFonts w:cs="Arial"/>
          <w:lang w:val="en-US"/>
        </w:rPr>
        <w:t xml:space="preserve"> risks </w:t>
      </w:r>
      <w:r w:rsidRPr="42269FC0">
        <w:rPr>
          <w:rFonts w:cs="Arial"/>
          <w:lang w:val="en-US"/>
        </w:rPr>
        <w:t>identified</w:t>
      </w:r>
      <w:r w:rsidR="00705FA0" w:rsidRPr="42269FC0">
        <w:rPr>
          <w:rFonts w:cs="Arial"/>
          <w:lang w:val="en-US"/>
        </w:rPr>
        <w:t xml:space="preserve"> during the </w:t>
      </w:r>
      <w:r w:rsidR="0051165A" w:rsidRPr="42269FC0">
        <w:rPr>
          <w:rFonts w:cs="Arial"/>
          <w:lang w:val="en-US"/>
        </w:rPr>
        <w:t>execution of works</w:t>
      </w:r>
      <w:r w:rsidR="0023397F" w:rsidRPr="42269FC0">
        <w:rPr>
          <w:rFonts w:cs="Arial"/>
          <w:lang w:val="en-US"/>
        </w:rPr>
        <w:t xml:space="preserve"> will be</w:t>
      </w:r>
      <w:r w:rsidR="00705FA0" w:rsidRPr="42269FC0">
        <w:rPr>
          <w:rFonts w:cs="Arial"/>
          <w:lang w:val="en-US"/>
        </w:rPr>
        <w:t xml:space="preserve"> instantly </w:t>
      </w:r>
      <w:r w:rsidR="00750D41" w:rsidRPr="42269FC0">
        <w:rPr>
          <w:rFonts w:cs="Arial"/>
          <w:lang w:val="en-US"/>
        </w:rPr>
        <w:t>analyzed and</w:t>
      </w:r>
      <w:r w:rsidR="00D679C1" w:rsidRPr="42269FC0">
        <w:rPr>
          <w:rFonts w:cs="Arial"/>
          <w:lang w:val="en-US"/>
        </w:rPr>
        <w:t xml:space="preserve"> </w:t>
      </w:r>
      <w:r w:rsidR="00705FA0" w:rsidRPr="42269FC0">
        <w:rPr>
          <w:rFonts w:cs="Arial"/>
          <w:lang w:val="en-US"/>
        </w:rPr>
        <w:t>the risk assessment table</w:t>
      </w:r>
      <w:r w:rsidR="004461D9" w:rsidRPr="42269FC0">
        <w:rPr>
          <w:rFonts w:cs="Arial"/>
          <w:lang w:val="en-US"/>
        </w:rPr>
        <w:t xml:space="preserve"> will be</w:t>
      </w:r>
      <w:r w:rsidR="00D679C1" w:rsidRPr="42269FC0">
        <w:rPr>
          <w:rFonts w:cs="Arial"/>
          <w:lang w:val="en-US"/>
        </w:rPr>
        <w:t xml:space="preserve"> updated</w:t>
      </w:r>
      <w:r w:rsidR="004461D9" w:rsidRPr="42269FC0">
        <w:rPr>
          <w:rFonts w:cs="Arial"/>
          <w:lang w:val="en-US"/>
        </w:rPr>
        <w:t xml:space="preserve"> accordingly</w:t>
      </w:r>
      <w:r w:rsidR="00705FA0" w:rsidRPr="42269FC0">
        <w:rPr>
          <w:rFonts w:cs="Arial"/>
          <w:lang w:val="en-US"/>
        </w:rPr>
        <w:t>.</w:t>
      </w:r>
    </w:p>
    <w:p w14:paraId="3B7FD67C" w14:textId="77777777" w:rsidR="00BE53D5" w:rsidRPr="00CA416B" w:rsidRDefault="00BE53D5" w:rsidP="00395B9E">
      <w:pPr>
        <w:spacing w:after="0"/>
        <w:jc w:val="both"/>
        <w:rPr>
          <w:rFonts w:cs="Arial"/>
          <w:lang w:val="en-US"/>
        </w:rPr>
      </w:pPr>
    </w:p>
    <w:p w14:paraId="3A22CB9E" w14:textId="69926D5F" w:rsidR="003D6929" w:rsidRPr="00CA416B" w:rsidRDefault="009E4230" w:rsidP="003D6929">
      <w:pPr>
        <w:jc w:val="both"/>
        <w:rPr>
          <w:rFonts w:cs="Arial"/>
          <w:lang w:val="en-US"/>
        </w:rPr>
      </w:pPr>
      <w:r w:rsidRPr="42269FC0">
        <w:rPr>
          <w:rFonts w:cs="Arial"/>
          <w:lang w:val="en-US"/>
        </w:rPr>
        <w:t>Based on the findings and output of the risk assessment, hazards will be communicated to the personnel via induction</w:t>
      </w:r>
      <w:r w:rsidR="003D6929" w:rsidRPr="42269FC0">
        <w:rPr>
          <w:rFonts w:cs="Arial"/>
          <w:lang w:val="en-US"/>
        </w:rPr>
        <w:t>,</w:t>
      </w:r>
      <w:r w:rsidRPr="42269FC0">
        <w:rPr>
          <w:rFonts w:cs="Arial"/>
          <w:lang w:val="en-US"/>
        </w:rPr>
        <w:t xml:space="preserve"> specific training</w:t>
      </w:r>
      <w:r w:rsidR="003D6929" w:rsidRPr="42269FC0">
        <w:rPr>
          <w:rFonts w:cs="Arial"/>
          <w:lang w:val="en-US"/>
        </w:rPr>
        <w:t xml:space="preserve"> and site instructions</w:t>
      </w:r>
      <w:r w:rsidRPr="42269FC0">
        <w:rPr>
          <w:rFonts w:cs="Arial"/>
          <w:lang w:val="en-US"/>
        </w:rPr>
        <w:t xml:space="preserve">. </w:t>
      </w:r>
    </w:p>
    <w:p w14:paraId="32B0384B" w14:textId="64F5341E" w:rsidR="002B2DA1" w:rsidRPr="00CA416B" w:rsidRDefault="002B2DA1" w:rsidP="002B2DA1">
      <w:pPr>
        <w:jc w:val="both"/>
        <w:rPr>
          <w:rFonts w:cs="Arial"/>
          <w:lang w:val="en-US"/>
        </w:rPr>
      </w:pPr>
      <w:r w:rsidRPr="42269FC0">
        <w:rPr>
          <w:rFonts w:cs="Arial"/>
          <w:lang w:val="en-US"/>
        </w:rPr>
        <w:t xml:space="preserve">According to the Risk Assessment methodology each activity is broken down to tasks, it considers the hazards associated with each task and assesses the risk by assessing the likelihood of an event of a particular severity to occur and multiplies this likelihood with the corresponding severity. Always the </w:t>
      </w:r>
      <w:r w:rsidR="00462D17" w:rsidRPr="42269FC0">
        <w:rPr>
          <w:rFonts w:cs="Arial"/>
          <w:lang w:val="en-US"/>
        </w:rPr>
        <w:t>worst-case</w:t>
      </w:r>
      <w:r w:rsidRPr="42269FC0">
        <w:rPr>
          <w:rFonts w:cs="Arial"/>
          <w:lang w:val="en-US"/>
        </w:rPr>
        <w:t xml:space="preserve"> scenario is considered.</w:t>
      </w:r>
    </w:p>
    <w:p w14:paraId="77E08478" w14:textId="4492A935" w:rsidR="002B2DA1" w:rsidRPr="00CA416B" w:rsidRDefault="002B2DA1" w:rsidP="00D77B9F">
      <w:pPr>
        <w:spacing w:line="240" w:lineRule="auto"/>
        <w:jc w:val="both"/>
        <w:rPr>
          <w:rFonts w:cs="Arial"/>
          <w:lang w:val="en-US"/>
        </w:rPr>
      </w:pPr>
      <w:r w:rsidRPr="42269FC0">
        <w:rPr>
          <w:rFonts w:cs="Arial"/>
          <w:lang w:val="en-US"/>
        </w:rPr>
        <w:t>The following formula applies for the Risk quantification (as described above):</w:t>
      </w:r>
    </w:p>
    <w:p w14:paraId="4DED7BF2" w14:textId="36426EC4" w:rsidR="002B2DA1" w:rsidRPr="00CA416B" w:rsidRDefault="002B2DA1" w:rsidP="42269FC0">
      <w:pPr>
        <w:spacing w:after="0" w:line="240" w:lineRule="auto"/>
        <w:jc w:val="center"/>
        <w:rPr>
          <w:rFonts w:cs="Arial"/>
          <w:b/>
          <w:bCs/>
          <w:lang w:val="en-US"/>
        </w:rPr>
      </w:pPr>
      <w:r w:rsidRPr="42269FC0">
        <w:rPr>
          <w:rFonts w:cs="Arial"/>
          <w:b/>
          <w:bCs/>
          <w:lang w:val="en-US"/>
        </w:rPr>
        <w:t>Risk = Likelihood x Severity</w:t>
      </w:r>
    </w:p>
    <w:p w14:paraId="38D6B9B6" w14:textId="77777777" w:rsidR="00D77B9F" w:rsidRPr="00CA416B" w:rsidRDefault="00D77B9F" w:rsidP="42269FC0">
      <w:pPr>
        <w:spacing w:after="0" w:line="240" w:lineRule="auto"/>
        <w:jc w:val="center"/>
        <w:rPr>
          <w:rFonts w:cs="Arial"/>
          <w:b/>
          <w:bCs/>
          <w:lang w:val="en-US"/>
        </w:rPr>
      </w:pPr>
    </w:p>
    <w:p w14:paraId="4BE50206" w14:textId="04DA10D1" w:rsidR="002B2DA1" w:rsidRPr="00CA416B" w:rsidRDefault="002B2DA1" w:rsidP="00D77B9F">
      <w:pPr>
        <w:spacing w:line="240" w:lineRule="auto"/>
        <w:jc w:val="both"/>
        <w:rPr>
          <w:rFonts w:cs="Arial"/>
          <w:lang w:val="en-US"/>
        </w:rPr>
      </w:pPr>
      <w:r w:rsidRPr="42269FC0">
        <w:rPr>
          <w:rFonts w:cs="Arial"/>
          <w:lang w:val="en-US"/>
        </w:rPr>
        <w:t>Risk methodology follows the 1-5 rating for each component, resulting</w:t>
      </w:r>
      <w:r w:rsidR="00C77784" w:rsidRPr="42269FC0">
        <w:rPr>
          <w:rFonts w:cs="Arial"/>
          <w:lang w:val="en-US"/>
        </w:rPr>
        <w:t xml:space="preserve"> finally</w:t>
      </w:r>
      <w:r w:rsidRPr="42269FC0">
        <w:rPr>
          <w:rFonts w:cs="Arial"/>
          <w:lang w:val="en-US"/>
        </w:rPr>
        <w:t xml:space="preserve"> in the</w:t>
      </w:r>
      <w:r w:rsidR="00C77784" w:rsidRPr="42269FC0">
        <w:rPr>
          <w:rFonts w:cs="Arial"/>
          <w:lang w:val="en-US"/>
        </w:rPr>
        <w:t xml:space="preserve"> following</w:t>
      </w:r>
      <w:r w:rsidRPr="42269FC0">
        <w:rPr>
          <w:rFonts w:cs="Arial"/>
          <w:lang w:val="en-US"/>
        </w:rPr>
        <w:t xml:space="preserve"> risk classification</w:t>
      </w:r>
      <w:r w:rsidR="00C77784" w:rsidRPr="42269FC0">
        <w:rPr>
          <w:rFonts w:cs="Arial"/>
          <w:lang w:val="en-US"/>
        </w:rPr>
        <w:t>:</w:t>
      </w:r>
    </w:p>
    <w:p w14:paraId="621BD9A8" w14:textId="1E02D367" w:rsidR="000F518A" w:rsidRPr="000208EF" w:rsidRDefault="000F518A" w:rsidP="00CD367E">
      <w:pPr>
        <w:widowControl w:val="0"/>
        <w:numPr>
          <w:ilvl w:val="0"/>
          <w:numId w:val="24"/>
        </w:numPr>
        <w:tabs>
          <w:tab w:val="left" w:pos="709"/>
        </w:tabs>
        <w:spacing w:after="0"/>
        <w:jc w:val="both"/>
        <w:rPr>
          <w:rFonts w:cs="Arial"/>
          <w:lang w:val="en-US"/>
        </w:rPr>
      </w:pPr>
      <w:r w:rsidRPr="151B463E">
        <w:rPr>
          <w:rFonts w:cs="Arial"/>
          <w:lang w:val="en-US"/>
        </w:rPr>
        <w:t xml:space="preserve">Very Low (1) : </w:t>
      </w:r>
      <w:r w:rsidRPr="151B463E">
        <w:rPr>
          <w:rFonts w:ascii="ABBvoice" w:hAnsi="ABBvoice" w:cs="ABBvoice"/>
          <w:color w:val="000000" w:themeColor="text1"/>
          <w:lang w:val="en-US"/>
        </w:rPr>
        <w:t>Work may proceed when the identified controls are in place.</w:t>
      </w:r>
    </w:p>
    <w:p w14:paraId="4CCB3F4B" w14:textId="5EF5D7F3" w:rsidR="000F518A" w:rsidRPr="000208EF" w:rsidRDefault="000F518A" w:rsidP="00CD367E">
      <w:pPr>
        <w:widowControl w:val="0"/>
        <w:numPr>
          <w:ilvl w:val="0"/>
          <w:numId w:val="24"/>
        </w:numPr>
        <w:tabs>
          <w:tab w:val="left" w:pos="709"/>
        </w:tabs>
        <w:spacing w:after="0"/>
        <w:jc w:val="both"/>
        <w:rPr>
          <w:rFonts w:cs="Arial"/>
          <w:lang w:val="en-US"/>
        </w:rPr>
      </w:pPr>
      <w:r w:rsidRPr="42269FC0">
        <w:rPr>
          <w:rFonts w:cs="Arial"/>
          <w:lang w:val="en-US"/>
        </w:rPr>
        <w:t xml:space="preserve">Low (2-4): </w:t>
      </w:r>
      <w:r w:rsidRPr="42269FC0">
        <w:rPr>
          <w:rFonts w:ascii="ABBvoice" w:hAnsi="ABBvoice" w:cs="ABBvoice"/>
          <w:color w:val="000000" w:themeColor="text1"/>
          <w:lang w:val="en-US"/>
        </w:rPr>
        <w:t>Work may proceed when the identified controls are in place.</w:t>
      </w:r>
    </w:p>
    <w:p w14:paraId="2C545AD9" w14:textId="2A64206B" w:rsidR="000F518A" w:rsidRPr="000208EF" w:rsidRDefault="000F518A" w:rsidP="00CD367E">
      <w:pPr>
        <w:widowControl w:val="0"/>
        <w:numPr>
          <w:ilvl w:val="0"/>
          <w:numId w:val="24"/>
        </w:numPr>
        <w:tabs>
          <w:tab w:val="left" w:pos="709"/>
        </w:tabs>
        <w:spacing w:after="0"/>
        <w:jc w:val="both"/>
        <w:rPr>
          <w:rFonts w:cs="Arial"/>
          <w:lang w:val="en-US"/>
        </w:rPr>
      </w:pPr>
      <w:r w:rsidRPr="42269FC0">
        <w:rPr>
          <w:rFonts w:cs="Arial"/>
          <w:lang w:val="en-US"/>
        </w:rPr>
        <w:t>Medium (5-10): Work may proceed when the identified controls are in place. A safe system of work, method statement, safe working instruction, or equivalent, shall support these activities</w:t>
      </w:r>
      <w:r w:rsidR="00FD58E5" w:rsidRPr="42269FC0">
        <w:rPr>
          <w:rFonts w:cs="Arial"/>
          <w:lang w:val="en-US"/>
        </w:rPr>
        <w:t>.</w:t>
      </w:r>
    </w:p>
    <w:p w14:paraId="373C2EE1" w14:textId="31E12AAE" w:rsidR="000F518A" w:rsidRPr="000208EF" w:rsidRDefault="000F518A" w:rsidP="00CD367E">
      <w:pPr>
        <w:widowControl w:val="0"/>
        <w:numPr>
          <w:ilvl w:val="0"/>
          <w:numId w:val="24"/>
        </w:numPr>
        <w:tabs>
          <w:tab w:val="left" w:pos="709"/>
        </w:tabs>
        <w:spacing w:after="0"/>
        <w:jc w:val="both"/>
        <w:rPr>
          <w:rFonts w:cs="Arial"/>
          <w:lang w:val="en-US"/>
        </w:rPr>
      </w:pPr>
      <w:r w:rsidRPr="42269FC0">
        <w:rPr>
          <w:rFonts w:cs="Arial"/>
          <w:lang w:val="en-US"/>
        </w:rPr>
        <w:t>High (11-16): This is an activity with inherently high risks which must be controlled. The activity may proceed if the appropriate formal measures are implemented to reduce and control the risk (e.g., method statements, permits to work, specialist training, specific engineering controls, etc.).</w:t>
      </w:r>
    </w:p>
    <w:p w14:paraId="54E2974C" w14:textId="3BA5D8BD" w:rsidR="00F10CBA" w:rsidRPr="00C57815" w:rsidRDefault="000F518A" w:rsidP="00CD367E">
      <w:pPr>
        <w:widowControl w:val="0"/>
        <w:numPr>
          <w:ilvl w:val="0"/>
          <w:numId w:val="24"/>
        </w:numPr>
        <w:tabs>
          <w:tab w:val="left" w:pos="709"/>
        </w:tabs>
        <w:spacing w:after="0"/>
        <w:jc w:val="both"/>
        <w:rPr>
          <w:rFonts w:cs="Arial"/>
          <w:lang w:val="en-US"/>
        </w:rPr>
      </w:pPr>
      <w:r w:rsidRPr="42269FC0">
        <w:rPr>
          <w:rFonts w:cs="Arial"/>
          <w:lang w:val="en-US"/>
        </w:rPr>
        <w:t>Extreme (17-25): Intolerable - The activity must not progress until controls are put into place to adequately control the risks.</w:t>
      </w:r>
    </w:p>
    <w:p w14:paraId="22F860BB" w14:textId="77777777" w:rsidR="00F10CBA" w:rsidRPr="000208EF" w:rsidRDefault="00F10CBA" w:rsidP="000A2027">
      <w:pPr>
        <w:jc w:val="both"/>
        <w:rPr>
          <w:rFonts w:cs="Arial"/>
          <w:lang w:val="en-US"/>
        </w:rPr>
      </w:pPr>
    </w:p>
    <w:tbl>
      <w:tblPr>
        <w:tblW w:w="5097" w:type="pct"/>
        <w:jc w:val="center"/>
        <w:tblCellMar>
          <w:left w:w="0" w:type="dxa"/>
          <w:right w:w="0" w:type="dxa"/>
        </w:tblCellMar>
        <w:tblLook w:val="0600" w:firstRow="0" w:lastRow="0" w:firstColumn="0" w:lastColumn="0" w:noHBand="1" w:noVBand="1"/>
      </w:tblPr>
      <w:tblGrid>
        <w:gridCol w:w="3030"/>
        <w:gridCol w:w="6208"/>
      </w:tblGrid>
      <w:tr w:rsidR="009B3E70" w:rsidRPr="00077531" w14:paraId="783064A0" w14:textId="77777777" w:rsidTr="42269FC0">
        <w:trPr>
          <w:cantSplit/>
          <w:trHeight w:val="288"/>
          <w:jc w:val="center"/>
        </w:trPr>
        <w:tc>
          <w:tcPr>
            <w:tcW w:w="310"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bottom w:w="0" w:type="dxa"/>
              <w:right w:w="15" w:type="dxa"/>
            </w:tcMar>
            <w:vAlign w:val="center"/>
            <w:hideMark/>
          </w:tcPr>
          <w:p w14:paraId="291AAF65" w14:textId="151CCBA1" w:rsidR="009B3E70" w:rsidRPr="004F0093" w:rsidRDefault="009B3E70" w:rsidP="42269FC0">
            <w:pPr>
              <w:jc w:val="center"/>
              <w:textAlignment w:val="center"/>
              <w:rPr>
                <w:rFonts w:ascii="ABBvoice" w:hAnsi="ABBvoice" w:cs="ABBvoice"/>
                <w:color w:val="000000"/>
                <w:kern w:val="24"/>
                <w:sz w:val="14"/>
                <w:szCs w:val="14"/>
                <w:lang w:val="en-US"/>
              </w:rPr>
            </w:pPr>
            <w:r w:rsidRPr="42269FC0">
              <w:rPr>
                <w:rFonts w:ascii="ABBvoice" w:hAnsi="ABBvoice" w:cs="ABBvoice"/>
                <w:color w:val="000000"/>
                <w:kern w:val="24"/>
                <w:sz w:val="14"/>
                <w:szCs w:val="14"/>
                <w:lang w:val="en-US"/>
              </w:rPr>
              <w:t>Occurs frequently, expected (e.g., daily)</w:t>
            </w:r>
          </w:p>
        </w:tc>
        <w:tc>
          <w:tcPr>
            <w:tcW w:w="635"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bottom w:w="0" w:type="dxa"/>
              <w:right w:w="15" w:type="dxa"/>
            </w:tcMar>
            <w:vAlign w:val="center"/>
            <w:hideMark/>
          </w:tcPr>
          <w:p w14:paraId="7FC77B6F" w14:textId="77777777" w:rsidR="009B3E70" w:rsidRPr="00077531" w:rsidRDefault="009B3E70" w:rsidP="42269FC0">
            <w:pPr>
              <w:pStyle w:val="NormaleWeb"/>
              <w:spacing w:before="0" w:beforeAutospacing="0" w:after="0" w:afterAutospacing="0"/>
              <w:jc w:val="center"/>
              <w:textAlignment w:val="center"/>
              <w:rPr>
                <w:rFonts w:ascii="ABBvoice" w:hAnsi="ABBvoice" w:cs="ABBvoice"/>
                <w:sz w:val="16"/>
                <w:szCs w:val="16"/>
                <w:lang w:val="en-US"/>
              </w:rPr>
            </w:pPr>
            <w:r w:rsidRPr="42269FC0">
              <w:rPr>
                <w:rFonts w:ascii="ABBvoice" w:eastAsia="ABBvoice" w:hAnsi="ABBvoice" w:cs="ABBvoice"/>
                <w:b/>
                <w:bCs/>
                <w:color w:val="000000"/>
                <w:kern w:val="24"/>
                <w:sz w:val="16"/>
                <w:szCs w:val="16"/>
                <w:lang w:val="en-US"/>
              </w:rPr>
              <w:t>Almost Certain</w:t>
            </w:r>
          </w:p>
          <w:p w14:paraId="40D71ED4" w14:textId="77777777" w:rsidR="009B3E70" w:rsidRPr="00077531" w:rsidRDefault="009B3E70" w:rsidP="42269FC0">
            <w:pPr>
              <w:pStyle w:val="NormaleWeb"/>
              <w:spacing w:before="0" w:beforeAutospacing="0" w:after="0" w:afterAutospacing="0"/>
              <w:jc w:val="center"/>
              <w:textAlignment w:val="center"/>
              <w:rPr>
                <w:rFonts w:ascii="ABBvoice" w:hAnsi="ABBvoice" w:cs="ABBvoice"/>
                <w:sz w:val="16"/>
                <w:szCs w:val="16"/>
                <w:lang w:val="en-US"/>
              </w:rPr>
            </w:pPr>
            <w:r w:rsidRPr="42269FC0">
              <w:rPr>
                <w:rFonts w:ascii="ABBvoice" w:eastAsia="ABBvoice" w:hAnsi="ABBvoice" w:cs="ABBvoice"/>
                <w:b/>
                <w:bCs/>
                <w:color w:val="000000"/>
                <w:kern w:val="24"/>
                <w:sz w:val="16"/>
                <w:szCs w:val="16"/>
                <w:lang w:val="en-US"/>
              </w:rPr>
              <w:t>(5)</w:t>
            </w:r>
          </w:p>
        </w:tc>
      </w:tr>
      <w:tr w:rsidR="009B3E70" w:rsidRPr="00077531" w14:paraId="180A6B16" w14:textId="77777777" w:rsidTr="42269FC0">
        <w:trPr>
          <w:cantSplit/>
          <w:trHeight w:val="288"/>
          <w:jc w:val="center"/>
        </w:trPr>
        <w:tc>
          <w:tcPr>
            <w:tcW w:w="310"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bottom w:w="0" w:type="dxa"/>
              <w:right w:w="15" w:type="dxa"/>
            </w:tcMar>
            <w:vAlign w:val="center"/>
            <w:hideMark/>
          </w:tcPr>
          <w:p w14:paraId="4BF3C908" w14:textId="766CE683" w:rsidR="009B3E70" w:rsidRPr="004F0093" w:rsidRDefault="009B3E70" w:rsidP="42269FC0">
            <w:pPr>
              <w:jc w:val="center"/>
              <w:textAlignment w:val="center"/>
              <w:rPr>
                <w:rFonts w:ascii="ABBvoice" w:hAnsi="ABBvoice" w:cs="ABBvoice"/>
                <w:color w:val="000000"/>
                <w:kern w:val="24"/>
                <w:sz w:val="14"/>
                <w:szCs w:val="14"/>
                <w:lang w:val="en-US"/>
              </w:rPr>
            </w:pPr>
            <w:r w:rsidRPr="42269FC0">
              <w:rPr>
                <w:rFonts w:ascii="ABBvoice" w:hAnsi="ABBvoice" w:cs="ABBvoice"/>
                <w:color w:val="000000"/>
                <w:kern w:val="24"/>
                <w:sz w:val="14"/>
                <w:szCs w:val="14"/>
                <w:lang w:val="en-US"/>
              </w:rPr>
              <w:t>Occurs often, common(e.g., weekly)</w:t>
            </w:r>
          </w:p>
        </w:tc>
        <w:tc>
          <w:tcPr>
            <w:tcW w:w="635"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bottom w:w="0" w:type="dxa"/>
              <w:right w:w="15" w:type="dxa"/>
            </w:tcMar>
            <w:vAlign w:val="center"/>
            <w:hideMark/>
          </w:tcPr>
          <w:p w14:paraId="76622170" w14:textId="77777777" w:rsidR="009B3E70" w:rsidRPr="00077531" w:rsidRDefault="009B3E70" w:rsidP="42269FC0">
            <w:pPr>
              <w:pStyle w:val="NormaleWeb"/>
              <w:spacing w:before="0" w:beforeAutospacing="0" w:after="0" w:afterAutospacing="0"/>
              <w:jc w:val="center"/>
              <w:textAlignment w:val="center"/>
              <w:rPr>
                <w:rFonts w:ascii="ABBvoice" w:hAnsi="ABBvoice" w:cs="ABBvoice"/>
                <w:sz w:val="16"/>
                <w:szCs w:val="16"/>
                <w:lang w:val="en-US"/>
              </w:rPr>
            </w:pPr>
            <w:r w:rsidRPr="42269FC0">
              <w:rPr>
                <w:rFonts w:ascii="ABBvoice" w:eastAsia="ABBvoice" w:hAnsi="ABBvoice" w:cs="ABBvoice"/>
                <w:b/>
                <w:bCs/>
                <w:color w:val="000000"/>
                <w:kern w:val="24"/>
                <w:sz w:val="16"/>
                <w:szCs w:val="16"/>
                <w:lang w:val="en-US"/>
              </w:rPr>
              <w:t>Likely</w:t>
            </w:r>
          </w:p>
          <w:p w14:paraId="679858F2" w14:textId="77777777" w:rsidR="009B3E70" w:rsidRPr="00077531" w:rsidRDefault="009B3E70" w:rsidP="42269FC0">
            <w:pPr>
              <w:pStyle w:val="NormaleWeb"/>
              <w:spacing w:before="0" w:beforeAutospacing="0" w:after="0" w:afterAutospacing="0"/>
              <w:jc w:val="center"/>
              <w:textAlignment w:val="center"/>
              <w:rPr>
                <w:rFonts w:ascii="ABBvoice" w:hAnsi="ABBvoice" w:cs="ABBvoice"/>
                <w:sz w:val="16"/>
                <w:szCs w:val="16"/>
                <w:lang w:val="en-US"/>
              </w:rPr>
            </w:pPr>
            <w:r w:rsidRPr="42269FC0">
              <w:rPr>
                <w:rFonts w:ascii="ABBvoice" w:eastAsia="ABBvoice" w:hAnsi="ABBvoice" w:cs="ABBvoice"/>
                <w:b/>
                <w:bCs/>
                <w:color w:val="000000"/>
                <w:kern w:val="24"/>
                <w:sz w:val="16"/>
                <w:szCs w:val="16"/>
                <w:lang w:val="en-US"/>
              </w:rPr>
              <w:t>(4)</w:t>
            </w:r>
          </w:p>
        </w:tc>
      </w:tr>
      <w:tr w:rsidR="009B3E70" w:rsidRPr="00077531" w14:paraId="17BB5385" w14:textId="77777777" w:rsidTr="42269FC0">
        <w:trPr>
          <w:cantSplit/>
          <w:trHeight w:val="288"/>
          <w:jc w:val="center"/>
        </w:trPr>
        <w:tc>
          <w:tcPr>
            <w:tcW w:w="310"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bottom w:w="0" w:type="dxa"/>
              <w:right w:w="15" w:type="dxa"/>
            </w:tcMar>
            <w:vAlign w:val="center"/>
            <w:hideMark/>
          </w:tcPr>
          <w:p w14:paraId="18F992F2" w14:textId="4745E480" w:rsidR="009B3E70" w:rsidRPr="004F0093" w:rsidRDefault="009B3E70" w:rsidP="42269FC0">
            <w:pPr>
              <w:jc w:val="center"/>
              <w:textAlignment w:val="center"/>
              <w:rPr>
                <w:rFonts w:ascii="ABBvoice" w:hAnsi="ABBvoice" w:cs="ABBvoice"/>
                <w:sz w:val="14"/>
                <w:szCs w:val="14"/>
                <w:lang w:val="en-US"/>
              </w:rPr>
            </w:pPr>
            <w:r w:rsidRPr="42269FC0">
              <w:rPr>
                <w:rFonts w:ascii="ABBvoice" w:hAnsi="ABBvoice" w:cs="ABBvoice"/>
                <w:color w:val="000000"/>
                <w:kern w:val="24"/>
                <w:sz w:val="14"/>
                <w:szCs w:val="14"/>
                <w:lang w:val="en-US"/>
              </w:rPr>
              <w:t>Likely, probable(e.g., annually)</w:t>
            </w:r>
          </w:p>
        </w:tc>
        <w:tc>
          <w:tcPr>
            <w:tcW w:w="635"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bottom w:w="0" w:type="dxa"/>
              <w:right w:w="15" w:type="dxa"/>
            </w:tcMar>
            <w:vAlign w:val="center"/>
            <w:hideMark/>
          </w:tcPr>
          <w:p w14:paraId="7927B721" w14:textId="77777777" w:rsidR="009B3E70" w:rsidRPr="00077531" w:rsidRDefault="009B3E70" w:rsidP="42269FC0">
            <w:pPr>
              <w:pStyle w:val="NormaleWeb"/>
              <w:spacing w:before="0" w:beforeAutospacing="0" w:after="0" w:afterAutospacing="0"/>
              <w:jc w:val="center"/>
              <w:textAlignment w:val="center"/>
              <w:rPr>
                <w:rFonts w:ascii="ABBvoice" w:hAnsi="ABBvoice" w:cs="ABBvoice"/>
                <w:sz w:val="16"/>
                <w:szCs w:val="16"/>
                <w:lang w:val="en-US"/>
              </w:rPr>
            </w:pPr>
            <w:r w:rsidRPr="42269FC0">
              <w:rPr>
                <w:rFonts w:ascii="ABBvoice" w:eastAsia="ABBvoice" w:hAnsi="ABBvoice" w:cs="ABBvoice"/>
                <w:b/>
                <w:bCs/>
                <w:color w:val="000000"/>
                <w:kern w:val="24"/>
                <w:sz w:val="16"/>
                <w:szCs w:val="16"/>
                <w:lang w:val="en-US"/>
              </w:rPr>
              <w:t>Possible</w:t>
            </w:r>
          </w:p>
          <w:p w14:paraId="35DDE7AE" w14:textId="77777777" w:rsidR="009B3E70" w:rsidRPr="00077531" w:rsidRDefault="009B3E70" w:rsidP="42269FC0">
            <w:pPr>
              <w:pStyle w:val="NormaleWeb"/>
              <w:spacing w:before="0" w:beforeAutospacing="0" w:after="0" w:afterAutospacing="0"/>
              <w:jc w:val="center"/>
              <w:textAlignment w:val="center"/>
              <w:rPr>
                <w:rFonts w:ascii="ABBvoice" w:hAnsi="ABBvoice" w:cs="ABBvoice"/>
                <w:sz w:val="16"/>
                <w:szCs w:val="16"/>
                <w:lang w:val="en-US"/>
              </w:rPr>
            </w:pPr>
            <w:r w:rsidRPr="42269FC0">
              <w:rPr>
                <w:rFonts w:ascii="ABBvoice" w:eastAsia="ABBvoice" w:hAnsi="ABBvoice" w:cs="ABBvoice"/>
                <w:b/>
                <w:bCs/>
                <w:color w:val="000000"/>
                <w:kern w:val="24"/>
                <w:sz w:val="16"/>
                <w:szCs w:val="16"/>
                <w:lang w:val="en-US"/>
              </w:rPr>
              <w:t>(3)</w:t>
            </w:r>
          </w:p>
        </w:tc>
      </w:tr>
      <w:tr w:rsidR="009B3E70" w:rsidRPr="00077531" w14:paraId="0F12A431" w14:textId="77777777" w:rsidTr="42269FC0">
        <w:trPr>
          <w:cantSplit/>
          <w:trHeight w:val="288"/>
          <w:jc w:val="center"/>
        </w:trPr>
        <w:tc>
          <w:tcPr>
            <w:tcW w:w="310"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bottom w:w="0" w:type="dxa"/>
              <w:right w:w="15" w:type="dxa"/>
            </w:tcMar>
            <w:vAlign w:val="center"/>
            <w:hideMark/>
          </w:tcPr>
          <w:p w14:paraId="1B0A65B0" w14:textId="27EB87A1" w:rsidR="009B3E70" w:rsidRPr="004F0093" w:rsidRDefault="009B3E70" w:rsidP="42269FC0">
            <w:pPr>
              <w:jc w:val="center"/>
              <w:textAlignment w:val="center"/>
              <w:rPr>
                <w:rFonts w:ascii="ABBvoice" w:hAnsi="ABBvoice" w:cs="ABBvoice"/>
                <w:sz w:val="14"/>
                <w:szCs w:val="14"/>
                <w:lang w:val="en-US"/>
              </w:rPr>
            </w:pPr>
            <w:r w:rsidRPr="42269FC0">
              <w:rPr>
                <w:rFonts w:ascii="ABBvoice" w:hAnsi="ABBvoice" w:cs="ABBvoice"/>
                <w:color w:val="000000"/>
                <w:kern w:val="24"/>
                <w:sz w:val="14"/>
                <w:szCs w:val="14"/>
                <w:lang w:val="en-US"/>
              </w:rPr>
              <w:t>Unlikely,  un-common(e.g., once in business)</w:t>
            </w:r>
          </w:p>
        </w:tc>
        <w:tc>
          <w:tcPr>
            <w:tcW w:w="635"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bottom w:w="0" w:type="dxa"/>
              <w:right w:w="15" w:type="dxa"/>
            </w:tcMar>
            <w:vAlign w:val="center"/>
            <w:hideMark/>
          </w:tcPr>
          <w:p w14:paraId="6E2FEF5C" w14:textId="77777777" w:rsidR="009B3E70" w:rsidRPr="00077531" w:rsidRDefault="009B3E70" w:rsidP="42269FC0">
            <w:pPr>
              <w:pStyle w:val="NormaleWeb"/>
              <w:spacing w:before="0" w:beforeAutospacing="0" w:after="0" w:afterAutospacing="0"/>
              <w:jc w:val="center"/>
              <w:textAlignment w:val="center"/>
              <w:rPr>
                <w:rFonts w:ascii="ABBvoice" w:hAnsi="ABBvoice" w:cs="ABBvoice"/>
                <w:sz w:val="16"/>
                <w:szCs w:val="16"/>
                <w:lang w:val="en-US"/>
              </w:rPr>
            </w:pPr>
            <w:r w:rsidRPr="42269FC0">
              <w:rPr>
                <w:rFonts w:ascii="ABBvoice" w:eastAsia="ABBvoice" w:hAnsi="ABBvoice" w:cs="ABBvoice"/>
                <w:b/>
                <w:bCs/>
                <w:color w:val="000000"/>
                <w:kern w:val="24"/>
                <w:sz w:val="16"/>
                <w:szCs w:val="16"/>
                <w:lang w:val="en-US"/>
              </w:rPr>
              <w:t>Unlikely</w:t>
            </w:r>
          </w:p>
          <w:p w14:paraId="724357B1" w14:textId="77777777" w:rsidR="009B3E70" w:rsidRPr="00077531" w:rsidRDefault="009B3E70" w:rsidP="42269FC0">
            <w:pPr>
              <w:pStyle w:val="NormaleWeb"/>
              <w:spacing w:before="0" w:beforeAutospacing="0" w:after="0" w:afterAutospacing="0"/>
              <w:jc w:val="center"/>
              <w:textAlignment w:val="center"/>
              <w:rPr>
                <w:rFonts w:ascii="ABBvoice" w:hAnsi="ABBvoice" w:cs="ABBvoice"/>
                <w:sz w:val="16"/>
                <w:szCs w:val="16"/>
                <w:lang w:val="en-US"/>
              </w:rPr>
            </w:pPr>
            <w:r w:rsidRPr="42269FC0">
              <w:rPr>
                <w:rFonts w:ascii="ABBvoice" w:eastAsia="ABBvoice" w:hAnsi="ABBvoice" w:cs="ABBvoice"/>
                <w:b/>
                <w:bCs/>
                <w:color w:val="000000"/>
                <w:kern w:val="24"/>
                <w:sz w:val="16"/>
                <w:szCs w:val="16"/>
                <w:lang w:val="en-US"/>
              </w:rPr>
              <w:t>(2)</w:t>
            </w:r>
          </w:p>
        </w:tc>
      </w:tr>
      <w:tr w:rsidR="009B3E70" w:rsidRPr="00077531" w14:paraId="5FB3F0AE" w14:textId="77777777" w:rsidTr="42269FC0">
        <w:trPr>
          <w:cantSplit/>
          <w:trHeight w:val="288"/>
          <w:jc w:val="center"/>
        </w:trPr>
        <w:tc>
          <w:tcPr>
            <w:tcW w:w="310"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bottom w:w="0" w:type="dxa"/>
              <w:right w:w="15" w:type="dxa"/>
            </w:tcMar>
            <w:vAlign w:val="center"/>
            <w:hideMark/>
          </w:tcPr>
          <w:p w14:paraId="145BACA2" w14:textId="28DABAAA" w:rsidR="009B3E70" w:rsidRPr="004F0093" w:rsidRDefault="009B3E70" w:rsidP="42269FC0">
            <w:pPr>
              <w:jc w:val="center"/>
              <w:textAlignment w:val="center"/>
              <w:rPr>
                <w:rFonts w:ascii="ABBvoice" w:hAnsi="ABBvoice" w:cs="ABBvoice"/>
                <w:sz w:val="14"/>
                <w:szCs w:val="14"/>
                <w:lang w:val="en-US"/>
              </w:rPr>
            </w:pPr>
            <w:r w:rsidRPr="42269FC0">
              <w:rPr>
                <w:rFonts w:ascii="ABBvoice" w:hAnsi="ABBvoice" w:cs="ABBvoice"/>
                <w:color w:val="000000"/>
                <w:kern w:val="24"/>
                <w:sz w:val="14"/>
                <w:szCs w:val="14"/>
                <w:lang w:val="en-US"/>
              </w:rPr>
              <w:t xml:space="preserve">Extremely unlikely, rare(e.g., </w:t>
            </w:r>
            <w:proofErr w:type="spellStart"/>
            <w:r w:rsidRPr="42269FC0">
              <w:rPr>
                <w:rFonts w:ascii="ABBvoice" w:hAnsi="ABBvoice" w:cs="ABBvoice"/>
                <w:color w:val="000000"/>
                <w:kern w:val="24"/>
                <w:sz w:val="14"/>
                <w:szCs w:val="14"/>
                <w:lang w:val="en-US"/>
              </w:rPr>
              <w:t>neverrealized</w:t>
            </w:r>
            <w:proofErr w:type="spellEnd"/>
            <w:r w:rsidRPr="42269FC0">
              <w:rPr>
                <w:rFonts w:ascii="ABBvoice" w:hAnsi="ABBvoice" w:cs="ABBvoice"/>
                <w:color w:val="000000"/>
                <w:kern w:val="24"/>
                <w:sz w:val="14"/>
                <w:szCs w:val="14"/>
                <w:lang w:val="en-US"/>
              </w:rPr>
              <w:t xml:space="preserve"> in business)</w:t>
            </w:r>
          </w:p>
        </w:tc>
        <w:tc>
          <w:tcPr>
            <w:tcW w:w="635"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bottom w:w="0" w:type="dxa"/>
              <w:right w:w="15" w:type="dxa"/>
            </w:tcMar>
            <w:vAlign w:val="center"/>
            <w:hideMark/>
          </w:tcPr>
          <w:p w14:paraId="023AD322" w14:textId="77777777" w:rsidR="009B3E70" w:rsidRPr="00077531" w:rsidRDefault="009B3E70" w:rsidP="42269FC0">
            <w:pPr>
              <w:pStyle w:val="NormaleWeb"/>
              <w:spacing w:before="0" w:beforeAutospacing="0" w:after="0" w:afterAutospacing="0"/>
              <w:jc w:val="center"/>
              <w:textAlignment w:val="center"/>
              <w:rPr>
                <w:rFonts w:ascii="ABBvoice" w:hAnsi="ABBvoice" w:cs="ABBvoice"/>
                <w:sz w:val="16"/>
                <w:szCs w:val="16"/>
                <w:lang w:val="en-US"/>
              </w:rPr>
            </w:pPr>
            <w:r w:rsidRPr="42269FC0">
              <w:rPr>
                <w:rFonts w:ascii="ABBvoice" w:eastAsia="ABBvoice" w:hAnsi="ABBvoice" w:cs="ABBvoice"/>
                <w:b/>
                <w:bCs/>
                <w:color w:val="000000"/>
                <w:kern w:val="24"/>
                <w:sz w:val="16"/>
                <w:szCs w:val="16"/>
                <w:lang w:val="en-US"/>
              </w:rPr>
              <w:t>Rare</w:t>
            </w:r>
          </w:p>
          <w:p w14:paraId="0FABD395" w14:textId="77777777" w:rsidR="009B3E70" w:rsidRPr="00077531" w:rsidRDefault="009B3E70" w:rsidP="42269FC0">
            <w:pPr>
              <w:pStyle w:val="NormaleWeb"/>
              <w:spacing w:before="0" w:beforeAutospacing="0" w:after="0" w:afterAutospacing="0"/>
              <w:jc w:val="center"/>
              <w:textAlignment w:val="center"/>
              <w:rPr>
                <w:rFonts w:ascii="ABBvoice" w:hAnsi="ABBvoice" w:cs="ABBvoice"/>
                <w:sz w:val="16"/>
                <w:szCs w:val="16"/>
                <w:lang w:val="en-US"/>
              </w:rPr>
            </w:pPr>
            <w:r w:rsidRPr="42269FC0">
              <w:rPr>
                <w:rFonts w:ascii="ABBvoice" w:eastAsia="ABBvoice" w:hAnsi="ABBvoice" w:cs="ABBvoice"/>
                <w:b/>
                <w:bCs/>
                <w:color w:val="000000"/>
                <w:kern w:val="24"/>
                <w:sz w:val="16"/>
                <w:szCs w:val="16"/>
                <w:lang w:val="en-US"/>
              </w:rPr>
              <w:t>(1)</w:t>
            </w:r>
          </w:p>
        </w:tc>
      </w:tr>
    </w:tbl>
    <w:p w14:paraId="6D279D33" w14:textId="691C1BC6" w:rsidR="009B3E70" w:rsidRPr="00CD367E" w:rsidRDefault="009B3E70" w:rsidP="000A2027">
      <w:pPr>
        <w:jc w:val="both"/>
        <w:rPr>
          <w:rStyle w:val="Enfasigrassetto"/>
        </w:rPr>
      </w:pPr>
      <w:r w:rsidRPr="00CD367E">
        <w:rPr>
          <w:rStyle w:val="Enfasigrassetto"/>
        </w:rPr>
        <w:t xml:space="preserve">Table: </w:t>
      </w:r>
      <w:r w:rsidR="00AC7157" w:rsidRPr="00CD367E">
        <w:rPr>
          <w:rStyle w:val="Enfasigrassetto"/>
        </w:rPr>
        <w:t>Probability</w:t>
      </w:r>
      <w:r w:rsidRPr="00CD367E">
        <w:rPr>
          <w:rStyle w:val="Enfasigrassetto"/>
        </w:rPr>
        <w:t xml:space="preserve"> Matrix</w:t>
      </w:r>
    </w:p>
    <w:tbl>
      <w:tblPr>
        <w:tblW w:w="5097" w:type="pct"/>
        <w:jc w:val="center"/>
        <w:tblCellMar>
          <w:left w:w="0" w:type="dxa"/>
          <w:right w:w="0" w:type="dxa"/>
        </w:tblCellMar>
        <w:tblLook w:val="0600" w:firstRow="0" w:lastRow="0" w:firstColumn="0" w:lastColumn="0" w:noHBand="1" w:noVBand="1"/>
      </w:tblPr>
      <w:tblGrid>
        <w:gridCol w:w="3030"/>
        <w:gridCol w:w="6208"/>
      </w:tblGrid>
      <w:tr w:rsidR="009B3E70" w:rsidRPr="00077531" w14:paraId="465AC44B" w14:textId="77777777" w:rsidTr="42269FC0">
        <w:trPr>
          <w:cantSplit/>
          <w:trHeight w:val="720"/>
          <w:jc w:val="center"/>
        </w:trPr>
        <w:tc>
          <w:tcPr>
            <w:tcW w:w="310"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bottom w:w="0" w:type="dxa"/>
              <w:right w:w="15" w:type="dxa"/>
            </w:tcMar>
            <w:vAlign w:val="center"/>
            <w:hideMark/>
          </w:tcPr>
          <w:p w14:paraId="00E36516" w14:textId="77777777" w:rsidR="009B3E70" w:rsidRPr="004F0093" w:rsidRDefault="00D1544B" w:rsidP="42269FC0">
            <w:pPr>
              <w:jc w:val="center"/>
              <w:textAlignment w:val="center"/>
              <w:rPr>
                <w:rFonts w:ascii="ABBvoice" w:hAnsi="ABBvoice" w:cs="ABBvoice"/>
                <w:color w:val="000000"/>
                <w:kern w:val="24"/>
                <w:sz w:val="14"/>
                <w:szCs w:val="14"/>
                <w:lang w:val="en-US"/>
              </w:rPr>
            </w:pPr>
            <w:r w:rsidRPr="42269FC0">
              <w:rPr>
                <w:rFonts w:ascii="ABBvoice" w:hAnsi="ABBvoice" w:cs="ABBvoice"/>
                <w:color w:val="000000"/>
                <w:kern w:val="24"/>
                <w:sz w:val="13"/>
                <w:szCs w:val="13"/>
                <w:lang w:val="en-US"/>
              </w:rPr>
              <w:t>Fatalities (multiple).</w:t>
            </w:r>
          </w:p>
        </w:tc>
        <w:tc>
          <w:tcPr>
            <w:tcW w:w="635"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bottom w:w="0" w:type="dxa"/>
              <w:right w:w="15" w:type="dxa"/>
            </w:tcMar>
            <w:vAlign w:val="center"/>
            <w:hideMark/>
          </w:tcPr>
          <w:p w14:paraId="52DDE35C" w14:textId="77777777" w:rsidR="009B3E70" w:rsidRPr="00077531" w:rsidRDefault="009B3E70" w:rsidP="42269FC0">
            <w:pPr>
              <w:pStyle w:val="NormaleWeb"/>
              <w:spacing w:before="0" w:beforeAutospacing="0" w:after="0" w:afterAutospacing="0"/>
              <w:jc w:val="center"/>
              <w:textAlignment w:val="center"/>
              <w:rPr>
                <w:rFonts w:ascii="ABBvoice" w:hAnsi="ABBvoice" w:cs="ABBvoice"/>
                <w:sz w:val="16"/>
                <w:szCs w:val="16"/>
                <w:lang w:val="en-US"/>
              </w:rPr>
            </w:pPr>
            <w:r w:rsidRPr="42269FC0">
              <w:rPr>
                <w:rFonts w:ascii="ABBvoice" w:eastAsia="ABBvoice" w:hAnsi="ABBvoice" w:cs="ABBvoice"/>
                <w:b/>
                <w:bCs/>
                <w:color w:val="000000"/>
                <w:kern w:val="24"/>
                <w:sz w:val="16"/>
                <w:szCs w:val="16"/>
                <w:lang w:val="en-US"/>
              </w:rPr>
              <w:t>Critical (5)</w:t>
            </w:r>
          </w:p>
        </w:tc>
      </w:tr>
      <w:tr w:rsidR="009B3E70" w:rsidRPr="00077531" w14:paraId="57471585" w14:textId="77777777" w:rsidTr="42269FC0">
        <w:trPr>
          <w:cantSplit/>
          <w:trHeight w:val="720"/>
          <w:jc w:val="center"/>
        </w:trPr>
        <w:tc>
          <w:tcPr>
            <w:tcW w:w="310"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bottom w:w="0" w:type="dxa"/>
              <w:right w:w="15" w:type="dxa"/>
            </w:tcMar>
            <w:vAlign w:val="center"/>
            <w:hideMark/>
          </w:tcPr>
          <w:p w14:paraId="6EA6E8B4" w14:textId="77777777" w:rsidR="009B3E70" w:rsidRPr="004F0093" w:rsidRDefault="00D1544B" w:rsidP="42269FC0">
            <w:pPr>
              <w:jc w:val="center"/>
              <w:textAlignment w:val="center"/>
              <w:rPr>
                <w:rFonts w:ascii="ABBvoice" w:hAnsi="ABBvoice" w:cs="ABBvoice"/>
                <w:color w:val="000000"/>
                <w:kern w:val="24"/>
                <w:sz w:val="14"/>
                <w:szCs w:val="14"/>
                <w:lang w:val="en-US"/>
              </w:rPr>
            </w:pPr>
            <w:r w:rsidRPr="42269FC0">
              <w:rPr>
                <w:rFonts w:ascii="ABBvoice" w:hAnsi="ABBvoice" w:cs="ABBvoice"/>
                <w:color w:val="000000"/>
                <w:kern w:val="24"/>
                <w:sz w:val="13"/>
                <w:szCs w:val="13"/>
                <w:lang w:val="en-US"/>
              </w:rPr>
              <w:lastRenderedPageBreak/>
              <w:t>Single fatality or disabling Injuries (i.e., amputations, loss of sight, etc.).</w:t>
            </w:r>
          </w:p>
        </w:tc>
        <w:tc>
          <w:tcPr>
            <w:tcW w:w="635"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bottom w:w="0" w:type="dxa"/>
              <w:right w:w="15" w:type="dxa"/>
            </w:tcMar>
            <w:vAlign w:val="center"/>
            <w:hideMark/>
          </w:tcPr>
          <w:p w14:paraId="2A9FBB1D" w14:textId="77777777" w:rsidR="009B3E70" w:rsidRPr="00077531" w:rsidRDefault="009B3E70" w:rsidP="42269FC0">
            <w:pPr>
              <w:pStyle w:val="NormaleWeb"/>
              <w:spacing w:before="0" w:beforeAutospacing="0" w:after="0" w:afterAutospacing="0"/>
              <w:jc w:val="center"/>
              <w:textAlignment w:val="center"/>
              <w:rPr>
                <w:rFonts w:ascii="ABBvoice" w:hAnsi="ABBvoice" w:cs="ABBvoice"/>
                <w:sz w:val="16"/>
                <w:szCs w:val="16"/>
                <w:lang w:val="en-US"/>
              </w:rPr>
            </w:pPr>
            <w:r w:rsidRPr="42269FC0">
              <w:rPr>
                <w:rFonts w:ascii="ABBvoice" w:eastAsia="ABBvoice" w:hAnsi="ABBvoice" w:cs="ABBvoice"/>
                <w:b/>
                <w:bCs/>
                <w:color w:val="000000"/>
                <w:kern w:val="24"/>
                <w:sz w:val="16"/>
                <w:szCs w:val="16"/>
                <w:lang w:val="en-US"/>
              </w:rPr>
              <w:t>Major (4)</w:t>
            </w:r>
          </w:p>
        </w:tc>
      </w:tr>
      <w:tr w:rsidR="009B3E70" w:rsidRPr="00077531" w14:paraId="1BF4EDFC" w14:textId="77777777" w:rsidTr="42269FC0">
        <w:trPr>
          <w:cantSplit/>
          <w:trHeight w:val="720"/>
          <w:jc w:val="center"/>
        </w:trPr>
        <w:tc>
          <w:tcPr>
            <w:tcW w:w="310"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bottom w:w="0" w:type="dxa"/>
              <w:right w:w="15" w:type="dxa"/>
            </w:tcMar>
            <w:vAlign w:val="center"/>
            <w:hideMark/>
          </w:tcPr>
          <w:p w14:paraId="3E5F2017" w14:textId="77777777" w:rsidR="009B3E70" w:rsidRPr="004F0093" w:rsidRDefault="00D1544B" w:rsidP="42269FC0">
            <w:pPr>
              <w:jc w:val="center"/>
              <w:textAlignment w:val="center"/>
              <w:rPr>
                <w:rFonts w:ascii="ABBvoice" w:hAnsi="ABBvoice" w:cs="ABBvoice"/>
                <w:sz w:val="14"/>
                <w:szCs w:val="14"/>
                <w:lang w:val="en-US"/>
              </w:rPr>
            </w:pPr>
            <w:r w:rsidRPr="42269FC0">
              <w:rPr>
                <w:rFonts w:ascii="ABBvoice" w:hAnsi="ABBvoice" w:cs="ABBvoice"/>
                <w:color w:val="000000"/>
                <w:kern w:val="24"/>
                <w:sz w:val="13"/>
                <w:szCs w:val="13"/>
                <w:lang w:val="en-US"/>
              </w:rPr>
              <w:t>Broken bones, musculoskeletal injury, significant burns (significant absence from work).</w:t>
            </w:r>
            <w:r w:rsidR="009B3E70" w:rsidRPr="42269FC0">
              <w:rPr>
                <w:rFonts w:ascii="ABBvoice" w:hAnsi="ABBvoice" w:cs="ABBvoice"/>
                <w:color w:val="000000"/>
                <w:kern w:val="24"/>
                <w:sz w:val="14"/>
                <w:szCs w:val="14"/>
                <w:lang w:val="en-US"/>
              </w:rPr>
              <w:t>)</w:t>
            </w:r>
          </w:p>
        </w:tc>
        <w:tc>
          <w:tcPr>
            <w:tcW w:w="635"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bottom w:w="0" w:type="dxa"/>
              <w:right w:w="15" w:type="dxa"/>
            </w:tcMar>
            <w:vAlign w:val="center"/>
            <w:hideMark/>
          </w:tcPr>
          <w:p w14:paraId="0DF78D80" w14:textId="77777777" w:rsidR="009B3E70" w:rsidRPr="00077531" w:rsidRDefault="009B3E70" w:rsidP="42269FC0">
            <w:pPr>
              <w:pStyle w:val="NormaleWeb"/>
              <w:spacing w:before="0" w:beforeAutospacing="0" w:after="0" w:afterAutospacing="0"/>
              <w:jc w:val="center"/>
              <w:textAlignment w:val="center"/>
              <w:rPr>
                <w:rFonts w:ascii="ABBvoice" w:hAnsi="ABBvoice" w:cs="ABBvoice"/>
                <w:sz w:val="16"/>
                <w:szCs w:val="16"/>
                <w:lang w:val="en-US"/>
              </w:rPr>
            </w:pPr>
            <w:r w:rsidRPr="42269FC0">
              <w:rPr>
                <w:rFonts w:ascii="ABBvoice" w:eastAsia="ABBvoice" w:hAnsi="ABBvoice" w:cs="ABBvoice"/>
                <w:b/>
                <w:bCs/>
                <w:color w:val="000000"/>
                <w:kern w:val="24"/>
                <w:sz w:val="16"/>
                <w:szCs w:val="16"/>
                <w:lang w:val="en-US"/>
              </w:rPr>
              <w:t>Moderate (3)</w:t>
            </w:r>
          </w:p>
        </w:tc>
      </w:tr>
      <w:tr w:rsidR="009B3E70" w:rsidRPr="00077531" w14:paraId="61601856" w14:textId="77777777" w:rsidTr="42269FC0">
        <w:trPr>
          <w:cantSplit/>
          <w:trHeight w:val="720"/>
          <w:jc w:val="center"/>
        </w:trPr>
        <w:tc>
          <w:tcPr>
            <w:tcW w:w="310"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bottom w:w="0" w:type="dxa"/>
              <w:right w:w="15" w:type="dxa"/>
            </w:tcMar>
            <w:vAlign w:val="center"/>
            <w:hideMark/>
          </w:tcPr>
          <w:p w14:paraId="5AB82C1F" w14:textId="77777777" w:rsidR="009B3E70" w:rsidRPr="004F0093" w:rsidRDefault="00D1544B" w:rsidP="42269FC0">
            <w:pPr>
              <w:jc w:val="center"/>
              <w:textAlignment w:val="center"/>
              <w:rPr>
                <w:rFonts w:ascii="ABBvoice" w:hAnsi="ABBvoice" w:cs="ABBvoice"/>
                <w:sz w:val="14"/>
                <w:szCs w:val="14"/>
                <w:lang w:val="en-US"/>
              </w:rPr>
            </w:pPr>
            <w:r w:rsidRPr="42269FC0">
              <w:rPr>
                <w:rFonts w:ascii="ABBvoice" w:eastAsia="ABBvoice" w:hAnsi="ABBvoice" w:cs="ABBvoice"/>
                <w:color w:val="000000"/>
                <w:kern w:val="24"/>
                <w:sz w:val="13"/>
                <w:szCs w:val="13"/>
                <w:lang w:val="en-US"/>
              </w:rPr>
              <w:t>Basic medical treatment (not amputations or broken bones), lost time or restricted workday incident - quick return to work (absence beyond the shift it occurred).</w:t>
            </w:r>
          </w:p>
        </w:tc>
        <w:tc>
          <w:tcPr>
            <w:tcW w:w="635"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bottom w:w="0" w:type="dxa"/>
              <w:right w:w="15" w:type="dxa"/>
            </w:tcMar>
            <w:vAlign w:val="center"/>
            <w:hideMark/>
          </w:tcPr>
          <w:p w14:paraId="26D82D96" w14:textId="77777777" w:rsidR="009B3E70" w:rsidRPr="00077531" w:rsidRDefault="009B3E70" w:rsidP="42269FC0">
            <w:pPr>
              <w:pStyle w:val="NormaleWeb"/>
              <w:spacing w:before="0" w:beforeAutospacing="0" w:after="0" w:afterAutospacing="0"/>
              <w:jc w:val="center"/>
              <w:textAlignment w:val="center"/>
              <w:rPr>
                <w:rFonts w:ascii="ABBvoice" w:hAnsi="ABBvoice" w:cs="ABBvoice"/>
                <w:sz w:val="16"/>
                <w:szCs w:val="16"/>
                <w:lang w:val="en-US"/>
              </w:rPr>
            </w:pPr>
            <w:r w:rsidRPr="42269FC0">
              <w:rPr>
                <w:rFonts w:ascii="ABBvoice" w:eastAsia="ABBvoice" w:hAnsi="ABBvoice" w:cs="ABBvoice"/>
                <w:b/>
                <w:bCs/>
                <w:color w:val="000000"/>
                <w:kern w:val="24"/>
                <w:sz w:val="16"/>
                <w:szCs w:val="16"/>
                <w:lang w:val="en-US"/>
              </w:rPr>
              <w:t xml:space="preserve">Minor (2) </w:t>
            </w:r>
          </w:p>
        </w:tc>
      </w:tr>
      <w:tr w:rsidR="009B3E70" w:rsidRPr="00077531" w14:paraId="59367218" w14:textId="77777777" w:rsidTr="42269FC0">
        <w:trPr>
          <w:cantSplit/>
          <w:trHeight w:val="720"/>
          <w:jc w:val="center"/>
        </w:trPr>
        <w:tc>
          <w:tcPr>
            <w:tcW w:w="310"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bottom w:w="0" w:type="dxa"/>
              <w:right w:w="15" w:type="dxa"/>
            </w:tcMar>
            <w:vAlign w:val="center"/>
            <w:hideMark/>
          </w:tcPr>
          <w:p w14:paraId="3D24426C" w14:textId="0F044180" w:rsidR="009B3E70" w:rsidRPr="004F0093" w:rsidRDefault="009B3E70" w:rsidP="42269FC0">
            <w:pPr>
              <w:jc w:val="center"/>
              <w:textAlignment w:val="center"/>
              <w:rPr>
                <w:rFonts w:ascii="ABBvoice" w:hAnsi="ABBvoice" w:cs="ABBvoice"/>
                <w:sz w:val="14"/>
                <w:szCs w:val="14"/>
                <w:lang w:val="en-US"/>
              </w:rPr>
            </w:pPr>
            <w:r w:rsidRPr="42269FC0">
              <w:rPr>
                <w:rFonts w:ascii="ABBvoice" w:eastAsia="ABBvoice" w:hAnsi="ABBvoice" w:cs="ABBvoice"/>
                <w:color w:val="000000"/>
                <w:kern w:val="24"/>
                <w:sz w:val="13"/>
                <w:szCs w:val="13"/>
                <w:lang w:val="en-US"/>
              </w:rPr>
              <w:t xml:space="preserve"> Minor injury, no worse than first aid required – First aid Incident</w:t>
            </w:r>
            <w:r w:rsidRPr="004F0093">
              <w:rPr>
                <w:rFonts w:ascii="ABBvoice" w:eastAsia="ABBvoice" w:hAnsi="ABBvoice" w:cs="ABBvoice"/>
                <w:color w:val="000000"/>
                <w:kern w:val="24"/>
                <w:sz w:val="13"/>
                <w:szCs w:val="13"/>
                <w:lang w:val="en-GB"/>
              </w:rPr>
              <w:br/>
            </w:r>
            <w:r w:rsidRPr="42269FC0">
              <w:rPr>
                <w:rFonts w:ascii="ABBvoice" w:eastAsia="ABBvoice" w:hAnsi="ABBvoice" w:cs="ABBvoice"/>
                <w:color w:val="000000"/>
                <w:kern w:val="24"/>
                <w:sz w:val="13"/>
                <w:szCs w:val="13"/>
                <w:lang w:val="en-US"/>
              </w:rPr>
              <w:t>only.</w:t>
            </w:r>
          </w:p>
        </w:tc>
        <w:tc>
          <w:tcPr>
            <w:tcW w:w="635"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15" w:type="dxa"/>
              <w:left w:w="15" w:type="dxa"/>
              <w:bottom w:w="0" w:type="dxa"/>
              <w:right w:w="15" w:type="dxa"/>
            </w:tcMar>
            <w:vAlign w:val="center"/>
            <w:hideMark/>
          </w:tcPr>
          <w:p w14:paraId="7EBC1C96" w14:textId="77777777" w:rsidR="009B3E70" w:rsidRPr="00077531" w:rsidRDefault="009B3E70" w:rsidP="42269FC0">
            <w:pPr>
              <w:pStyle w:val="NormaleWeb"/>
              <w:spacing w:before="0" w:beforeAutospacing="0" w:after="0" w:afterAutospacing="0"/>
              <w:jc w:val="center"/>
              <w:textAlignment w:val="center"/>
              <w:rPr>
                <w:rFonts w:ascii="ABBvoice" w:hAnsi="ABBvoice" w:cs="ABBvoice"/>
                <w:sz w:val="16"/>
                <w:szCs w:val="16"/>
                <w:lang w:val="en-US"/>
              </w:rPr>
            </w:pPr>
            <w:r w:rsidRPr="42269FC0">
              <w:rPr>
                <w:rFonts w:ascii="ABBvoice" w:eastAsia="ABBvoice" w:hAnsi="ABBvoice" w:cs="ABBvoice"/>
                <w:b/>
                <w:bCs/>
                <w:color w:val="000000"/>
                <w:kern w:val="24"/>
                <w:sz w:val="16"/>
                <w:szCs w:val="16"/>
                <w:lang w:val="en-US"/>
              </w:rPr>
              <w:t xml:space="preserve">Very Minor (1) </w:t>
            </w:r>
          </w:p>
        </w:tc>
      </w:tr>
    </w:tbl>
    <w:p w14:paraId="61C988F9" w14:textId="5D65846C" w:rsidR="00C57815" w:rsidRPr="00CD367E" w:rsidRDefault="00D1544B" w:rsidP="000A2027">
      <w:pPr>
        <w:jc w:val="both"/>
        <w:rPr>
          <w:rStyle w:val="Enfasigrassetto"/>
        </w:rPr>
      </w:pPr>
      <w:r w:rsidRPr="00CD367E">
        <w:rPr>
          <w:rStyle w:val="Enfasigrassetto"/>
        </w:rPr>
        <w:t>Table : Impact matrix</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600" w:firstRow="0" w:lastRow="0" w:firstColumn="0" w:lastColumn="0" w:noHBand="1" w:noVBand="1"/>
      </w:tblPr>
      <w:tblGrid>
        <w:gridCol w:w="1098"/>
        <w:gridCol w:w="1326"/>
        <w:gridCol w:w="1325"/>
        <w:gridCol w:w="1290"/>
        <w:gridCol w:w="1294"/>
        <w:gridCol w:w="1294"/>
        <w:gridCol w:w="1435"/>
      </w:tblGrid>
      <w:tr w:rsidR="000F518A" w:rsidRPr="00077531" w14:paraId="1E75B446" w14:textId="77777777" w:rsidTr="00CD367E">
        <w:trPr>
          <w:cantSplit/>
          <w:trHeight w:val="288"/>
          <w:jc w:val="center"/>
        </w:trPr>
        <w:tc>
          <w:tcPr>
            <w:tcW w:w="605" w:type="pct"/>
            <w:tcMar>
              <w:top w:w="15" w:type="dxa"/>
              <w:left w:w="15" w:type="dxa"/>
              <w:bottom w:w="0" w:type="dxa"/>
              <w:right w:w="15" w:type="dxa"/>
            </w:tcMar>
            <w:vAlign w:val="center"/>
          </w:tcPr>
          <w:p w14:paraId="3B22BB7D" w14:textId="77777777" w:rsidR="000F518A" w:rsidRPr="00E35A4B" w:rsidRDefault="000F518A" w:rsidP="42269FC0">
            <w:pPr>
              <w:pStyle w:val="NormaleWeb"/>
              <w:spacing w:before="0" w:beforeAutospacing="0" w:after="0" w:afterAutospacing="0"/>
              <w:jc w:val="center"/>
              <w:textAlignment w:val="center"/>
              <w:rPr>
                <w:rFonts w:ascii="ABBvoice" w:eastAsia="ABBvoice" w:hAnsi="ABBvoice" w:cs="ABBvoice"/>
                <w:b/>
                <w:bCs/>
                <w:color w:val="000000"/>
                <w:kern w:val="24"/>
                <w:sz w:val="16"/>
                <w:szCs w:val="16"/>
                <w:lang w:val="en-US"/>
              </w:rPr>
            </w:pPr>
          </w:p>
        </w:tc>
        <w:tc>
          <w:tcPr>
            <w:tcW w:w="731" w:type="pct"/>
          </w:tcPr>
          <w:p w14:paraId="17B246DD" w14:textId="77777777" w:rsidR="000F518A" w:rsidRPr="00077531" w:rsidRDefault="000F518A" w:rsidP="42269FC0">
            <w:pPr>
              <w:jc w:val="center"/>
              <w:textAlignment w:val="center"/>
              <w:rPr>
                <w:rFonts w:ascii="ABBvoice" w:hAnsi="ABBvoice" w:cs="ABBvoice"/>
                <w:sz w:val="16"/>
                <w:szCs w:val="16"/>
                <w:lang w:val="en-US"/>
              </w:rPr>
            </w:pPr>
          </w:p>
        </w:tc>
        <w:tc>
          <w:tcPr>
            <w:tcW w:w="3663" w:type="pct"/>
            <w:gridSpan w:val="5"/>
            <w:shd w:val="clear" w:color="auto" w:fill="FFFFFF" w:themeFill="background1"/>
            <w:tcMar>
              <w:top w:w="15" w:type="dxa"/>
              <w:left w:w="15" w:type="dxa"/>
              <w:bottom w:w="0" w:type="dxa"/>
              <w:right w:w="15" w:type="dxa"/>
            </w:tcMar>
            <w:vAlign w:val="center"/>
          </w:tcPr>
          <w:p w14:paraId="656AD2B7" w14:textId="69FD8DFF" w:rsidR="000F518A" w:rsidRPr="00066D25" w:rsidRDefault="000F518A" w:rsidP="42269FC0">
            <w:pPr>
              <w:jc w:val="center"/>
              <w:textAlignment w:val="center"/>
              <w:rPr>
                <w:rFonts w:ascii="ABBvoice" w:hAnsi="ABBvoice" w:cs="ABBvoice"/>
                <w:b/>
                <w:bCs/>
                <w:sz w:val="14"/>
                <w:szCs w:val="14"/>
                <w:lang w:val="en-US"/>
              </w:rPr>
            </w:pPr>
            <w:r w:rsidRPr="42269FC0">
              <w:rPr>
                <w:rFonts w:ascii="ABBvoice" w:hAnsi="ABBvoice" w:cs="ABBvoice"/>
                <w:b/>
                <w:bCs/>
                <w:sz w:val="14"/>
                <w:szCs w:val="14"/>
                <w:lang w:val="en-US"/>
              </w:rPr>
              <w:t>Severity</w:t>
            </w:r>
          </w:p>
        </w:tc>
      </w:tr>
      <w:tr w:rsidR="00C3156B" w:rsidRPr="00077531" w14:paraId="3AECAA2A" w14:textId="77777777" w:rsidTr="00CD367E">
        <w:trPr>
          <w:cantSplit/>
          <w:trHeight w:val="288"/>
          <w:jc w:val="center"/>
        </w:trPr>
        <w:tc>
          <w:tcPr>
            <w:tcW w:w="605" w:type="pct"/>
            <w:tcMar>
              <w:top w:w="15" w:type="dxa"/>
              <w:left w:w="15" w:type="dxa"/>
              <w:bottom w:w="0" w:type="dxa"/>
              <w:right w:w="15" w:type="dxa"/>
            </w:tcMar>
            <w:vAlign w:val="center"/>
          </w:tcPr>
          <w:p w14:paraId="6BF89DA3" w14:textId="77777777" w:rsidR="000F518A" w:rsidRPr="00E35A4B" w:rsidRDefault="000F518A" w:rsidP="42269FC0">
            <w:pPr>
              <w:pStyle w:val="NormaleWeb"/>
              <w:spacing w:before="0" w:beforeAutospacing="0" w:after="0" w:afterAutospacing="0"/>
              <w:jc w:val="center"/>
              <w:textAlignment w:val="center"/>
              <w:rPr>
                <w:rFonts w:ascii="ABBvoice" w:eastAsia="ABBvoice" w:hAnsi="ABBvoice" w:cs="ABBvoice"/>
                <w:b/>
                <w:bCs/>
                <w:color w:val="000000"/>
                <w:kern w:val="24"/>
                <w:sz w:val="16"/>
                <w:szCs w:val="16"/>
                <w:lang w:val="en-US"/>
              </w:rPr>
            </w:pPr>
          </w:p>
        </w:tc>
        <w:tc>
          <w:tcPr>
            <w:tcW w:w="731" w:type="pct"/>
          </w:tcPr>
          <w:p w14:paraId="5C3E0E74" w14:textId="77777777" w:rsidR="000F518A" w:rsidRPr="00077531" w:rsidRDefault="000F518A" w:rsidP="42269FC0">
            <w:pPr>
              <w:jc w:val="center"/>
              <w:textAlignment w:val="center"/>
              <w:rPr>
                <w:rFonts w:ascii="ABBvoice" w:hAnsi="ABBvoice" w:cs="ABBvoice"/>
                <w:sz w:val="16"/>
                <w:szCs w:val="16"/>
                <w:lang w:val="en-US"/>
              </w:rPr>
            </w:pPr>
          </w:p>
        </w:tc>
        <w:tc>
          <w:tcPr>
            <w:tcW w:w="731" w:type="pct"/>
            <w:shd w:val="clear" w:color="auto" w:fill="FFFFFF" w:themeFill="background1"/>
            <w:tcMar>
              <w:top w:w="15" w:type="dxa"/>
              <w:left w:w="15" w:type="dxa"/>
              <w:bottom w:w="0" w:type="dxa"/>
              <w:right w:w="15" w:type="dxa"/>
            </w:tcMar>
            <w:vAlign w:val="center"/>
          </w:tcPr>
          <w:p w14:paraId="4FB1BB41" w14:textId="0B268563" w:rsidR="000F518A" w:rsidRPr="00077531" w:rsidRDefault="000F518A" w:rsidP="42269FC0">
            <w:pPr>
              <w:jc w:val="center"/>
              <w:textAlignment w:val="center"/>
              <w:rPr>
                <w:rFonts w:ascii="ABBvoice" w:hAnsi="ABBvoice" w:cs="ABBvoice"/>
                <w:sz w:val="16"/>
                <w:szCs w:val="16"/>
                <w:lang w:val="en-US"/>
              </w:rPr>
            </w:pPr>
            <w:r w:rsidRPr="42269FC0">
              <w:rPr>
                <w:rFonts w:ascii="ABBvoice" w:hAnsi="ABBvoice" w:cs="ABBvoice"/>
                <w:b/>
                <w:bCs/>
                <w:sz w:val="14"/>
                <w:szCs w:val="14"/>
                <w:lang w:val="en-US"/>
              </w:rPr>
              <w:t>Very low</w:t>
            </w:r>
          </w:p>
        </w:tc>
        <w:tc>
          <w:tcPr>
            <w:tcW w:w="712" w:type="pct"/>
            <w:shd w:val="clear" w:color="auto" w:fill="FFFFFF" w:themeFill="background1"/>
            <w:tcMar>
              <w:top w:w="15" w:type="dxa"/>
              <w:left w:w="15" w:type="dxa"/>
              <w:bottom w:w="0" w:type="dxa"/>
              <w:right w:w="15" w:type="dxa"/>
            </w:tcMar>
            <w:vAlign w:val="center"/>
          </w:tcPr>
          <w:p w14:paraId="1E16C85B" w14:textId="08711C09" w:rsidR="000F518A" w:rsidRPr="00077531" w:rsidRDefault="000F518A" w:rsidP="42269FC0">
            <w:pPr>
              <w:jc w:val="center"/>
              <w:textAlignment w:val="center"/>
              <w:rPr>
                <w:rFonts w:ascii="ABBvoice" w:hAnsi="ABBvoice" w:cs="ABBvoice"/>
                <w:sz w:val="16"/>
                <w:szCs w:val="16"/>
                <w:lang w:val="en-US"/>
              </w:rPr>
            </w:pPr>
            <w:r w:rsidRPr="42269FC0">
              <w:rPr>
                <w:rFonts w:ascii="ABBvoice" w:hAnsi="ABBvoice" w:cs="ABBvoice"/>
                <w:b/>
                <w:bCs/>
                <w:sz w:val="14"/>
                <w:szCs w:val="14"/>
                <w:lang w:val="en-US"/>
              </w:rPr>
              <w:t>Low</w:t>
            </w:r>
          </w:p>
        </w:tc>
        <w:tc>
          <w:tcPr>
            <w:tcW w:w="714" w:type="pct"/>
            <w:shd w:val="clear" w:color="auto" w:fill="FFFFFF" w:themeFill="background1"/>
            <w:tcMar>
              <w:top w:w="15" w:type="dxa"/>
              <w:left w:w="15" w:type="dxa"/>
              <w:bottom w:w="0" w:type="dxa"/>
              <w:right w:w="15" w:type="dxa"/>
            </w:tcMar>
            <w:vAlign w:val="center"/>
          </w:tcPr>
          <w:p w14:paraId="19497B9C" w14:textId="272DFFBE" w:rsidR="000F518A" w:rsidRPr="005140C1" w:rsidRDefault="000F518A" w:rsidP="42269FC0">
            <w:pPr>
              <w:jc w:val="center"/>
              <w:textAlignment w:val="center"/>
              <w:rPr>
                <w:rFonts w:ascii="ABBvoice" w:hAnsi="ABBvoice" w:cs="ABBvoice"/>
                <w:sz w:val="16"/>
                <w:szCs w:val="16"/>
                <w:lang w:val="en-US"/>
              </w:rPr>
            </w:pPr>
            <w:r w:rsidRPr="42269FC0">
              <w:rPr>
                <w:rFonts w:ascii="ABBvoice" w:hAnsi="ABBvoice" w:cs="ABBvoice"/>
                <w:b/>
                <w:bCs/>
                <w:sz w:val="14"/>
                <w:szCs w:val="14"/>
                <w:lang w:val="en-US"/>
              </w:rPr>
              <w:t>Medium</w:t>
            </w:r>
          </w:p>
        </w:tc>
        <w:tc>
          <w:tcPr>
            <w:tcW w:w="714" w:type="pct"/>
            <w:shd w:val="clear" w:color="auto" w:fill="FFFFFF" w:themeFill="background1"/>
            <w:tcMar>
              <w:top w:w="15" w:type="dxa"/>
              <w:left w:w="15" w:type="dxa"/>
              <w:bottom w:w="0" w:type="dxa"/>
              <w:right w:w="15" w:type="dxa"/>
            </w:tcMar>
            <w:vAlign w:val="center"/>
          </w:tcPr>
          <w:p w14:paraId="7E177962" w14:textId="795775BF" w:rsidR="000F518A" w:rsidRPr="005140C1" w:rsidRDefault="000F518A" w:rsidP="42269FC0">
            <w:pPr>
              <w:jc w:val="center"/>
              <w:textAlignment w:val="center"/>
              <w:rPr>
                <w:rFonts w:ascii="ABBvoice" w:hAnsi="ABBvoice" w:cs="ABBvoice"/>
                <w:sz w:val="16"/>
                <w:szCs w:val="16"/>
                <w:lang w:val="en-US"/>
              </w:rPr>
            </w:pPr>
            <w:r w:rsidRPr="42269FC0">
              <w:rPr>
                <w:rFonts w:ascii="ABBvoice" w:hAnsi="ABBvoice" w:cs="ABBvoice"/>
                <w:b/>
                <w:bCs/>
                <w:sz w:val="14"/>
                <w:szCs w:val="14"/>
                <w:lang w:val="en-US"/>
              </w:rPr>
              <w:t>High</w:t>
            </w:r>
          </w:p>
        </w:tc>
        <w:tc>
          <w:tcPr>
            <w:tcW w:w="792" w:type="pct"/>
            <w:shd w:val="clear" w:color="auto" w:fill="FFFFFF" w:themeFill="background1"/>
            <w:tcMar>
              <w:top w:w="15" w:type="dxa"/>
              <w:left w:w="15" w:type="dxa"/>
              <w:bottom w:w="0" w:type="dxa"/>
              <w:right w:w="15" w:type="dxa"/>
            </w:tcMar>
            <w:vAlign w:val="center"/>
          </w:tcPr>
          <w:p w14:paraId="442B1868" w14:textId="23BC50A9" w:rsidR="000F518A" w:rsidRPr="00077531" w:rsidRDefault="000F518A" w:rsidP="42269FC0">
            <w:pPr>
              <w:jc w:val="center"/>
              <w:textAlignment w:val="center"/>
              <w:rPr>
                <w:rFonts w:ascii="ABBvoice" w:hAnsi="ABBvoice" w:cs="ABBvoice"/>
                <w:sz w:val="16"/>
                <w:szCs w:val="16"/>
                <w:lang w:val="en-US"/>
              </w:rPr>
            </w:pPr>
            <w:r w:rsidRPr="42269FC0">
              <w:rPr>
                <w:rFonts w:ascii="ABBvoice" w:hAnsi="ABBvoice" w:cs="ABBvoice"/>
                <w:b/>
                <w:bCs/>
                <w:sz w:val="14"/>
                <w:szCs w:val="14"/>
                <w:lang w:val="en-US"/>
              </w:rPr>
              <w:t>Extreme</w:t>
            </w:r>
          </w:p>
        </w:tc>
      </w:tr>
      <w:tr w:rsidR="00C3156B" w:rsidRPr="00077531" w14:paraId="3FAAD61C" w14:textId="77777777" w:rsidTr="00CD367E">
        <w:trPr>
          <w:cantSplit/>
          <w:trHeight w:val="288"/>
          <w:jc w:val="center"/>
        </w:trPr>
        <w:tc>
          <w:tcPr>
            <w:tcW w:w="605" w:type="pct"/>
            <w:vMerge w:val="restart"/>
            <w:tcMar>
              <w:top w:w="15" w:type="dxa"/>
              <w:left w:w="15" w:type="dxa"/>
              <w:bottom w:w="0" w:type="dxa"/>
              <w:right w:w="15" w:type="dxa"/>
            </w:tcMar>
            <w:textDirection w:val="btLr"/>
            <w:vAlign w:val="center"/>
          </w:tcPr>
          <w:p w14:paraId="1604949E" w14:textId="0895CAB3" w:rsidR="000F518A" w:rsidRPr="00077531" w:rsidRDefault="000F518A" w:rsidP="42269FC0">
            <w:pPr>
              <w:pStyle w:val="NormaleWeb"/>
              <w:spacing w:before="0" w:beforeAutospacing="0" w:after="0" w:afterAutospacing="0"/>
              <w:ind w:left="113" w:right="113"/>
              <w:jc w:val="center"/>
              <w:textAlignment w:val="center"/>
              <w:rPr>
                <w:rFonts w:ascii="ABBvoice" w:hAnsi="ABBvoice" w:cs="ABBvoice"/>
                <w:sz w:val="16"/>
                <w:szCs w:val="16"/>
                <w:lang w:val="en-US"/>
              </w:rPr>
            </w:pPr>
            <w:proofErr w:type="spellStart"/>
            <w:r w:rsidRPr="42269FC0">
              <w:rPr>
                <w:rFonts w:ascii="ABBvoice" w:hAnsi="ABBvoice" w:cs="ABBvoice"/>
                <w:sz w:val="16"/>
                <w:szCs w:val="16"/>
                <w:lang w:val="en-US"/>
              </w:rPr>
              <w:t>Propability</w:t>
            </w:r>
            <w:proofErr w:type="spellEnd"/>
          </w:p>
        </w:tc>
        <w:tc>
          <w:tcPr>
            <w:tcW w:w="731" w:type="pct"/>
            <w:vAlign w:val="center"/>
          </w:tcPr>
          <w:p w14:paraId="6F4B659A" w14:textId="77777777" w:rsidR="000F518A" w:rsidRPr="00077531" w:rsidRDefault="000F518A" w:rsidP="42269FC0">
            <w:pPr>
              <w:pStyle w:val="NormaleWeb"/>
              <w:spacing w:before="0" w:beforeAutospacing="0" w:after="0" w:afterAutospacing="0"/>
              <w:jc w:val="center"/>
              <w:textAlignment w:val="center"/>
              <w:rPr>
                <w:rFonts w:ascii="ABBvoice" w:hAnsi="ABBvoice" w:cs="ABBvoice"/>
                <w:sz w:val="16"/>
                <w:szCs w:val="16"/>
                <w:lang w:val="en-US"/>
              </w:rPr>
            </w:pPr>
            <w:r w:rsidRPr="42269FC0">
              <w:rPr>
                <w:rFonts w:ascii="ABBvoice" w:eastAsia="ABBvoice" w:hAnsi="ABBvoice" w:cs="ABBvoice"/>
                <w:b/>
                <w:bCs/>
                <w:color w:val="000000"/>
                <w:kern w:val="24"/>
                <w:sz w:val="16"/>
                <w:szCs w:val="16"/>
                <w:lang w:val="en-US"/>
              </w:rPr>
              <w:t>Almost Certain</w:t>
            </w:r>
          </w:p>
          <w:p w14:paraId="6843BC8C" w14:textId="77777777" w:rsidR="000F518A" w:rsidRPr="00077531" w:rsidRDefault="000F518A" w:rsidP="42269FC0">
            <w:pPr>
              <w:jc w:val="center"/>
              <w:textAlignment w:val="center"/>
              <w:rPr>
                <w:rFonts w:ascii="ABBvoice" w:hAnsi="ABBvoice" w:cs="ABBvoice"/>
                <w:sz w:val="16"/>
                <w:szCs w:val="16"/>
                <w:lang w:val="en-US"/>
              </w:rPr>
            </w:pPr>
            <w:r w:rsidRPr="42269FC0">
              <w:rPr>
                <w:rFonts w:ascii="ABBvoice" w:eastAsia="ABBvoice" w:hAnsi="ABBvoice" w:cs="ABBvoice"/>
                <w:b/>
                <w:bCs/>
                <w:color w:val="000000"/>
                <w:kern w:val="24"/>
                <w:sz w:val="16"/>
                <w:szCs w:val="16"/>
                <w:lang w:val="en-US"/>
              </w:rPr>
              <w:t>(5)</w:t>
            </w:r>
          </w:p>
        </w:tc>
        <w:tc>
          <w:tcPr>
            <w:tcW w:w="731" w:type="pct"/>
            <w:shd w:val="clear" w:color="auto" w:fill="FFFF00"/>
            <w:tcMar>
              <w:top w:w="15" w:type="dxa"/>
              <w:left w:w="15" w:type="dxa"/>
              <w:bottom w:w="0" w:type="dxa"/>
              <w:right w:w="15" w:type="dxa"/>
            </w:tcMar>
            <w:vAlign w:val="center"/>
            <w:hideMark/>
          </w:tcPr>
          <w:p w14:paraId="50E23AE6" w14:textId="67E9CF8A" w:rsidR="000F518A" w:rsidRPr="00077531" w:rsidRDefault="000F518A" w:rsidP="42269FC0">
            <w:pPr>
              <w:jc w:val="center"/>
              <w:textAlignment w:val="center"/>
              <w:rPr>
                <w:rFonts w:ascii="ABBvoice" w:hAnsi="ABBvoice" w:cs="ABBvoice"/>
                <w:sz w:val="16"/>
                <w:szCs w:val="16"/>
                <w:lang w:val="en-US"/>
              </w:rPr>
            </w:pPr>
            <w:r w:rsidRPr="42269FC0">
              <w:rPr>
                <w:rFonts w:ascii="ABBvoice" w:hAnsi="ABBvoice" w:cs="ABBvoice"/>
                <w:sz w:val="16"/>
                <w:szCs w:val="16"/>
                <w:lang w:val="en-US"/>
              </w:rPr>
              <w:t>Medium</w:t>
            </w:r>
          </w:p>
        </w:tc>
        <w:tc>
          <w:tcPr>
            <w:tcW w:w="712" w:type="pct"/>
            <w:shd w:val="clear" w:color="auto" w:fill="FFFF00"/>
            <w:tcMar>
              <w:top w:w="15" w:type="dxa"/>
              <w:left w:w="15" w:type="dxa"/>
              <w:bottom w:w="0" w:type="dxa"/>
              <w:right w:w="15" w:type="dxa"/>
            </w:tcMar>
            <w:vAlign w:val="center"/>
            <w:hideMark/>
          </w:tcPr>
          <w:p w14:paraId="0770D6A3" w14:textId="7540C604" w:rsidR="000F518A" w:rsidRPr="00077531" w:rsidRDefault="000F518A" w:rsidP="42269FC0">
            <w:pPr>
              <w:jc w:val="center"/>
              <w:textAlignment w:val="center"/>
              <w:rPr>
                <w:rFonts w:ascii="ABBvoice" w:hAnsi="ABBvoice" w:cs="ABBvoice"/>
                <w:sz w:val="16"/>
                <w:szCs w:val="16"/>
                <w:lang w:val="en-US"/>
              </w:rPr>
            </w:pPr>
            <w:r w:rsidRPr="42269FC0">
              <w:rPr>
                <w:rFonts w:ascii="ABBvoice" w:hAnsi="ABBvoice" w:cs="ABBvoice"/>
                <w:sz w:val="16"/>
                <w:szCs w:val="16"/>
                <w:lang w:val="en-US"/>
              </w:rPr>
              <w:t>Medium</w:t>
            </w:r>
          </w:p>
        </w:tc>
        <w:tc>
          <w:tcPr>
            <w:tcW w:w="714" w:type="pct"/>
            <w:shd w:val="clear" w:color="auto" w:fill="FF0000"/>
            <w:tcMar>
              <w:top w:w="15" w:type="dxa"/>
              <w:left w:w="15" w:type="dxa"/>
              <w:bottom w:w="0" w:type="dxa"/>
              <w:right w:w="15" w:type="dxa"/>
            </w:tcMar>
            <w:vAlign w:val="center"/>
            <w:hideMark/>
          </w:tcPr>
          <w:p w14:paraId="05FAD91F" w14:textId="476F8223" w:rsidR="000F518A" w:rsidRPr="00077531" w:rsidRDefault="000F518A" w:rsidP="42269FC0">
            <w:pPr>
              <w:jc w:val="center"/>
              <w:textAlignment w:val="center"/>
              <w:rPr>
                <w:rFonts w:ascii="ABBvoice" w:hAnsi="ABBvoice" w:cs="ABBvoice"/>
                <w:sz w:val="16"/>
                <w:szCs w:val="16"/>
                <w:lang w:val="en-US"/>
              </w:rPr>
            </w:pPr>
            <w:r w:rsidRPr="42269FC0">
              <w:rPr>
                <w:rFonts w:ascii="ABBvoice" w:hAnsi="ABBvoice" w:cs="ABBvoice"/>
                <w:color w:val="FFFFFF" w:themeColor="background1"/>
                <w:sz w:val="16"/>
                <w:szCs w:val="16"/>
                <w:lang w:val="en-US"/>
              </w:rPr>
              <w:t>High</w:t>
            </w:r>
          </w:p>
        </w:tc>
        <w:tc>
          <w:tcPr>
            <w:tcW w:w="714" w:type="pct"/>
            <w:shd w:val="clear" w:color="auto" w:fill="000000" w:themeFill="text1"/>
            <w:tcMar>
              <w:top w:w="15" w:type="dxa"/>
              <w:left w:w="15" w:type="dxa"/>
              <w:bottom w:w="0" w:type="dxa"/>
              <w:right w:w="15" w:type="dxa"/>
            </w:tcMar>
            <w:vAlign w:val="center"/>
            <w:hideMark/>
          </w:tcPr>
          <w:p w14:paraId="60AD99E8" w14:textId="7911C692" w:rsidR="000F518A" w:rsidRPr="00077531" w:rsidRDefault="000F518A" w:rsidP="42269FC0">
            <w:pPr>
              <w:jc w:val="center"/>
              <w:textAlignment w:val="center"/>
              <w:rPr>
                <w:rFonts w:ascii="ABBvoice" w:hAnsi="ABBvoice" w:cs="ABBvoice"/>
                <w:sz w:val="16"/>
                <w:szCs w:val="16"/>
                <w:lang w:val="en-US"/>
              </w:rPr>
            </w:pPr>
            <w:r w:rsidRPr="42269FC0">
              <w:rPr>
                <w:rFonts w:ascii="ABBvoice" w:hAnsi="ABBvoice" w:cs="ABBvoice"/>
                <w:sz w:val="16"/>
                <w:szCs w:val="16"/>
                <w:lang w:val="en-US"/>
              </w:rPr>
              <w:t>Extreme</w:t>
            </w:r>
          </w:p>
        </w:tc>
        <w:tc>
          <w:tcPr>
            <w:tcW w:w="792" w:type="pct"/>
            <w:shd w:val="clear" w:color="auto" w:fill="000000" w:themeFill="text1"/>
            <w:tcMar>
              <w:top w:w="15" w:type="dxa"/>
              <w:left w:w="15" w:type="dxa"/>
              <w:bottom w:w="0" w:type="dxa"/>
              <w:right w:w="15" w:type="dxa"/>
            </w:tcMar>
            <w:vAlign w:val="center"/>
            <w:hideMark/>
          </w:tcPr>
          <w:p w14:paraId="65B91062" w14:textId="2A41EC51" w:rsidR="000F518A" w:rsidRPr="00077531" w:rsidRDefault="000F518A" w:rsidP="42269FC0">
            <w:pPr>
              <w:jc w:val="center"/>
              <w:textAlignment w:val="center"/>
              <w:rPr>
                <w:rFonts w:ascii="ABBvoice" w:hAnsi="ABBvoice" w:cs="ABBvoice"/>
                <w:sz w:val="16"/>
                <w:szCs w:val="16"/>
                <w:lang w:val="en-US"/>
              </w:rPr>
            </w:pPr>
            <w:r w:rsidRPr="42269FC0">
              <w:rPr>
                <w:rFonts w:ascii="ABBvoice" w:hAnsi="ABBvoice" w:cs="ABBvoice"/>
                <w:sz w:val="16"/>
                <w:szCs w:val="16"/>
                <w:lang w:val="en-US"/>
              </w:rPr>
              <w:t>Extreme</w:t>
            </w:r>
          </w:p>
        </w:tc>
      </w:tr>
      <w:tr w:rsidR="00C3156B" w:rsidRPr="00077531" w14:paraId="3573E1BC" w14:textId="77777777" w:rsidTr="00CD367E">
        <w:trPr>
          <w:cantSplit/>
          <w:trHeight w:val="288"/>
          <w:jc w:val="center"/>
        </w:trPr>
        <w:tc>
          <w:tcPr>
            <w:tcW w:w="605" w:type="pct"/>
            <w:vMerge/>
            <w:tcMar>
              <w:top w:w="15" w:type="dxa"/>
              <w:left w:w="15" w:type="dxa"/>
              <w:bottom w:w="0" w:type="dxa"/>
              <w:right w:w="15" w:type="dxa"/>
            </w:tcMar>
            <w:vAlign w:val="center"/>
          </w:tcPr>
          <w:p w14:paraId="66A1FAB9" w14:textId="77777777" w:rsidR="000F518A" w:rsidRPr="00077531" w:rsidRDefault="000F518A" w:rsidP="00C13E0D">
            <w:pPr>
              <w:pStyle w:val="NormaleWeb"/>
              <w:spacing w:before="0" w:beforeAutospacing="0" w:after="0" w:afterAutospacing="0"/>
              <w:jc w:val="center"/>
              <w:textAlignment w:val="center"/>
              <w:rPr>
                <w:rFonts w:ascii="ABBvoice" w:hAnsi="ABBvoice" w:cs="ABBvoice"/>
                <w:sz w:val="16"/>
                <w:szCs w:val="16"/>
              </w:rPr>
            </w:pPr>
          </w:p>
        </w:tc>
        <w:tc>
          <w:tcPr>
            <w:tcW w:w="731" w:type="pct"/>
            <w:vAlign w:val="center"/>
          </w:tcPr>
          <w:p w14:paraId="5D5C9D42" w14:textId="77777777" w:rsidR="000F518A" w:rsidRPr="00077531" w:rsidRDefault="000F518A" w:rsidP="42269FC0">
            <w:pPr>
              <w:pStyle w:val="NormaleWeb"/>
              <w:spacing w:before="0" w:beforeAutospacing="0" w:after="0" w:afterAutospacing="0"/>
              <w:jc w:val="center"/>
              <w:textAlignment w:val="center"/>
              <w:rPr>
                <w:rFonts w:ascii="ABBvoice" w:hAnsi="ABBvoice" w:cs="ABBvoice"/>
                <w:sz w:val="16"/>
                <w:szCs w:val="16"/>
                <w:lang w:val="en-US"/>
              </w:rPr>
            </w:pPr>
            <w:r w:rsidRPr="42269FC0">
              <w:rPr>
                <w:rFonts w:ascii="ABBvoice" w:eastAsia="ABBvoice" w:hAnsi="ABBvoice" w:cs="ABBvoice"/>
                <w:b/>
                <w:bCs/>
                <w:color w:val="000000"/>
                <w:kern w:val="24"/>
                <w:sz w:val="16"/>
                <w:szCs w:val="16"/>
                <w:lang w:val="en-US"/>
              </w:rPr>
              <w:t>Likely</w:t>
            </w:r>
          </w:p>
          <w:p w14:paraId="6719BF36" w14:textId="77777777" w:rsidR="000F518A" w:rsidRPr="00077531" w:rsidRDefault="000F518A" w:rsidP="42269FC0">
            <w:pPr>
              <w:jc w:val="center"/>
              <w:textAlignment w:val="center"/>
              <w:rPr>
                <w:rFonts w:ascii="ABBvoice" w:hAnsi="ABBvoice" w:cs="ABBvoice"/>
                <w:sz w:val="16"/>
                <w:szCs w:val="16"/>
                <w:lang w:val="en-US"/>
              </w:rPr>
            </w:pPr>
            <w:r w:rsidRPr="42269FC0">
              <w:rPr>
                <w:rFonts w:ascii="ABBvoice" w:eastAsia="ABBvoice" w:hAnsi="ABBvoice" w:cs="ABBvoice"/>
                <w:b/>
                <w:bCs/>
                <w:color w:val="000000"/>
                <w:kern w:val="24"/>
                <w:sz w:val="16"/>
                <w:szCs w:val="16"/>
                <w:lang w:val="en-US"/>
              </w:rPr>
              <w:t>(4)</w:t>
            </w:r>
          </w:p>
        </w:tc>
        <w:tc>
          <w:tcPr>
            <w:tcW w:w="731" w:type="pct"/>
            <w:shd w:val="clear" w:color="auto" w:fill="FFFF00"/>
            <w:tcMar>
              <w:top w:w="15" w:type="dxa"/>
              <w:left w:w="15" w:type="dxa"/>
              <w:bottom w:w="0" w:type="dxa"/>
              <w:right w:w="15" w:type="dxa"/>
            </w:tcMar>
            <w:vAlign w:val="center"/>
            <w:hideMark/>
          </w:tcPr>
          <w:p w14:paraId="06EE576F" w14:textId="48EACBBF" w:rsidR="000F518A" w:rsidRPr="00077531" w:rsidRDefault="000F518A" w:rsidP="42269FC0">
            <w:pPr>
              <w:jc w:val="center"/>
              <w:textAlignment w:val="center"/>
              <w:rPr>
                <w:rFonts w:ascii="ABBvoice" w:hAnsi="ABBvoice" w:cs="ABBvoice"/>
                <w:sz w:val="16"/>
                <w:szCs w:val="16"/>
                <w:lang w:val="en-US"/>
              </w:rPr>
            </w:pPr>
            <w:r w:rsidRPr="42269FC0">
              <w:rPr>
                <w:rFonts w:ascii="ABBvoice" w:hAnsi="ABBvoice" w:cs="ABBvoice"/>
                <w:sz w:val="16"/>
                <w:szCs w:val="16"/>
                <w:lang w:val="en-US"/>
              </w:rPr>
              <w:t>Medium</w:t>
            </w:r>
          </w:p>
        </w:tc>
        <w:tc>
          <w:tcPr>
            <w:tcW w:w="712" w:type="pct"/>
            <w:shd w:val="clear" w:color="auto" w:fill="FFFF00"/>
            <w:tcMar>
              <w:top w:w="15" w:type="dxa"/>
              <w:left w:w="15" w:type="dxa"/>
              <w:bottom w:w="0" w:type="dxa"/>
              <w:right w:w="15" w:type="dxa"/>
            </w:tcMar>
            <w:vAlign w:val="center"/>
            <w:hideMark/>
          </w:tcPr>
          <w:p w14:paraId="579EEB2B" w14:textId="38432AFD" w:rsidR="000F518A" w:rsidRPr="00077531" w:rsidRDefault="000F518A" w:rsidP="42269FC0">
            <w:pPr>
              <w:jc w:val="center"/>
              <w:textAlignment w:val="center"/>
              <w:rPr>
                <w:rFonts w:ascii="ABBvoice" w:hAnsi="ABBvoice" w:cs="ABBvoice"/>
                <w:sz w:val="16"/>
                <w:szCs w:val="16"/>
                <w:lang w:val="en-US"/>
              </w:rPr>
            </w:pPr>
            <w:r w:rsidRPr="42269FC0">
              <w:rPr>
                <w:rFonts w:ascii="ABBvoice" w:hAnsi="ABBvoice" w:cs="ABBvoice"/>
                <w:sz w:val="16"/>
                <w:szCs w:val="16"/>
                <w:lang w:val="en-US"/>
              </w:rPr>
              <w:t>Medium</w:t>
            </w:r>
          </w:p>
        </w:tc>
        <w:tc>
          <w:tcPr>
            <w:tcW w:w="714" w:type="pct"/>
            <w:shd w:val="clear" w:color="auto" w:fill="FF0000"/>
            <w:tcMar>
              <w:top w:w="15" w:type="dxa"/>
              <w:left w:w="15" w:type="dxa"/>
              <w:bottom w:w="0" w:type="dxa"/>
              <w:right w:w="15" w:type="dxa"/>
            </w:tcMar>
            <w:vAlign w:val="center"/>
            <w:hideMark/>
          </w:tcPr>
          <w:p w14:paraId="4D4E7786" w14:textId="43BA7DE8" w:rsidR="000F518A" w:rsidRPr="00077531" w:rsidRDefault="000F518A" w:rsidP="42269FC0">
            <w:pPr>
              <w:jc w:val="center"/>
              <w:textAlignment w:val="center"/>
              <w:rPr>
                <w:rFonts w:ascii="ABBvoice" w:hAnsi="ABBvoice" w:cs="ABBvoice"/>
                <w:sz w:val="16"/>
                <w:szCs w:val="16"/>
                <w:lang w:val="en-US"/>
              </w:rPr>
            </w:pPr>
            <w:r w:rsidRPr="42269FC0">
              <w:rPr>
                <w:rFonts w:ascii="ABBvoice" w:hAnsi="ABBvoice" w:cs="ABBvoice"/>
                <w:color w:val="FFFFFF" w:themeColor="background1"/>
                <w:sz w:val="16"/>
                <w:szCs w:val="16"/>
                <w:lang w:val="en-US"/>
              </w:rPr>
              <w:t>High</w:t>
            </w:r>
          </w:p>
        </w:tc>
        <w:tc>
          <w:tcPr>
            <w:tcW w:w="714" w:type="pct"/>
            <w:shd w:val="clear" w:color="auto" w:fill="FF0000"/>
            <w:tcMar>
              <w:top w:w="15" w:type="dxa"/>
              <w:left w:w="15" w:type="dxa"/>
              <w:bottom w:w="0" w:type="dxa"/>
              <w:right w:w="15" w:type="dxa"/>
            </w:tcMar>
            <w:vAlign w:val="center"/>
            <w:hideMark/>
          </w:tcPr>
          <w:p w14:paraId="057E6F4C" w14:textId="5B052519" w:rsidR="000F518A" w:rsidRPr="00E35A4B" w:rsidRDefault="000F518A" w:rsidP="42269FC0">
            <w:pPr>
              <w:jc w:val="center"/>
              <w:textAlignment w:val="center"/>
              <w:rPr>
                <w:rFonts w:ascii="ABBvoice" w:hAnsi="ABBvoice" w:cs="ABBvoice"/>
                <w:color w:val="FFFFFF"/>
                <w:sz w:val="16"/>
                <w:szCs w:val="16"/>
                <w:lang w:val="en-US"/>
              </w:rPr>
            </w:pPr>
            <w:r w:rsidRPr="42269FC0">
              <w:rPr>
                <w:rFonts w:ascii="ABBvoice" w:hAnsi="ABBvoice" w:cs="ABBvoice"/>
                <w:color w:val="FFFFFF" w:themeColor="background1"/>
                <w:sz w:val="16"/>
                <w:szCs w:val="16"/>
                <w:lang w:val="en-US"/>
              </w:rPr>
              <w:t>High</w:t>
            </w:r>
          </w:p>
        </w:tc>
        <w:tc>
          <w:tcPr>
            <w:tcW w:w="792" w:type="pct"/>
            <w:shd w:val="clear" w:color="auto" w:fill="000000" w:themeFill="text1"/>
            <w:tcMar>
              <w:top w:w="15" w:type="dxa"/>
              <w:left w:w="15" w:type="dxa"/>
              <w:bottom w:w="0" w:type="dxa"/>
              <w:right w:w="15" w:type="dxa"/>
            </w:tcMar>
            <w:vAlign w:val="center"/>
            <w:hideMark/>
          </w:tcPr>
          <w:p w14:paraId="26A7B047" w14:textId="52ECBE93" w:rsidR="000F518A" w:rsidRPr="00077531" w:rsidRDefault="000F518A" w:rsidP="42269FC0">
            <w:pPr>
              <w:jc w:val="center"/>
              <w:textAlignment w:val="center"/>
              <w:rPr>
                <w:rFonts w:ascii="ABBvoice" w:hAnsi="ABBvoice" w:cs="ABBvoice"/>
                <w:sz w:val="16"/>
                <w:szCs w:val="16"/>
                <w:lang w:val="en-US"/>
              </w:rPr>
            </w:pPr>
            <w:r w:rsidRPr="42269FC0">
              <w:rPr>
                <w:rFonts w:ascii="ABBvoice" w:hAnsi="ABBvoice" w:cs="ABBvoice"/>
                <w:sz w:val="16"/>
                <w:szCs w:val="16"/>
                <w:lang w:val="en-US"/>
              </w:rPr>
              <w:t>Extreme</w:t>
            </w:r>
          </w:p>
        </w:tc>
      </w:tr>
      <w:tr w:rsidR="00C3156B" w:rsidRPr="00077531" w14:paraId="79D6003E" w14:textId="77777777" w:rsidTr="00CD367E">
        <w:trPr>
          <w:cantSplit/>
          <w:trHeight w:val="288"/>
          <w:jc w:val="center"/>
        </w:trPr>
        <w:tc>
          <w:tcPr>
            <w:tcW w:w="605" w:type="pct"/>
            <w:vMerge/>
            <w:tcMar>
              <w:top w:w="15" w:type="dxa"/>
              <w:left w:w="15" w:type="dxa"/>
              <w:bottom w:w="0" w:type="dxa"/>
              <w:right w:w="15" w:type="dxa"/>
            </w:tcMar>
            <w:vAlign w:val="center"/>
          </w:tcPr>
          <w:p w14:paraId="76BB753C" w14:textId="77777777" w:rsidR="000F518A" w:rsidRPr="00077531" w:rsidRDefault="000F518A" w:rsidP="00C13E0D">
            <w:pPr>
              <w:pStyle w:val="NormaleWeb"/>
              <w:spacing w:before="0" w:beforeAutospacing="0" w:after="0" w:afterAutospacing="0"/>
              <w:jc w:val="center"/>
              <w:textAlignment w:val="center"/>
              <w:rPr>
                <w:rFonts w:ascii="ABBvoice" w:hAnsi="ABBvoice" w:cs="ABBvoice"/>
                <w:sz w:val="16"/>
                <w:szCs w:val="16"/>
              </w:rPr>
            </w:pPr>
          </w:p>
        </w:tc>
        <w:tc>
          <w:tcPr>
            <w:tcW w:w="731" w:type="pct"/>
            <w:vAlign w:val="center"/>
          </w:tcPr>
          <w:p w14:paraId="03C25F88" w14:textId="77777777" w:rsidR="000F518A" w:rsidRPr="00077531" w:rsidRDefault="000F518A" w:rsidP="42269FC0">
            <w:pPr>
              <w:pStyle w:val="NormaleWeb"/>
              <w:spacing w:before="0" w:beforeAutospacing="0" w:after="0" w:afterAutospacing="0"/>
              <w:jc w:val="center"/>
              <w:textAlignment w:val="center"/>
              <w:rPr>
                <w:rFonts w:ascii="ABBvoice" w:hAnsi="ABBvoice" w:cs="ABBvoice"/>
                <w:sz w:val="16"/>
                <w:szCs w:val="16"/>
                <w:lang w:val="en-US"/>
              </w:rPr>
            </w:pPr>
            <w:r w:rsidRPr="42269FC0">
              <w:rPr>
                <w:rFonts w:ascii="ABBvoice" w:eastAsia="ABBvoice" w:hAnsi="ABBvoice" w:cs="ABBvoice"/>
                <w:b/>
                <w:bCs/>
                <w:color w:val="000000"/>
                <w:kern w:val="24"/>
                <w:sz w:val="16"/>
                <w:szCs w:val="16"/>
                <w:lang w:val="en-US"/>
              </w:rPr>
              <w:t>Possible</w:t>
            </w:r>
          </w:p>
          <w:p w14:paraId="429EBA10" w14:textId="77777777" w:rsidR="000F518A" w:rsidRPr="00077531" w:rsidRDefault="000F518A" w:rsidP="42269FC0">
            <w:pPr>
              <w:jc w:val="center"/>
              <w:textAlignment w:val="center"/>
              <w:rPr>
                <w:rFonts w:ascii="ABBvoice" w:hAnsi="ABBvoice" w:cs="ABBvoice"/>
                <w:sz w:val="16"/>
                <w:szCs w:val="16"/>
                <w:lang w:val="en-US"/>
              </w:rPr>
            </w:pPr>
            <w:r w:rsidRPr="42269FC0">
              <w:rPr>
                <w:rFonts w:ascii="ABBvoice" w:eastAsia="ABBvoice" w:hAnsi="ABBvoice" w:cs="ABBvoice"/>
                <w:b/>
                <w:bCs/>
                <w:color w:val="000000"/>
                <w:kern w:val="24"/>
                <w:sz w:val="16"/>
                <w:szCs w:val="16"/>
                <w:lang w:val="en-US"/>
              </w:rPr>
              <w:t>(3)</w:t>
            </w:r>
          </w:p>
        </w:tc>
        <w:tc>
          <w:tcPr>
            <w:tcW w:w="731" w:type="pct"/>
            <w:shd w:val="clear" w:color="auto" w:fill="00B050"/>
            <w:tcMar>
              <w:top w:w="15" w:type="dxa"/>
              <w:left w:w="15" w:type="dxa"/>
              <w:bottom w:w="0" w:type="dxa"/>
              <w:right w:w="15" w:type="dxa"/>
            </w:tcMar>
            <w:vAlign w:val="center"/>
            <w:hideMark/>
          </w:tcPr>
          <w:p w14:paraId="43467FBA" w14:textId="69576288" w:rsidR="000F518A" w:rsidRPr="00077531" w:rsidRDefault="000F518A" w:rsidP="42269FC0">
            <w:pPr>
              <w:jc w:val="center"/>
              <w:textAlignment w:val="center"/>
              <w:rPr>
                <w:rFonts w:ascii="ABBvoice" w:hAnsi="ABBvoice" w:cs="ABBvoice"/>
                <w:sz w:val="16"/>
                <w:szCs w:val="16"/>
                <w:lang w:val="en-US"/>
              </w:rPr>
            </w:pPr>
            <w:r w:rsidRPr="42269FC0">
              <w:rPr>
                <w:rFonts w:ascii="ABBvoice" w:hAnsi="ABBvoice" w:cs="ABBvoice"/>
                <w:sz w:val="16"/>
                <w:szCs w:val="16"/>
                <w:lang w:val="en-US"/>
              </w:rPr>
              <w:t>Low</w:t>
            </w:r>
          </w:p>
        </w:tc>
        <w:tc>
          <w:tcPr>
            <w:tcW w:w="712" w:type="pct"/>
            <w:shd w:val="clear" w:color="auto" w:fill="FFFF00"/>
            <w:tcMar>
              <w:top w:w="15" w:type="dxa"/>
              <w:left w:w="15" w:type="dxa"/>
              <w:bottom w:w="0" w:type="dxa"/>
              <w:right w:w="15" w:type="dxa"/>
            </w:tcMar>
            <w:vAlign w:val="center"/>
            <w:hideMark/>
          </w:tcPr>
          <w:p w14:paraId="2D58BDF0" w14:textId="1F9DEE1B" w:rsidR="000F518A" w:rsidRPr="00077531" w:rsidRDefault="000F518A" w:rsidP="42269FC0">
            <w:pPr>
              <w:jc w:val="center"/>
              <w:textAlignment w:val="center"/>
              <w:rPr>
                <w:rFonts w:ascii="ABBvoice" w:hAnsi="ABBvoice" w:cs="ABBvoice"/>
                <w:sz w:val="16"/>
                <w:szCs w:val="16"/>
                <w:lang w:val="en-US"/>
              </w:rPr>
            </w:pPr>
            <w:r w:rsidRPr="42269FC0">
              <w:rPr>
                <w:rFonts w:ascii="ABBvoice" w:hAnsi="ABBvoice" w:cs="ABBvoice"/>
                <w:sz w:val="16"/>
                <w:szCs w:val="16"/>
                <w:lang w:val="en-US"/>
              </w:rPr>
              <w:t>Medium</w:t>
            </w:r>
          </w:p>
        </w:tc>
        <w:tc>
          <w:tcPr>
            <w:tcW w:w="714" w:type="pct"/>
            <w:shd w:val="clear" w:color="auto" w:fill="FFFF00"/>
            <w:tcMar>
              <w:top w:w="15" w:type="dxa"/>
              <w:left w:w="15" w:type="dxa"/>
              <w:bottom w:w="0" w:type="dxa"/>
              <w:right w:w="15" w:type="dxa"/>
            </w:tcMar>
            <w:vAlign w:val="center"/>
            <w:hideMark/>
          </w:tcPr>
          <w:p w14:paraId="31A57F6B" w14:textId="7FE574FD" w:rsidR="000F518A" w:rsidRPr="00077531" w:rsidRDefault="000F518A" w:rsidP="42269FC0">
            <w:pPr>
              <w:jc w:val="center"/>
              <w:textAlignment w:val="center"/>
              <w:rPr>
                <w:rFonts w:ascii="ABBvoice" w:hAnsi="ABBvoice" w:cs="ABBvoice"/>
                <w:sz w:val="16"/>
                <w:szCs w:val="16"/>
                <w:lang w:val="en-US"/>
              </w:rPr>
            </w:pPr>
            <w:r w:rsidRPr="42269FC0">
              <w:rPr>
                <w:rFonts w:ascii="ABBvoice" w:hAnsi="ABBvoice" w:cs="ABBvoice"/>
                <w:sz w:val="16"/>
                <w:szCs w:val="16"/>
                <w:lang w:val="en-US"/>
              </w:rPr>
              <w:t>Medium</w:t>
            </w:r>
          </w:p>
        </w:tc>
        <w:tc>
          <w:tcPr>
            <w:tcW w:w="714" w:type="pct"/>
            <w:shd w:val="clear" w:color="auto" w:fill="FF0000"/>
            <w:tcMar>
              <w:top w:w="15" w:type="dxa"/>
              <w:left w:w="15" w:type="dxa"/>
              <w:bottom w:w="0" w:type="dxa"/>
              <w:right w:w="15" w:type="dxa"/>
            </w:tcMar>
            <w:vAlign w:val="center"/>
            <w:hideMark/>
          </w:tcPr>
          <w:p w14:paraId="2C784261" w14:textId="77777777" w:rsidR="000F518A" w:rsidRPr="00E35A4B" w:rsidRDefault="000F518A" w:rsidP="42269FC0">
            <w:pPr>
              <w:jc w:val="center"/>
              <w:textAlignment w:val="center"/>
              <w:rPr>
                <w:rFonts w:ascii="ABBvoice" w:hAnsi="ABBvoice" w:cs="ABBvoice"/>
                <w:color w:val="FFFFFF"/>
                <w:sz w:val="16"/>
                <w:szCs w:val="16"/>
                <w:lang w:val="en-US"/>
              </w:rPr>
            </w:pPr>
            <w:r w:rsidRPr="42269FC0">
              <w:rPr>
                <w:rFonts w:ascii="ABBvoice" w:hAnsi="ABBvoice" w:cs="ABBvoice"/>
                <w:color w:val="FFFFFF"/>
                <w:kern w:val="24"/>
                <w:sz w:val="16"/>
                <w:szCs w:val="16"/>
                <w:lang w:val="en-US"/>
              </w:rPr>
              <w:t>High</w:t>
            </w:r>
          </w:p>
        </w:tc>
        <w:tc>
          <w:tcPr>
            <w:tcW w:w="792" w:type="pct"/>
            <w:shd w:val="clear" w:color="auto" w:fill="FF0000"/>
            <w:tcMar>
              <w:top w:w="15" w:type="dxa"/>
              <w:left w:w="15" w:type="dxa"/>
              <w:bottom w:w="0" w:type="dxa"/>
              <w:right w:w="15" w:type="dxa"/>
            </w:tcMar>
            <w:vAlign w:val="center"/>
            <w:hideMark/>
          </w:tcPr>
          <w:p w14:paraId="48765B1D" w14:textId="77777777" w:rsidR="000F518A" w:rsidRPr="00077531" w:rsidRDefault="000F518A" w:rsidP="42269FC0">
            <w:pPr>
              <w:jc w:val="center"/>
              <w:textAlignment w:val="center"/>
              <w:rPr>
                <w:rFonts w:ascii="ABBvoice" w:hAnsi="ABBvoice" w:cs="ABBvoice"/>
                <w:sz w:val="16"/>
                <w:szCs w:val="16"/>
                <w:lang w:val="en-US"/>
              </w:rPr>
            </w:pPr>
            <w:r w:rsidRPr="42269FC0">
              <w:rPr>
                <w:rFonts w:ascii="ABBvoice" w:hAnsi="ABBvoice" w:cs="ABBvoice"/>
                <w:color w:val="FFFFFF"/>
                <w:kern w:val="24"/>
                <w:sz w:val="16"/>
                <w:szCs w:val="16"/>
                <w:lang w:val="en-US"/>
              </w:rPr>
              <w:t xml:space="preserve">High </w:t>
            </w:r>
          </w:p>
        </w:tc>
      </w:tr>
      <w:tr w:rsidR="00C3156B" w:rsidRPr="00077531" w14:paraId="51AC525F" w14:textId="77777777" w:rsidTr="00CD367E">
        <w:trPr>
          <w:cantSplit/>
          <w:trHeight w:val="288"/>
          <w:jc w:val="center"/>
        </w:trPr>
        <w:tc>
          <w:tcPr>
            <w:tcW w:w="605" w:type="pct"/>
            <w:vMerge/>
            <w:tcMar>
              <w:top w:w="15" w:type="dxa"/>
              <w:left w:w="15" w:type="dxa"/>
              <w:bottom w:w="0" w:type="dxa"/>
              <w:right w:w="15" w:type="dxa"/>
            </w:tcMar>
            <w:vAlign w:val="center"/>
          </w:tcPr>
          <w:p w14:paraId="513DA1E0" w14:textId="77777777" w:rsidR="000F518A" w:rsidRPr="00077531" w:rsidRDefault="000F518A" w:rsidP="00C13E0D">
            <w:pPr>
              <w:pStyle w:val="NormaleWeb"/>
              <w:spacing w:before="0" w:beforeAutospacing="0" w:after="0" w:afterAutospacing="0"/>
              <w:jc w:val="center"/>
              <w:textAlignment w:val="center"/>
              <w:rPr>
                <w:rFonts w:ascii="ABBvoice" w:hAnsi="ABBvoice" w:cs="ABBvoice"/>
                <w:sz w:val="16"/>
                <w:szCs w:val="16"/>
              </w:rPr>
            </w:pPr>
          </w:p>
        </w:tc>
        <w:tc>
          <w:tcPr>
            <w:tcW w:w="731" w:type="pct"/>
            <w:vAlign w:val="center"/>
          </w:tcPr>
          <w:p w14:paraId="1861E217" w14:textId="77777777" w:rsidR="000F518A" w:rsidRPr="00077531" w:rsidRDefault="000F518A" w:rsidP="42269FC0">
            <w:pPr>
              <w:pStyle w:val="NormaleWeb"/>
              <w:spacing w:before="0" w:beforeAutospacing="0" w:after="0" w:afterAutospacing="0"/>
              <w:jc w:val="center"/>
              <w:textAlignment w:val="center"/>
              <w:rPr>
                <w:rFonts w:ascii="ABBvoice" w:hAnsi="ABBvoice" w:cs="ABBvoice"/>
                <w:sz w:val="16"/>
                <w:szCs w:val="16"/>
                <w:lang w:val="en-US"/>
              </w:rPr>
            </w:pPr>
            <w:r w:rsidRPr="42269FC0">
              <w:rPr>
                <w:rFonts w:ascii="ABBvoice" w:eastAsia="ABBvoice" w:hAnsi="ABBvoice" w:cs="ABBvoice"/>
                <w:b/>
                <w:bCs/>
                <w:color w:val="000000"/>
                <w:kern w:val="24"/>
                <w:sz w:val="16"/>
                <w:szCs w:val="16"/>
                <w:lang w:val="en-US"/>
              </w:rPr>
              <w:t>Unlikely</w:t>
            </w:r>
          </w:p>
          <w:p w14:paraId="667367C5" w14:textId="77777777" w:rsidR="000F518A" w:rsidRPr="00077531" w:rsidRDefault="000F518A" w:rsidP="42269FC0">
            <w:pPr>
              <w:jc w:val="center"/>
              <w:textAlignment w:val="center"/>
              <w:rPr>
                <w:rFonts w:ascii="ABBvoice" w:hAnsi="ABBvoice" w:cs="ABBvoice"/>
                <w:sz w:val="16"/>
                <w:szCs w:val="16"/>
                <w:lang w:val="en-US"/>
              </w:rPr>
            </w:pPr>
            <w:r w:rsidRPr="42269FC0">
              <w:rPr>
                <w:rFonts w:ascii="ABBvoice" w:eastAsia="ABBvoice" w:hAnsi="ABBvoice" w:cs="ABBvoice"/>
                <w:b/>
                <w:bCs/>
                <w:color w:val="000000"/>
                <w:kern w:val="24"/>
                <w:sz w:val="16"/>
                <w:szCs w:val="16"/>
                <w:lang w:val="en-US"/>
              </w:rPr>
              <w:t>(2)</w:t>
            </w:r>
          </w:p>
        </w:tc>
        <w:tc>
          <w:tcPr>
            <w:tcW w:w="731" w:type="pct"/>
            <w:shd w:val="clear" w:color="auto" w:fill="00B050"/>
            <w:tcMar>
              <w:top w:w="15" w:type="dxa"/>
              <w:left w:w="15" w:type="dxa"/>
              <w:bottom w:w="0" w:type="dxa"/>
              <w:right w:w="15" w:type="dxa"/>
            </w:tcMar>
            <w:vAlign w:val="center"/>
            <w:hideMark/>
          </w:tcPr>
          <w:p w14:paraId="4C067F03" w14:textId="0CF9801B" w:rsidR="000F518A" w:rsidRPr="00077531" w:rsidRDefault="000F518A" w:rsidP="42269FC0">
            <w:pPr>
              <w:jc w:val="center"/>
              <w:textAlignment w:val="center"/>
              <w:rPr>
                <w:rFonts w:ascii="ABBvoice" w:hAnsi="ABBvoice" w:cs="ABBvoice"/>
                <w:sz w:val="16"/>
                <w:szCs w:val="16"/>
                <w:lang w:val="en-US"/>
              </w:rPr>
            </w:pPr>
            <w:r w:rsidRPr="42269FC0">
              <w:rPr>
                <w:rFonts w:ascii="ABBvoice" w:hAnsi="ABBvoice" w:cs="ABBvoice"/>
                <w:sz w:val="16"/>
                <w:szCs w:val="16"/>
                <w:lang w:val="en-US"/>
              </w:rPr>
              <w:t>Low</w:t>
            </w:r>
          </w:p>
        </w:tc>
        <w:tc>
          <w:tcPr>
            <w:tcW w:w="712" w:type="pct"/>
            <w:shd w:val="clear" w:color="auto" w:fill="FFFF00"/>
            <w:tcMar>
              <w:top w:w="15" w:type="dxa"/>
              <w:left w:w="15" w:type="dxa"/>
              <w:bottom w:w="0" w:type="dxa"/>
              <w:right w:w="15" w:type="dxa"/>
            </w:tcMar>
            <w:vAlign w:val="center"/>
            <w:hideMark/>
          </w:tcPr>
          <w:p w14:paraId="1A3EDE68" w14:textId="0E2DF5BE" w:rsidR="000F518A" w:rsidRPr="00077531" w:rsidRDefault="000F518A" w:rsidP="42269FC0">
            <w:pPr>
              <w:jc w:val="center"/>
              <w:textAlignment w:val="center"/>
              <w:rPr>
                <w:rFonts w:ascii="ABBvoice" w:hAnsi="ABBvoice" w:cs="ABBvoice"/>
                <w:sz w:val="16"/>
                <w:szCs w:val="16"/>
                <w:lang w:val="en-US"/>
              </w:rPr>
            </w:pPr>
            <w:r w:rsidRPr="42269FC0">
              <w:rPr>
                <w:rFonts w:ascii="ABBvoice" w:hAnsi="ABBvoice" w:cs="ABBvoice"/>
                <w:sz w:val="16"/>
                <w:szCs w:val="16"/>
                <w:lang w:val="en-US"/>
              </w:rPr>
              <w:t>Medium</w:t>
            </w:r>
          </w:p>
        </w:tc>
        <w:tc>
          <w:tcPr>
            <w:tcW w:w="714" w:type="pct"/>
            <w:shd w:val="clear" w:color="auto" w:fill="FFFF00"/>
            <w:tcMar>
              <w:top w:w="15" w:type="dxa"/>
              <w:left w:w="15" w:type="dxa"/>
              <w:bottom w:w="0" w:type="dxa"/>
              <w:right w:w="15" w:type="dxa"/>
            </w:tcMar>
            <w:vAlign w:val="center"/>
            <w:hideMark/>
          </w:tcPr>
          <w:p w14:paraId="4AB331A6" w14:textId="2D4B3B86" w:rsidR="000F518A" w:rsidRPr="00077531" w:rsidRDefault="000F518A" w:rsidP="42269FC0">
            <w:pPr>
              <w:jc w:val="center"/>
              <w:textAlignment w:val="center"/>
              <w:rPr>
                <w:rFonts w:ascii="ABBvoice" w:hAnsi="ABBvoice" w:cs="ABBvoice"/>
                <w:sz w:val="16"/>
                <w:szCs w:val="16"/>
                <w:lang w:val="en-US"/>
              </w:rPr>
            </w:pPr>
            <w:r w:rsidRPr="42269FC0">
              <w:rPr>
                <w:rFonts w:ascii="ABBvoice" w:hAnsi="ABBvoice" w:cs="ABBvoice"/>
                <w:sz w:val="16"/>
                <w:szCs w:val="16"/>
                <w:lang w:val="en-US"/>
              </w:rPr>
              <w:t>Medium</w:t>
            </w:r>
          </w:p>
        </w:tc>
        <w:tc>
          <w:tcPr>
            <w:tcW w:w="714" w:type="pct"/>
            <w:shd w:val="clear" w:color="auto" w:fill="FF0000"/>
            <w:tcMar>
              <w:top w:w="15" w:type="dxa"/>
              <w:left w:w="15" w:type="dxa"/>
              <w:bottom w:w="0" w:type="dxa"/>
              <w:right w:w="15" w:type="dxa"/>
            </w:tcMar>
            <w:vAlign w:val="center"/>
            <w:hideMark/>
          </w:tcPr>
          <w:p w14:paraId="022EC909" w14:textId="788BA7BF" w:rsidR="000F518A" w:rsidRPr="006803E7" w:rsidRDefault="000F518A" w:rsidP="42269FC0">
            <w:pPr>
              <w:jc w:val="center"/>
              <w:textAlignment w:val="center"/>
              <w:rPr>
                <w:rFonts w:ascii="ABBvoice" w:hAnsi="ABBvoice" w:cs="ABBvoice"/>
                <w:color w:val="FFFFFF"/>
                <w:sz w:val="16"/>
                <w:szCs w:val="16"/>
                <w:lang w:val="en-US"/>
              </w:rPr>
            </w:pPr>
            <w:r w:rsidRPr="42269FC0">
              <w:rPr>
                <w:rFonts w:ascii="ABBvoice" w:hAnsi="ABBvoice" w:cs="ABBvoice"/>
                <w:color w:val="FFFFFF" w:themeColor="background1"/>
                <w:sz w:val="16"/>
                <w:szCs w:val="16"/>
                <w:lang w:val="en-US"/>
              </w:rPr>
              <w:t>High</w:t>
            </w:r>
          </w:p>
        </w:tc>
        <w:tc>
          <w:tcPr>
            <w:tcW w:w="792" w:type="pct"/>
            <w:shd w:val="clear" w:color="auto" w:fill="FF0000"/>
            <w:tcMar>
              <w:top w:w="15" w:type="dxa"/>
              <w:left w:w="15" w:type="dxa"/>
              <w:bottom w:w="0" w:type="dxa"/>
              <w:right w:w="15" w:type="dxa"/>
            </w:tcMar>
            <w:vAlign w:val="center"/>
            <w:hideMark/>
          </w:tcPr>
          <w:p w14:paraId="2278F991" w14:textId="77777777" w:rsidR="000F518A" w:rsidRPr="00077531" w:rsidRDefault="000F518A" w:rsidP="42269FC0">
            <w:pPr>
              <w:jc w:val="center"/>
              <w:textAlignment w:val="center"/>
              <w:rPr>
                <w:rFonts w:ascii="ABBvoice" w:hAnsi="ABBvoice" w:cs="ABBvoice"/>
                <w:sz w:val="16"/>
                <w:szCs w:val="16"/>
                <w:lang w:val="en-US"/>
              </w:rPr>
            </w:pPr>
            <w:r w:rsidRPr="42269FC0">
              <w:rPr>
                <w:rFonts w:ascii="ABBvoice" w:hAnsi="ABBvoice" w:cs="ABBvoice"/>
                <w:color w:val="FFFFFF"/>
                <w:kern w:val="24"/>
                <w:sz w:val="16"/>
                <w:szCs w:val="16"/>
                <w:lang w:val="en-US"/>
              </w:rPr>
              <w:t>High</w:t>
            </w:r>
          </w:p>
        </w:tc>
      </w:tr>
      <w:tr w:rsidR="00C3156B" w:rsidRPr="00077531" w14:paraId="6F6BDBA9" w14:textId="77777777" w:rsidTr="00CD367E">
        <w:trPr>
          <w:cantSplit/>
          <w:trHeight w:val="288"/>
          <w:jc w:val="center"/>
        </w:trPr>
        <w:tc>
          <w:tcPr>
            <w:tcW w:w="605" w:type="pct"/>
            <w:vMerge/>
            <w:tcMar>
              <w:top w:w="15" w:type="dxa"/>
              <w:left w:w="15" w:type="dxa"/>
              <w:bottom w:w="0" w:type="dxa"/>
              <w:right w:w="15" w:type="dxa"/>
            </w:tcMar>
            <w:vAlign w:val="center"/>
          </w:tcPr>
          <w:p w14:paraId="75CAC6F5" w14:textId="77777777" w:rsidR="000F518A" w:rsidRPr="00077531" w:rsidRDefault="000F518A" w:rsidP="00C13E0D">
            <w:pPr>
              <w:pStyle w:val="NormaleWeb"/>
              <w:spacing w:before="0" w:beforeAutospacing="0" w:after="0" w:afterAutospacing="0"/>
              <w:jc w:val="center"/>
              <w:textAlignment w:val="center"/>
              <w:rPr>
                <w:rFonts w:ascii="ABBvoice" w:hAnsi="ABBvoice" w:cs="ABBvoice"/>
                <w:sz w:val="16"/>
                <w:szCs w:val="16"/>
              </w:rPr>
            </w:pPr>
          </w:p>
        </w:tc>
        <w:tc>
          <w:tcPr>
            <w:tcW w:w="731" w:type="pct"/>
            <w:vAlign w:val="center"/>
          </w:tcPr>
          <w:p w14:paraId="1E3E9BF5" w14:textId="77777777" w:rsidR="000F518A" w:rsidRPr="00077531" w:rsidRDefault="000F518A" w:rsidP="42269FC0">
            <w:pPr>
              <w:pStyle w:val="NormaleWeb"/>
              <w:spacing w:before="0" w:beforeAutospacing="0" w:after="0" w:afterAutospacing="0"/>
              <w:jc w:val="center"/>
              <w:textAlignment w:val="center"/>
              <w:rPr>
                <w:rFonts w:ascii="ABBvoice" w:hAnsi="ABBvoice" w:cs="ABBvoice"/>
                <w:sz w:val="16"/>
                <w:szCs w:val="16"/>
                <w:lang w:val="en-US"/>
              </w:rPr>
            </w:pPr>
            <w:r w:rsidRPr="42269FC0">
              <w:rPr>
                <w:rFonts w:ascii="ABBvoice" w:eastAsia="ABBvoice" w:hAnsi="ABBvoice" w:cs="ABBvoice"/>
                <w:b/>
                <w:bCs/>
                <w:color w:val="000000"/>
                <w:kern w:val="24"/>
                <w:sz w:val="16"/>
                <w:szCs w:val="16"/>
                <w:lang w:val="en-US"/>
              </w:rPr>
              <w:t>Rare</w:t>
            </w:r>
          </w:p>
          <w:p w14:paraId="62996642" w14:textId="77777777" w:rsidR="000F518A" w:rsidRPr="00077531" w:rsidRDefault="000F518A" w:rsidP="42269FC0">
            <w:pPr>
              <w:jc w:val="center"/>
              <w:textAlignment w:val="center"/>
              <w:rPr>
                <w:rFonts w:ascii="ABBvoice" w:hAnsi="ABBvoice" w:cs="ABBvoice"/>
                <w:kern w:val="24"/>
                <w:sz w:val="16"/>
                <w:szCs w:val="16"/>
                <w:lang w:val="en-US"/>
              </w:rPr>
            </w:pPr>
            <w:r w:rsidRPr="42269FC0">
              <w:rPr>
                <w:rFonts w:ascii="ABBvoice" w:eastAsia="ABBvoice" w:hAnsi="ABBvoice" w:cs="ABBvoice"/>
                <w:b/>
                <w:bCs/>
                <w:color w:val="000000"/>
                <w:kern w:val="24"/>
                <w:sz w:val="16"/>
                <w:szCs w:val="16"/>
                <w:lang w:val="en-US"/>
              </w:rPr>
              <w:t>(1)</w:t>
            </w:r>
          </w:p>
        </w:tc>
        <w:tc>
          <w:tcPr>
            <w:tcW w:w="731" w:type="pct"/>
            <w:tcMar>
              <w:top w:w="15" w:type="dxa"/>
              <w:left w:w="15" w:type="dxa"/>
              <w:bottom w:w="0" w:type="dxa"/>
              <w:right w:w="15" w:type="dxa"/>
            </w:tcMar>
            <w:vAlign w:val="center"/>
            <w:hideMark/>
          </w:tcPr>
          <w:p w14:paraId="23DB046A" w14:textId="46D8417B" w:rsidR="000F518A" w:rsidRPr="00077531" w:rsidRDefault="000F518A" w:rsidP="42269FC0">
            <w:pPr>
              <w:jc w:val="center"/>
              <w:textAlignment w:val="center"/>
              <w:rPr>
                <w:rFonts w:ascii="ABBvoice" w:hAnsi="ABBvoice" w:cs="ABBvoice"/>
                <w:sz w:val="16"/>
                <w:szCs w:val="16"/>
                <w:lang w:val="en-US"/>
              </w:rPr>
            </w:pPr>
            <w:r w:rsidRPr="42269FC0">
              <w:rPr>
                <w:rFonts w:ascii="ABBvoice" w:hAnsi="ABBvoice" w:cs="ABBvoice"/>
                <w:kern w:val="24"/>
                <w:sz w:val="16"/>
                <w:szCs w:val="16"/>
                <w:lang w:val="en-US"/>
              </w:rPr>
              <w:t>Very low</w:t>
            </w:r>
          </w:p>
        </w:tc>
        <w:tc>
          <w:tcPr>
            <w:tcW w:w="712" w:type="pct"/>
            <w:shd w:val="clear" w:color="auto" w:fill="00B050"/>
            <w:tcMar>
              <w:top w:w="15" w:type="dxa"/>
              <w:left w:w="15" w:type="dxa"/>
              <w:bottom w:w="0" w:type="dxa"/>
              <w:right w:w="15" w:type="dxa"/>
            </w:tcMar>
            <w:vAlign w:val="center"/>
            <w:hideMark/>
          </w:tcPr>
          <w:p w14:paraId="281E5D69" w14:textId="642A75D1" w:rsidR="000F518A" w:rsidRPr="00077531" w:rsidRDefault="000F518A" w:rsidP="42269FC0">
            <w:pPr>
              <w:jc w:val="center"/>
              <w:textAlignment w:val="center"/>
              <w:rPr>
                <w:rFonts w:ascii="ABBvoice" w:hAnsi="ABBvoice" w:cs="ABBvoice"/>
                <w:sz w:val="16"/>
                <w:szCs w:val="16"/>
                <w:lang w:val="en-US"/>
              </w:rPr>
            </w:pPr>
            <w:r w:rsidRPr="42269FC0">
              <w:rPr>
                <w:rFonts w:ascii="ABBvoice" w:hAnsi="ABBvoice" w:cs="ABBvoice"/>
                <w:sz w:val="16"/>
                <w:szCs w:val="16"/>
                <w:lang w:val="en-US"/>
              </w:rPr>
              <w:t>Low</w:t>
            </w:r>
          </w:p>
        </w:tc>
        <w:tc>
          <w:tcPr>
            <w:tcW w:w="714" w:type="pct"/>
            <w:shd w:val="clear" w:color="auto" w:fill="FFFF00"/>
            <w:tcMar>
              <w:top w:w="15" w:type="dxa"/>
              <w:left w:w="15" w:type="dxa"/>
              <w:bottom w:w="0" w:type="dxa"/>
              <w:right w:w="15" w:type="dxa"/>
            </w:tcMar>
            <w:vAlign w:val="center"/>
            <w:hideMark/>
          </w:tcPr>
          <w:p w14:paraId="66FC3A97" w14:textId="7B16A17B" w:rsidR="000F518A" w:rsidRPr="00077531" w:rsidRDefault="000F518A" w:rsidP="42269FC0">
            <w:pPr>
              <w:jc w:val="center"/>
              <w:textAlignment w:val="center"/>
              <w:rPr>
                <w:rFonts w:ascii="ABBvoice" w:hAnsi="ABBvoice" w:cs="ABBvoice"/>
                <w:sz w:val="16"/>
                <w:szCs w:val="16"/>
                <w:lang w:val="en-US"/>
              </w:rPr>
            </w:pPr>
            <w:r w:rsidRPr="42269FC0">
              <w:rPr>
                <w:rFonts w:ascii="ABBvoice" w:hAnsi="ABBvoice" w:cs="ABBvoice"/>
                <w:sz w:val="16"/>
                <w:szCs w:val="16"/>
                <w:lang w:val="en-US"/>
              </w:rPr>
              <w:t>Medium</w:t>
            </w:r>
          </w:p>
        </w:tc>
        <w:tc>
          <w:tcPr>
            <w:tcW w:w="714" w:type="pct"/>
            <w:shd w:val="clear" w:color="auto" w:fill="FFFF00"/>
            <w:tcMar>
              <w:top w:w="15" w:type="dxa"/>
              <w:left w:w="15" w:type="dxa"/>
              <w:bottom w:w="0" w:type="dxa"/>
              <w:right w:w="15" w:type="dxa"/>
            </w:tcMar>
            <w:vAlign w:val="center"/>
            <w:hideMark/>
          </w:tcPr>
          <w:p w14:paraId="287E690C" w14:textId="6B714548" w:rsidR="000F518A" w:rsidRPr="00077531" w:rsidRDefault="000F518A" w:rsidP="42269FC0">
            <w:pPr>
              <w:jc w:val="center"/>
              <w:textAlignment w:val="center"/>
              <w:rPr>
                <w:rFonts w:ascii="ABBvoice" w:hAnsi="ABBvoice" w:cs="ABBvoice"/>
                <w:sz w:val="16"/>
                <w:szCs w:val="16"/>
                <w:lang w:val="en-US"/>
              </w:rPr>
            </w:pPr>
            <w:r w:rsidRPr="42269FC0">
              <w:rPr>
                <w:rFonts w:ascii="ABBvoice" w:hAnsi="ABBvoice" w:cs="ABBvoice"/>
                <w:sz w:val="16"/>
                <w:szCs w:val="16"/>
                <w:lang w:val="en-US"/>
              </w:rPr>
              <w:t>Medium</w:t>
            </w:r>
          </w:p>
        </w:tc>
        <w:tc>
          <w:tcPr>
            <w:tcW w:w="792" w:type="pct"/>
            <w:shd w:val="clear" w:color="auto" w:fill="FF0000"/>
            <w:tcMar>
              <w:top w:w="15" w:type="dxa"/>
              <w:left w:w="15" w:type="dxa"/>
              <w:bottom w:w="0" w:type="dxa"/>
              <w:right w:w="15" w:type="dxa"/>
            </w:tcMar>
            <w:vAlign w:val="center"/>
            <w:hideMark/>
          </w:tcPr>
          <w:p w14:paraId="1618EAD0" w14:textId="77777777" w:rsidR="000F518A" w:rsidRPr="00077531" w:rsidRDefault="000F518A" w:rsidP="42269FC0">
            <w:pPr>
              <w:jc w:val="center"/>
              <w:textAlignment w:val="center"/>
              <w:rPr>
                <w:rFonts w:ascii="ABBvoice" w:hAnsi="ABBvoice" w:cs="ABBvoice"/>
                <w:sz w:val="16"/>
                <w:szCs w:val="16"/>
                <w:lang w:val="en-US"/>
              </w:rPr>
            </w:pPr>
            <w:r w:rsidRPr="42269FC0">
              <w:rPr>
                <w:rFonts w:ascii="ABBvoice" w:hAnsi="ABBvoice" w:cs="ABBvoice"/>
                <w:color w:val="FFFFFF"/>
                <w:kern w:val="24"/>
                <w:sz w:val="16"/>
                <w:szCs w:val="16"/>
                <w:lang w:val="en-US"/>
              </w:rPr>
              <w:t>High</w:t>
            </w:r>
          </w:p>
        </w:tc>
      </w:tr>
    </w:tbl>
    <w:p w14:paraId="217F462E" w14:textId="67E30FE8" w:rsidR="000F518A" w:rsidRPr="00CD367E" w:rsidRDefault="000F518A" w:rsidP="000A2027">
      <w:pPr>
        <w:jc w:val="both"/>
        <w:rPr>
          <w:rStyle w:val="Enfasigrassetto"/>
        </w:rPr>
      </w:pPr>
      <w:r w:rsidRPr="00CD367E">
        <w:rPr>
          <w:rStyle w:val="Enfasigrassetto"/>
        </w:rPr>
        <w:t>Table : Risk Matrix</w:t>
      </w:r>
    </w:p>
    <w:p w14:paraId="2760B195" w14:textId="0B771876" w:rsidR="00F8015C" w:rsidRPr="00CA416B" w:rsidRDefault="000A2027" w:rsidP="000A2027">
      <w:pPr>
        <w:jc w:val="both"/>
        <w:rPr>
          <w:rFonts w:cs="Arial"/>
          <w:lang w:val="en-US"/>
        </w:rPr>
      </w:pPr>
      <w:r w:rsidRPr="42269FC0">
        <w:rPr>
          <w:rFonts w:cs="Arial"/>
          <w:lang w:val="en-US"/>
        </w:rPr>
        <w:t>Completing a risk assessment</w:t>
      </w:r>
      <w:r w:rsidR="00C77784" w:rsidRPr="42269FC0">
        <w:rPr>
          <w:rFonts w:cs="Arial"/>
          <w:lang w:val="en-US"/>
        </w:rPr>
        <w:t xml:space="preserve"> with safety measures proposed, it</w:t>
      </w:r>
      <w:r w:rsidRPr="42269FC0">
        <w:rPr>
          <w:rFonts w:cs="Arial"/>
          <w:lang w:val="en-US"/>
        </w:rPr>
        <w:t xml:space="preserve"> is expected that the residual risk is </w:t>
      </w:r>
      <w:r w:rsidR="007D244C" w:rsidRPr="42269FC0">
        <w:rPr>
          <w:rFonts w:cs="Arial"/>
          <w:lang w:val="en-US"/>
        </w:rPr>
        <w:t>Low or Very Low</w:t>
      </w:r>
      <w:r w:rsidRPr="42269FC0">
        <w:rPr>
          <w:rFonts w:cs="Arial"/>
          <w:lang w:val="en-US"/>
        </w:rPr>
        <w:t xml:space="preserve">. </w:t>
      </w:r>
    </w:p>
    <w:p w14:paraId="416CAA56" w14:textId="59CC0D3C" w:rsidR="00B30F1E" w:rsidRPr="00CA416B" w:rsidRDefault="00C77784" w:rsidP="00D520F3">
      <w:pPr>
        <w:jc w:val="both"/>
        <w:rPr>
          <w:rFonts w:cs="Arial"/>
          <w:lang w:val="en-US"/>
        </w:rPr>
      </w:pPr>
      <w:r w:rsidRPr="42269FC0">
        <w:rPr>
          <w:rFonts w:cs="Arial"/>
          <w:lang w:val="en-US"/>
        </w:rPr>
        <w:t>For further information regarding the Risk Assessment Study methodology please refer to the rel</w:t>
      </w:r>
      <w:r w:rsidR="00D520F3" w:rsidRPr="42269FC0">
        <w:rPr>
          <w:rFonts w:cs="Arial"/>
          <w:lang w:val="en-US"/>
        </w:rPr>
        <w:t xml:space="preserve">evant procedure of Appendix A. </w:t>
      </w:r>
    </w:p>
    <w:p w14:paraId="66060428" w14:textId="77777777" w:rsidR="001D7EDF" w:rsidRPr="00CA416B" w:rsidRDefault="001D7EDF" w:rsidP="00D520F3">
      <w:pPr>
        <w:jc w:val="both"/>
        <w:rPr>
          <w:rFonts w:cs="Arial"/>
          <w:color w:val="FF0000"/>
          <w:lang w:val="en-US"/>
        </w:rPr>
      </w:pPr>
    </w:p>
    <w:p w14:paraId="64690AE3" w14:textId="5138DD27" w:rsidR="00462755" w:rsidRPr="00CA416B" w:rsidRDefault="00462755" w:rsidP="00B12401">
      <w:pPr>
        <w:pStyle w:val="Titolo1"/>
        <w:spacing w:after="0"/>
        <w:jc w:val="both"/>
        <w:rPr>
          <w:rFonts w:ascii="Calibri" w:hAnsi="Calibri"/>
          <w:sz w:val="22"/>
          <w:szCs w:val="22"/>
          <w:lang w:val="en-US"/>
        </w:rPr>
      </w:pPr>
      <w:bookmarkStart w:id="32" w:name="_Toc1105978371"/>
      <w:r w:rsidRPr="74FADB7B">
        <w:rPr>
          <w:rFonts w:ascii="Calibri" w:hAnsi="Calibri"/>
          <w:sz w:val="22"/>
          <w:szCs w:val="22"/>
          <w:lang w:val="en-US"/>
        </w:rPr>
        <w:t>SAFETY SIGNS</w:t>
      </w:r>
      <w:bookmarkEnd w:id="32"/>
      <w:r w:rsidRPr="74FADB7B">
        <w:rPr>
          <w:rFonts w:ascii="Calibri" w:hAnsi="Calibri"/>
          <w:sz w:val="22"/>
          <w:szCs w:val="22"/>
          <w:lang w:val="en-US"/>
        </w:rPr>
        <w:t xml:space="preserve"> </w:t>
      </w:r>
    </w:p>
    <w:p w14:paraId="1D0656FE" w14:textId="77777777" w:rsidR="00462755" w:rsidRPr="00CA416B" w:rsidRDefault="00462755" w:rsidP="42269FC0">
      <w:pPr>
        <w:spacing w:after="0"/>
        <w:jc w:val="both"/>
        <w:rPr>
          <w:rFonts w:cs="Arial"/>
          <w:b/>
          <w:bCs/>
          <w:lang w:val="en-US"/>
        </w:rPr>
      </w:pPr>
    </w:p>
    <w:p w14:paraId="08429024" w14:textId="4C4785AF" w:rsidR="00462755" w:rsidRPr="00CA416B" w:rsidRDefault="00462755" w:rsidP="00237127">
      <w:pPr>
        <w:spacing w:after="0"/>
        <w:jc w:val="both"/>
        <w:rPr>
          <w:rFonts w:cs="Arial"/>
          <w:lang w:val="en-US"/>
        </w:rPr>
      </w:pPr>
      <w:r>
        <w:t xml:space="preserve">Signs and symbols shall be placed following the Risk Assessment Study’s provisions and shall be visible at all times when work is performed. </w:t>
      </w:r>
    </w:p>
    <w:p w14:paraId="7B37605A" w14:textId="77777777" w:rsidR="00AC1574" w:rsidRPr="00CA416B" w:rsidRDefault="00AC1574" w:rsidP="00237127">
      <w:pPr>
        <w:spacing w:after="0"/>
        <w:jc w:val="both"/>
        <w:rPr>
          <w:rFonts w:cs="Arial"/>
          <w:lang w:val="en-US"/>
        </w:rPr>
      </w:pPr>
    </w:p>
    <w:p w14:paraId="3D292414" w14:textId="4BE43DC2" w:rsidR="00A31A1A" w:rsidRDefault="00AC1574" w:rsidP="00237127">
      <w:pPr>
        <w:spacing w:after="0"/>
        <w:jc w:val="both"/>
        <w:rPr>
          <w:rFonts w:cs="Arial"/>
          <w:lang w:val="en-US"/>
        </w:rPr>
      </w:pPr>
      <w:r w:rsidRPr="42269FC0">
        <w:rPr>
          <w:rFonts w:cs="Arial"/>
          <w:lang w:val="en-US"/>
        </w:rPr>
        <w:t xml:space="preserve">Safety signs shall be of appropriate size and compliant with the applicable relevant </w:t>
      </w:r>
      <w:r w:rsidR="00AC7157" w:rsidRPr="42269FC0">
        <w:rPr>
          <w:rFonts w:cs="Arial"/>
          <w:lang w:val="en-US"/>
        </w:rPr>
        <w:t>color</w:t>
      </w:r>
      <w:r w:rsidRPr="42269FC0">
        <w:rPr>
          <w:rFonts w:cs="Arial"/>
          <w:lang w:val="en-US"/>
        </w:rPr>
        <w:t xml:space="preserve"> codes etc. </w:t>
      </w:r>
      <w:r w:rsidR="00CC1465" w:rsidRPr="42269FC0">
        <w:rPr>
          <w:rFonts w:cs="Arial"/>
          <w:lang w:val="en-US"/>
        </w:rPr>
        <w:t xml:space="preserve"> Mainly, the content of these signs is prohibitory, mandatory, warning and informational. </w:t>
      </w:r>
    </w:p>
    <w:p w14:paraId="00130637" w14:textId="77777777" w:rsidR="0086222E" w:rsidRPr="00FA45C3" w:rsidRDefault="0086222E" w:rsidP="0086222E">
      <w:pPr>
        <w:spacing w:after="0"/>
        <w:jc w:val="both"/>
        <w:rPr>
          <w:rFonts w:cs="Arial"/>
          <w:lang w:val="en-IE"/>
        </w:rPr>
      </w:pPr>
      <w:r w:rsidRPr="00FA45C3">
        <w:rPr>
          <w:rFonts w:cs="Arial"/>
          <w:lang w:val="en-IE"/>
        </w:rPr>
        <w:t>All signage on site must be clear and easily understandable to all workers, regardless of language or background. The Contractor is responsible for ensuring the placement of sufficient and appropriate signage throughout the site. At a minimum, the following signs must be installed:</w:t>
      </w:r>
    </w:p>
    <w:p w14:paraId="35FA554C" w14:textId="77777777" w:rsidR="00F441A0" w:rsidRPr="0086222E" w:rsidRDefault="00F441A0" w:rsidP="0086222E">
      <w:pPr>
        <w:spacing w:after="0"/>
        <w:jc w:val="both"/>
        <w:rPr>
          <w:rFonts w:cs="Arial"/>
          <w:highlight w:val="green"/>
          <w:lang w:val="en-IE"/>
        </w:rPr>
      </w:pPr>
    </w:p>
    <w:p w14:paraId="74E22081" w14:textId="77777777" w:rsidR="0086222E" w:rsidRPr="00337472" w:rsidRDefault="0086222E" w:rsidP="00CD367E">
      <w:pPr>
        <w:numPr>
          <w:ilvl w:val="0"/>
          <w:numId w:val="41"/>
        </w:numPr>
        <w:spacing w:after="0"/>
        <w:jc w:val="both"/>
        <w:rPr>
          <w:rFonts w:cs="Arial"/>
          <w:lang w:val="en-IE"/>
        </w:rPr>
      </w:pPr>
      <w:r w:rsidRPr="00337472">
        <w:rPr>
          <w:rFonts w:cs="Arial"/>
          <w:lang w:val="en-IE"/>
        </w:rPr>
        <w:t>Project information panel displayed at the site entrance</w:t>
      </w:r>
    </w:p>
    <w:p w14:paraId="2205DB5E" w14:textId="77777777" w:rsidR="0086222E" w:rsidRPr="00337472" w:rsidRDefault="0086222E" w:rsidP="00CD367E">
      <w:pPr>
        <w:numPr>
          <w:ilvl w:val="0"/>
          <w:numId w:val="41"/>
        </w:numPr>
        <w:spacing w:after="0"/>
        <w:jc w:val="both"/>
        <w:rPr>
          <w:rFonts w:cs="Arial"/>
          <w:lang w:val="en-IE"/>
        </w:rPr>
      </w:pPr>
      <w:r w:rsidRPr="00337472">
        <w:rPr>
          <w:rFonts w:cs="Arial"/>
          <w:lang w:val="en-IE"/>
        </w:rPr>
        <w:t>Personal Protective Equipment (PPE) usage requirements</w:t>
      </w:r>
    </w:p>
    <w:p w14:paraId="55BD78FE" w14:textId="77777777" w:rsidR="0086222E" w:rsidRPr="00337472" w:rsidRDefault="0086222E" w:rsidP="00CD367E">
      <w:pPr>
        <w:numPr>
          <w:ilvl w:val="0"/>
          <w:numId w:val="41"/>
        </w:numPr>
        <w:spacing w:after="0"/>
        <w:jc w:val="both"/>
        <w:rPr>
          <w:rFonts w:cs="Arial"/>
          <w:lang w:val="en-IE"/>
        </w:rPr>
      </w:pPr>
      <w:r w:rsidRPr="00337472">
        <w:rPr>
          <w:rFonts w:cs="Arial"/>
          <w:lang w:val="en-IE"/>
        </w:rPr>
        <w:t>Speed limit signs</w:t>
      </w:r>
    </w:p>
    <w:p w14:paraId="60D78BED" w14:textId="77777777" w:rsidR="0086222E" w:rsidRPr="00337472" w:rsidRDefault="0086222E" w:rsidP="00CD367E">
      <w:pPr>
        <w:numPr>
          <w:ilvl w:val="0"/>
          <w:numId w:val="41"/>
        </w:numPr>
        <w:spacing w:after="0"/>
        <w:jc w:val="both"/>
        <w:rPr>
          <w:rFonts w:cs="Arial"/>
          <w:lang w:val="en-IE"/>
        </w:rPr>
      </w:pPr>
      <w:r w:rsidRPr="00337472">
        <w:rPr>
          <w:rFonts w:cs="Arial"/>
          <w:lang w:val="en-IE"/>
        </w:rPr>
        <w:t>Speed bump warnings</w:t>
      </w:r>
    </w:p>
    <w:p w14:paraId="481FF344" w14:textId="77777777" w:rsidR="0086222E" w:rsidRPr="00337472" w:rsidRDefault="0086222E" w:rsidP="00CD367E">
      <w:pPr>
        <w:numPr>
          <w:ilvl w:val="0"/>
          <w:numId w:val="41"/>
        </w:numPr>
        <w:spacing w:after="0"/>
        <w:jc w:val="both"/>
        <w:rPr>
          <w:rFonts w:cs="Arial"/>
          <w:lang w:val="en-IE"/>
        </w:rPr>
      </w:pPr>
      <w:r w:rsidRPr="00337472">
        <w:rPr>
          <w:rFonts w:cs="Arial"/>
          <w:lang w:val="en-IE"/>
        </w:rPr>
        <w:t>Emergency assembly point location</w:t>
      </w:r>
    </w:p>
    <w:p w14:paraId="0CC44E53" w14:textId="77777777" w:rsidR="0086222E" w:rsidRPr="00337472" w:rsidRDefault="0086222E" w:rsidP="00CD367E">
      <w:pPr>
        <w:numPr>
          <w:ilvl w:val="0"/>
          <w:numId w:val="41"/>
        </w:numPr>
        <w:spacing w:after="0"/>
        <w:jc w:val="both"/>
        <w:rPr>
          <w:rFonts w:cs="Arial"/>
          <w:lang w:val="en-IE"/>
        </w:rPr>
      </w:pPr>
      <w:r w:rsidRPr="00337472">
        <w:rPr>
          <w:rFonts w:cs="Arial"/>
          <w:lang w:val="en-IE"/>
        </w:rPr>
        <w:t>No smoking area designation</w:t>
      </w:r>
    </w:p>
    <w:p w14:paraId="61FD78BA" w14:textId="77777777" w:rsidR="0086222E" w:rsidRPr="00337472" w:rsidRDefault="0086222E" w:rsidP="00CD367E">
      <w:pPr>
        <w:numPr>
          <w:ilvl w:val="0"/>
          <w:numId w:val="41"/>
        </w:numPr>
        <w:spacing w:after="0"/>
        <w:jc w:val="both"/>
        <w:rPr>
          <w:rFonts w:cs="Arial"/>
          <w:lang w:val="en-IE"/>
        </w:rPr>
      </w:pPr>
      <w:r w:rsidRPr="00337472">
        <w:rPr>
          <w:rFonts w:cs="Arial"/>
          <w:lang w:val="en-IE"/>
        </w:rPr>
        <w:t>Hazard warnings</w:t>
      </w:r>
    </w:p>
    <w:p w14:paraId="540D68B6" w14:textId="77777777" w:rsidR="0086222E" w:rsidRPr="00337472" w:rsidRDefault="0086222E" w:rsidP="00CD367E">
      <w:pPr>
        <w:numPr>
          <w:ilvl w:val="0"/>
          <w:numId w:val="41"/>
        </w:numPr>
        <w:spacing w:after="0"/>
        <w:jc w:val="both"/>
        <w:rPr>
          <w:rFonts w:cs="Arial"/>
          <w:lang w:val="en-IE"/>
        </w:rPr>
      </w:pPr>
      <w:r w:rsidRPr="00337472">
        <w:rPr>
          <w:rFonts w:cs="Arial"/>
          <w:lang w:val="en-IE"/>
        </w:rPr>
        <w:t>General warning signs</w:t>
      </w:r>
    </w:p>
    <w:p w14:paraId="2176F299" w14:textId="77777777" w:rsidR="0086222E" w:rsidRPr="00337472" w:rsidRDefault="0086222E" w:rsidP="00CD367E">
      <w:pPr>
        <w:numPr>
          <w:ilvl w:val="0"/>
          <w:numId w:val="41"/>
        </w:numPr>
        <w:spacing w:after="0"/>
        <w:jc w:val="both"/>
        <w:rPr>
          <w:rFonts w:cs="Arial"/>
          <w:lang w:val="en-IE"/>
        </w:rPr>
      </w:pPr>
      <w:r w:rsidRPr="00337472">
        <w:rPr>
          <w:rFonts w:cs="Arial"/>
          <w:lang w:val="en-IE"/>
        </w:rPr>
        <w:t>Fire safety and first aid signage</w:t>
      </w:r>
    </w:p>
    <w:p w14:paraId="6B45A14F" w14:textId="77777777" w:rsidR="0086222E" w:rsidRPr="00337472" w:rsidRDefault="0086222E" w:rsidP="00CD367E">
      <w:pPr>
        <w:numPr>
          <w:ilvl w:val="0"/>
          <w:numId w:val="41"/>
        </w:numPr>
        <w:spacing w:after="0"/>
        <w:jc w:val="both"/>
        <w:rPr>
          <w:rFonts w:cs="Arial"/>
          <w:lang w:val="en-IE"/>
        </w:rPr>
      </w:pPr>
      <w:r w:rsidRPr="00337472">
        <w:rPr>
          <w:rFonts w:cs="Arial"/>
          <w:lang w:val="en-IE"/>
        </w:rPr>
        <w:t>Identification of underground and overhead utilities crossing the site</w:t>
      </w:r>
    </w:p>
    <w:p w14:paraId="694A49B6" w14:textId="77777777" w:rsidR="0086222E" w:rsidRPr="00337472" w:rsidRDefault="0086222E" w:rsidP="00CD367E">
      <w:pPr>
        <w:numPr>
          <w:ilvl w:val="0"/>
          <w:numId w:val="41"/>
        </w:numPr>
        <w:spacing w:after="0"/>
        <w:jc w:val="both"/>
        <w:rPr>
          <w:rFonts w:cs="Arial"/>
          <w:lang w:val="en-IE"/>
        </w:rPr>
      </w:pPr>
      <w:r w:rsidRPr="00337472">
        <w:rPr>
          <w:rFonts w:cs="Arial"/>
          <w:lang w:val="en-IE"/>
        </w:rPr>
        <w:t>Location of emergency devices</w:t>
      </w:r>
    </w:p>
    <w:p w14:paraId="50762595" w14:textId="77777777" w:rsidR="0086222E" w:rsidRPr="0086222E" w:rsidRDefault="0086222E" w:rsidP="0086222E">
      <w:pPr>
        <w:spacing w:after="0"/>
        <w:ind w:left="720"/>
        <w:jc w:val="both"/>
        <w:rPr>
          <w:rFonts w:cs="Arial"/>
          <w:lang w:val="en-IE"/>
        </w:rPr>
      </w:pPr>
    </w:p>
    <w:p w14:paraId="3889A505" w14:textId="4757C300" w:rsidR="00846C43" w:rsidRPr="0086222E" w:rsidRDefault="0086222E" w:rsidP="0086222E">
      <w:pPr>
        <w:spacing w:after="0"/>
        <w:jc w:val="both"/>
        <w:rPr>
          <w:rFonts w:cs="Arial"/>
          <w:lang w:val="en-IE"/>
        </w:rPr>
      </w:pPr>
      <w:r w:rsidRPr="0086222E">
        <w:rPr>
          <w:rFonts w:cs="Arial"/>
          <w:lang w:val="en-IE"/>
        </w:rPr>
        <w:t>In addition, the Contractor must supply and install an emergency audible alarm system on site. This system must include multiple sound sources if necessary, depending on the size and layout of the site, to ensure full coverage and effective alerting in case of emergency.</w:t>
      </w:r>
      <w:bookmarkStart w:id="33" w:name="_Toc58402919"/>
      <w:bookmarkStart w:id="34" w:name="_Toc58403012"/>
      <w:bookmarkStart w:id="35" w:name="_Toc185734675"/>
      <w:bookmarkStart w:id="36" w:name="_Toc224974580"/>
    </w:p>
    <w:p w14:paraId="383670F8" w14:textId="3BE9F6CE" w:rsidR="0066663C" w:rsidRPr="00CA416B" w:rsidRDefault="0066663C" w:rsidP="00B12401">
      <w:pPr>
        <w:pStyle w:val="Titolo1"/>
        <w:spacing w:after="0"/>
        <w:jc w:val="both"/>
        <w:rPr>
          <w:rFonts w:ascii="Calibri" w:hAnsi="Calibri"/>
          <w:sz w:val="22"/>
          <w:szCs w:val="22"/>
          <w:lang w:val="en-US"/>
        </w:rPr>
      </w:pPr>
      <w:bookmarkStart w:id="37" w:name="_Toc987778029"/>
      <w:bookmarkStart w:id="38" w:name="_Hlk83477190"/>
      <w:r w:rsidRPr="74FADB7B">
        <w:rPr>
          <w:rFonts w:ascii="Calibri" w:hAnsi="Calibri"/>
          <w:sz w:val="22"/>
          <w:szCs w:val="22"/>
          <w:lang w:val="en-US"/>
        </w:rPr>
        <w:t>MOBILE PHONES</w:t>
      </w:r>
      <w:bookmarkEnd w:id="33"/>
      <w:bookmarkEnd w:id="34"/>
      <w:bookmarkEnd w:id="35"/>
      <w:bookmarkEnd w:id="36"/>
      <w:r w:rsidR="0056798D" w:rsidRPr="74FADB7B">
        <w:rPr>
          <w:rFonts w:ascii="Calibri" w:hAnsi="Calibri"/>
          <w:sz w:val="22"/>
          <w:szCs w:val="22"/>
          <w:lang w:val="en-US"/>
        </w:rPr>
        <w:t xml:space="preserve"> </w:t>
      </w:r>
      <w:r w:rsidR="00D568E0" w:rsidRPr="74FADB7B">
        <w:rPr>
          <w:rFonts w:ascii="Calibri" w:hAnsi="Calibri"/>
          <w:sz w:val="22"/>
          <w:szCs w:val="22"/>
          <w:lang w:val="en-US"/>
        </w:rPr>
        <w:t xml:space="preserve">AND </w:t>
      </w:r>
      <w:r w:rsidR="0056798D" w:rsidRPr="74FADB7B">
        <w:rPr>
          <w:rFonts w:ascii="Calibri" w:hAnsi="Calibri"/>
          <w:sz w:val="22"/>
          <w:szCs w:val="22"/>
          <w:lang w:val="en-US"/>
        </w:rPr>
        <w:t>COMMUNICATIONS</w:t>
      </w:r>
      <w:bookmarkEnd w:id="37"/>
    </w:p>
    <w:bookmarkEnd w:id="38"/>
    <w:p w14:paraId="29079D35" w14:textId="77777777" w:rsidR="0066663C" w:rsidRPr="00CA416B" w:rsidRDefault="0066663C" w:rsidP="42269FC0">
      <w:pPr>
        <w:autoSpaceDE w:val="0"/>
        <w:autoSpaceDN w:val="0"/>
        <w:adjustRightInd w:val="0"/>
        <w:spacing w:after="0"/>
        <w:jc w:val="both"/>
        <w:rPr>
          <w:rFonts w:cs="Arial"/>
          <w:b/>
          <w:bCs/>
          <w:lang w:val="en-US"/>
        </w:rPr>
      </w:pPr>
    </w:p>
    <w:p w14:paraId="78A1A758" w14:textId="21F6E888" w:rsidR="0056798D" w:rsidRDefault="00D357D7" w:rsidP="00523F3A">
      <w:pPr>
        <w:spacing w:after="0"/>
        <w:jc w:val="both"/>
        <w:rPr>
          <w:rFonts w:cs="Arial"/>
          <w:lang w:val="en-US"/>
        </w:rPr>
      </w:pPr>
      <w:r w:rsidRPr="42269FC0">
        <w:rPr>
          <w:rFonts w:cs="Arial"/>
          <w:lang w:val="en-US"/>
        </w:rPr>
        <w:t>S</w:t>
      </w:r>
      <w:r w:rsidR="0056798D" w:rsidRPr="42269FC0">
        <w:rPr>
          <w:rFonts w:cs="Arial"/>
          <w:lang w:val="en-US"/>
        </w:rPr>
        <w:t xml:space="preserve">ite </w:t>
      </w:r>
      <w:r w:rsidR="00C1545A" w:rsidRPr="42269FC0">
        <w:rPr>
          <w:rFonts w:cs="Arial"/>
          <w:lang w:val="en-US"/>
        </w:rPr>
        <w:t>c</w:t>
      </w:r>
      <w:r w:rsidR="0056798D" w:rsidRPr="42269FC0">
        <w:rPr>
          <w:rFonts w:cs="Arial"/>
          <w:lang w:val="en-US"/>
        </w:rPr>
        <w:t xml:space="preserve">ommunication </w:t>
      </w:r>
      <w:r w:rsidR="00C1545A" w:rsidRPr="42269FC0">
        <w:rPr>
          <w:rFonts w:cs="Arial"/>
          <w:lang w:val="en-US"/>
        </w:rPr>
        <w:t>will be conducted via</w:t>
      </w:r>
      <w:r w:rsidR="0056798D" w:rsidRPr="42269FC0">
        <w:rPr>
          <w:rFonts w:cs="Arial"/>
          <w:lang w:val="en-US"/>
        </w:rPr>
        <w:t xml:space="preserve"> </w:t>
      </w:r>
      <w:r w:rsidR="00D255AE" w:rsidRPr="42269FC0">
        <w:rPr>
          <w:rFonts w:cs="Arial"/>
          <w:lang w:val="en-US"/>
        </w:rPr>
        <w:t xml:space="preserve">wired </w:t>
      </w:r>
      <w:r w:rsidR="0056798D" w:rsidRPr="42269FC0">
        <w:rPr>
          <w:rFonts w:cs="Arial"/>
          <w:lang w:val="en-US"/>
        </w:rPr>
        <w:t>and mobile phone</w:t>
      </w:r>
      <w:r w:rsidR="00C1545A" w:rsidRPr="42269FC0">
        <w:rPr>
          <w:rFonts w:cs="Arial"/>
          <w:lang w:val="en-US"/>
        </w:rPr>
        <w:t>s</w:t>
      </w:r>
      <w:r w:rsidR="00E03A94" w:rsidRPr="42269FC0">
        <w:rPr>
          <w:rFonts w:cs="Arial"/>
          <w:lang w:val="en-US"/>
        </w:rPr>
        <w:t xml:space="preserve">. </w:t>
      </w:r>
      <w:r w:rsidR="0056798D" w:rsidRPr="42269FC0">
        <w:rPr>
          <w:rFonts w:cs="Arial"/>
          <w:lang w:val="en-US"/>
        </w:rPr>
        <w:t xml:space="preserve">Emergency </w:t>
      </w:r>
      <w:r w:rsidR="00B30F1E" w:rsidRPr="42269FC0">
        <w:rPr>
          <w:rFonts w:cs="Arial"/>
          <w:lang w:val="en-US"/>
        </w:rPr>
        <w:t>phone</w:t>
      </w:r>
      <w:r w:rsidR="0056798D" w:rsidRPr="42269FC0">
        <w:rPr>
          <w:rFonts w:cs="Arial"/>
          <w:lang w:val="en-US"/>
        </w:rPr>
        <w:t xml:space="preserve"> numbers will be </w:t>
      </w:r>
      <w:r w:rsidR="00C1545A" w:rsidRPr="42269FC0">
        <w:rPr>
          <w:rFonts w:cs="Arial"/>
          <w:lang w:val="en-US"/>
        </w:rPr>
        <w:t>communicated to</w:t>
      </w:r>
      <w:r w:rsidR="0056798D" w:rsidRPr="42269FC0">
        <w:rPr>
          <w:rFonts w:cs="Arial"/>
          <w:lang w:val="en-US"/>
        </w:rPr>
        <w:t xml:space="preserve"> all employe</w:t>
      </w:r>
      <w:r w:rsidR="001A5A2A" w:rsidRPr="42269FC0">
        <w:rPr>
          <w:rFonts w:cs="Arial"/>
          <w:lang w:val="en-US"/>
        </w:rPr>
        <w:t>e</w:t>
      </w:r>
      <w:r w:rsidR="0056798D" w:rsidRPr="42269FC0">
        <w:rPr>
          <w:rFonts w:cs="Arial"/>
          <w:lang w:val="en-US"/>
        </w:rPr>
        <w:t xml:space="preserve">s in the site. Dangerous areas </w:t>
      </w:r>
      <w:r w:rsidR="00C1545A" w:rsidRPr="42269FC0">
        <w:rPr>
          <w:rFonts w:cs="Arial"/>
          <w:lang w:val="en-US"/>
        </w:rPr>
        <w:t>rel</w:t>
      </w:r>
      <w:r w:rsidR="00E03A94" w:rsidRPr="42269FC0">
        <w:rPr>
          <w:rFonts w:cs="Arial"/>
          <w:lang w:val="en-US"/>
        </w:rPr>
        <w:t>e</w:t>
      </w:r>
      <w:r w:rsidR="00C1545A" w:rsidRPr="42269FC0">
        <w:rPr>
          <w:rFonts w:cs="Arial"/>
          <w:lang w:val="en-US"/>
        </w:rPr>
        <w:t xml:space="preserve">vant </w:t>
      </w:r>
      <w:r w:rsidR="0056798D" w:rsidRPr="42269FC0">
        <w:rPr>
          <w:rFonts w:cs="Arial"/>
          <w:lang w:val="en-US"/>
        </w:rPr>
        <w:t xml:space="preserve">information will be provided </w:t>
      </w:r>
      <w:r w:rsidR="00C1545A" w:rsidRPr="42269FC0">
        <w:rPr>
          <w:rFonts w:cs="Arial"/>
          <w:lang w:val="en-US"/>
        </w:rPr>
        <w:t>by appropriate</w:t>
      </w:r>
      <w:r w:rsidR="0056798D" w:rsidRPr="42269FC0">
        <w:rPr>
          <w:rFonts w:cs="Arial"/>
          <w:lang w:val="en-US"/>
        </w:rPr>
        <w:t xml:space="preserve"> marking</w:t>
      </w:r>
      <w:r w:rsidR="00C1545A" w:rsidRPr="42269FC0">
        <w:rPr>
          <w:rFonts w:cs="Arial"/>
          <w:lang w:val="en-US"/>
        </w:rPr>
        <w:t>/labelling</w:t>
      </w:r>
      <w:r w:rsidR="00E03A94" w:rsidRPr="42269FC0">
        <w:rPr>
          <w:rFonts w:cs="Arial"/>
          <w:lang w:val="en-US"/>
        </w:rPr>
        <w:t>.</w:t>
      </w:r>
    </w:p>
    <w:p w14:paraId="6717C7BF" w14:textId="77777777" w:rsidR="00155FCD" w:rsidRDefault="00155FCD" w:rsidP="00523F3A">
      <w:pPr>
        <w:spacing w:after="0"/>
        <w:jc w:val="both"/>
        <w:rPr>
          <w:rFonts w:cs="Arial"/>
          <w:lang w:val="en-US"/>
        </w:rPr>
      </w:pPr>
    </w:p>
    <w:p w14:paraId="62995371" w14:textId="77777777" w:rsidR="00155FCD" w:rsidRPr="00337472" w:rsidRDefault="00155FCD" w:rsidP="00155FCD">
      <w:pPr>
        <w:spacing w:after="0"/>
        <w:jc w:val="both"/>
        <w:rPr>
          <w:rFonts w:cs="Arial"/>
          <w:lang w:val="en-IE"/>
        </w:rPr>
      </w:pPr>
      <w:r w:rsidRPr="00337472">
        <w:rPr>
          <w:rFonts w:cs="Arial"/>
          <w:lang w:val="en-IE"/>
        </w:rPr>
        <w:t>There must be no communication dead zones on site, including road access areas. In any work zone where mobile phone coverage is unavailable, the Contractor must implement alternative communication systems such as Wi-Fi networks, radio systems, or satellite communication to ensure continuous connectivity.</w:t>
      </w:r>
    </w:p>
    <w:p w14:paraId="5091FEEE" w14:textId="77777777" w:rsidR="00155FCD" w:rsidRPr="00155FCD" w:rsidRDefault="00155FCD" w:rsidP="00155FCD">
      <w:pPr>
        <w:spacing w:after="0"/>
        <w:jc w:val="both"/>
        <w:rPr>
          <w:rFonts w:cs="Arial"/>
          <w:highlight w:val="green"/>
          <w:lang w:val="en-IE"/>
        </w:rPr>
      </w:pPr>
    </w:p>
    <w:p w14:paraId="17686DC7" w14:textId="2869008D" w:rsidR="0056798D" w:rsidRDefault="00155FCD" w:rsidP="00155FCD">
      <w:pPr>
        <w:spacing w:after="0"/>
        <w:jc w:val="both"/>
        <w:rPr>
          <w:rFonts w:cs="Arial"/>
          <w:lang w:val="en-IE"/>
        </w:rPr>
      </w:pPr>
      <w:r w:rsidRPr="00337472">
        <w:rPr>
          <w:rFonts w:cs="Arial"/>
          <w:lang w:val="en-IE"/>
        </w:rPr>
        <w:t>Each Contractor is responsible for providing and maintaining the necessary equipment to ensure direct and reliable communication between safety managers, supervisors, first aid personnel, and fire response teams.</w:t>
      </w:r>
    </w:p>
    <w:p w14:paraId="3F097E48" w14:textId="77777777" w:rsidR="00155FCD" w:rsidRPr="00155FCD" w:rsidRDefault="00155FCD" w:rsidP="00155FCD">
      <w:pPr>
        <w:spacing w:after="0"/>
        <w:jc w:val="both"/>
        <w:rPr>
          <w:rFonts w:cs="Arial"/>
          <w:lang w:val="en-IE"/>
        </w:rPr>
      </w:pPr>
    </w:p>
    <w:p w14:paraId="459071A9" w14:textId="43A3C9D4" w:rsidR="0066663C" w:rsidRPr="00CA416B" w:rsidRDefault="00C1545A" w:rsidP="42269FC0">
      <w:pPr>
        <w:jc w:val="both"/>
        <w:rPr>
          <w:rFonts w:cs="Arial"/>
          <w:lang w:val="en-US"/>
        </w:rPr>
      </w:pPr>
      <w:r w:rsidRPr="42269FC0">
        <w:rPr>
          <w:rFonts w:cs="Arial"/>
          <w:u w:val="single"/>
          <w:lang w:val="en-US"/>
        </w:rPr>
        <w:t>U</w:t>
      </w:r>
      <w:r w:rsidR="0066663C" w:rsidRPr="42269FC0">
        <w:rPr>
          <w:rFonts w:cs="Arial"/>
          <w:u w:val="single"/>
          <w:lang w:val="en-US"/>
        </w:rPr>
        <w:t>se of mobile phones</w:t>
      </w:r>
      <w:r w:rsidRPr="42269FC0">
        <w:rPr>
          <w:rFonts w:cs="Arial"/>
          <w:u w:val="single"/>
          <w:lang w:val="en-US"/>
        </w:rPr>
        <w:t xml:space="preserve"> is prohibited,</w:t>
      </w:r>
      <w:r w:rsidR="0066663C" w:rsidRPr="42269FC0">
        <w:rPr>
          <w:rFonts w:cs="Arial"/>
          <w:u w:val="single"/>
          <w:lang w:val="en-US"/>
        </w:rPr>
        <w:t xml:space="preserve"> when:</w:t>
      </w:r>
      <w:r w:rsidR="0066663C" w:rsidRPr="42269FC0">
        <w:rPr>
          <w:rFonts w:cs="Arial"/>
          <w:lang w:val="en-US"/>
        </w:rPr>
        <w:t xml:space="preserve"> </w:t>
      </w:r>
    </w:p>
    <w:p w14:paraId="7E3925D0" w14:textId="31AD5C99" w:rsidR="0066663C" w:rsidRPr="00D357D7" w:rsidRDefault="00FD58E5" w:rsidP="00CD367E">
      <w:pPr>
        <w:numPr>
          <w:ilvl w:val="0"/>
          <w:numId w:val="22"/>
        </w:numPr>
        <w:spacing w:after="0"/>
        <w:jc w:val="both"/>
        <w:rPr>
          <w:rFonts w:cs="Arial"/>
          <w:lang w:val="en-US"/>
        </w:rPr>
      </w:pPr>
      <w:r w:rsidRPr="42269FC0">
        <w:rPr>
          <w:rFonts w:cs="Arial"/>
          <w:lang w:val="en-US"/>
        </w:rPr>
        <w:t>o</w:t>
      </w:r>
      <w:r w:rsidR="00095F2C" w:rsidRPr="42269FC0">
        <w:rPr>
          <w:rFonts w:cs="Arial"/>
          <w:lang w:val="en-US"/>
        </w:rPr>
        <w:t>perating</w:t>
      </w:r>
      <w:r w:rsidR="002867D4" w:rsidRPr="42269FC0">
        <w:rPr>
          <w:rFonts w:cs="Arial"/>
          <w:lang w:val="en-US"/>
        </w:rPr>
        <w:t xml:space="preserve"> construction</w:t>
      </w:r>
      <w:r w:rsidR="00095F2C" w:rsidRPr="42269FC0">
        <w:rPr>
          <w:rFonts w:cs="Arial"/>
          <w:lang w:val="en-US"/>
        </w:rPr>
        <w:t xml:space="preserve"> </w:t>
      </w:r>
      <w:r w:rsidR="0066663C" w:rsidRPr="42269FC0">
        <w:rPr>
          <w:rFonts w:cs="Arial"/>
          <w:lang w:val="en-US"/>
        </w:rPr>
        <w:t>equipment</w:t>
      </w:r>
      <w:r w:rsidR="00C1545A" w:rsidRPr="42269FC0">
        <w:rPr>
          <w:rFonts w:cs="Arial"/>
          <w:lang w:val="en-US"/>
        </w:rPr>
        <w:t>,</w:t>
      </w:r>
      <w:r w:rsidR="0066663C" w:rsidRPr="42269FC0">
        <w:rPr>
          <w:rFonts w:cs="Arial"/>
          <w:lang w:val="en-US"/>
        </w:rPr>
        <w:t xml:space="preserve"> </w:t>
      </w:r>
    </w:p>
    <w:p w14:paraId="087A83EE" w14:textId="0594A48E" w:rsidR="0066663C" w:rsidRPr="00D357D7" w:rsidRDefault="0066663C" w:rsidP="00CD367E">
      <w:pPr>
        <w:numPr>
          <w:ilvl w:val="0"/>
          <w:numId w:val="22"/>
        </w:numPr>
        <w:spacing w:after="0"/>
        <w:jc w:val="both"/>
        <w:rPr>
          <w:rFonts w:cs="Arial"/>
          <w:lang w:val="en-US"/>
        </w:rPr>
      </w:pPr>
      <w:r w:rsidRPr="42269FC0">
        <w:rPr>
          <w:rFonts w:cs="Arial"/>
          <w:lang w:val="en-US"/>
        </w:rPr>
        <w:t>working at heights</w:t>
      </w:r>
      <w:r w:rsidR="00C1545A" w:rsidRPr="42269FC0">
        <w:rPr>
          <w:rFonts w:cs="Arial"/>
          <w:lang w:val="en-US"/>
        </w:rPr>
        <w:t>,</w:t>
      </w:r>
    </w:p>
    <w:p w14:paraId="6C5DF1A1" w14:textId="5C188F69" w:rsidR="0066663C" w:rsidRPr="00D357D7" w:rsidRDefault="00337472" w:rsidP="00CD367E">
      <w:pPr>
        <w:numPr>
          <w:ilvl w:val="0"/>
          <w:numId w:val="22"/>
        </w:numPr>
        <w:spacing w:after="0"/>
        <w:jc w:val="both"/>
        <w:rPr>
          <w:rFonts w:cs="Arial"/>
          <w:lang w:val="en-US"/>
        </w:rPr>
      </w:pPr>
      <w:r w:rsidRPr="42269FC0">
        <w:rPr>
          <w:rFonts w:cs="Arial"/>
          <w:lang w:val="en-US"/>
        </w:rPr>
        <w:t>refueling</w:t>
      </w:r>
      <w:r w:rsidR="00C1545A" w:rsidRPr="42269FC0">
        <w:rPr>
          <w:rFonts w:cs="Arial"/>
          <w:lang w:val="en-US"/>
        </w:rPr>
        <w:t>,</w:t>
      </w:r>
    </w:p>
    <w:p w14:paraId="5A66E82A" w14:textId="5BDED654" w:rsidR="00EF6C2F" w:rsidRPr="00D357D7" w:rsidRDefault="00EF6C2F" w:rsidP="00CD367E">
      <w:pPr>
        <w:numPr>
          <w:ilvl w:val="0"/>
          <w:numId w:val="22"/>
        </w:numPr>
        <w:spacing w:after="0"/>
        <w:jc w:val="both"/>
        <w:rPr>
          <w:rFonts w:cs="Arial"/>
          <w:lang w:val="en-US"/>
        </w:rPr>
      </w:pPr>
      <w:r w:rsidRPr="42269FC0">
        <w:rPr>
          <w:rFonts w:cs="Arial"/>
          <w:lang w:val="en-US"/>
        </w:rPr>
        <w:t>in the vicinity of electronic equipment</w:t>
      </w:r>
      <w:r w:rsidR="00C1545A" w:rsidRPr="42269FC0">
        <w:rPr>
          <w:rFonts w:cs="Arial"/>
          <w:lang w:val="en-US"/>
        </w:rPr>
        <w:t>,</w:t>
      </w:r>
    </w:p>
    <w:p w14:paraId="0863A406" w14:textId="3FE43056" w:rsidR="0066663C" w:rsidRPr="00D357D7" w:rsidRDefault="00901A4F" w:rsidP="00CD367E">
      <w:pPr>
        <w:numPr>
          <w:ilvl w:val="0"/>
          <w:numId w:val="22"/>
        </w:numPr>
        <w:spacing w:after="0"/>
        <w:jc w:val="both"/>
        <w:rPr>
          <w:rFonts w:cs="Arial"/>
          <w:lang w:val="en-US"/>
        </w:rPr>
      </w:pPr>
      <w:r w:rsidRPr="42269FC0">
        <w:rPr>
          <w:rFonts w:cs="Arial"/>
          <w:lang w:val="en-US"/>
        </w:rPr>
        <w:t xml:space="preserve">working </w:t>
      </w:r>
      <w:r w:rsidR="0066663C" w:rsidRPr="42269FC0">
        <w:rPr>
          <w:rFonts w:cs="Arial"/>
          <w:lang w:val="en-US"/>
        </w:rPr>
        <w:t>on a portable ladder</w:t>
      </w:r>
      <w:r w:rsidR="00C1545A" w:rsidRPr="42269FC0">
        <w:rPr>
          <w:rFonts w:cs="Arial"/>
          <w:lang w:val="en-US"/>
        </w:rPr>
        <w:t>,</w:t>
      </w:r>
    </w:p>
    <w:p w14:paraId="3DF747DA" w14:textId="0F420728" w:rsidR="00EF6C2F" w:rsidRPr="00D357D7" w:rsidRDefault="00FD58E5" w:rsidP="00CD367E">
      <w:pPr>
        <w:numPr>
          <w:ilvl w:val="0"/>
          <w:numId w:val="22"/>
        </w:numPr>
        <w:spacing w:after="0"/>
        <w:jc w:val="both"/>
        <w:rPr>
          <w:rFonts w:cs="Arial"/>
          <w:lang w:val="en-US"/>
        </w:rPr>
      </w:pPr>
      <w:r w:rsidRPr="42269FC0">
        <w:rPr>
          <w:rFonts w:cs="Arial"/>
          <w:lang w:val="en-US"/>
        </w:rPr>
        <w:t>d</w:t>
      </w:r>
      <w:r w:rsidR="00EF6C2F" w:rsidRPr="42269FC0">
        <w:rPr>
          <w:rFonts w:cs="Arial"/>
          <w:lang w:val="en-US"/>
        </w:rPr>
        <w:t>riving</w:t>
      </w:r>
      <w:r w:rsidR="00C1545A" w:rsidRPr="42269FC0">
        <w:rPr>
          <w:rFonts w:cs="Arial"/>
          <w:lang w:val="en-US"/>
        </w:rPr>
        <w:t>.</w:t>
      </w:r>
    </w:p>
    <w:p w14:paraId="53BD644D" w14:textId="77777777" w:rsidR="00E61AD7" w:rsidRPr="00CA416B" w:rsidRDefault="00E61AD7" w:rsidP="42269FC0">
      <w:pPr>
        <w:spacing w:after="0" w:line="240" w:lineRule="auto"/>
        <w:jc w:val="both"/>
        <w:rPr>
          <w:rFonts w:cs="Arial"/>
          <w:lang w:val="en-US"/>
        </w:rPr>
      </w:pPr>
    </w:p>
    <w:p w14:paraId="0E7FA402" w14:textId="11215C75" w:rsidR="004E28F5" w:rsidRPr="00D357D7" w:rsidRDefault="00095F2C" w:rsidP="00D357D7">
      <w:pPr>
        <w:spacing w:after="0"/>
        <w:jc w:val="both"/>
        <w:rPr>
          <w:rFonts w:cs="Arial"/>
          <w:lang w:val="en-US"/>
        </w:rPr>
      </w:pPr>
      <w:r w:rsidRPr="42269FC0">
        <w:rPr>
          <w:rFonts w:cs="Arial"/>
          <w:lang w:val="en-US"/>
        </w:rPr>
        <w:t xml:space="preserve">The use of mobile phone is allowed in emergency situations, if this does not constitute a hazard </w:t>
      </w:r>
      <w:r w:rsidR="00AC7157" w:rsidRPr="42269FC0">
        <w:rPr>
          <w:rFonts w:cs="Arial"/>
          <w:lang w:val="en-US"/>
        </w:rPr>
        <w:t>itself</w:t>
      </w:r>
      <w:r w:rsidR="000B59E2" w:rsidRPr="42269FC0">
        <w:rPr>
          <w:rFonts w:cs="Arial"/>
          <w:lang w:val="en-US"/>
        </w:rPr>
        <w:t>.</w:t>
      </w:r>
      <w:r w:rsidR="00D357D7" w:rsidRPr="42269FC0">
        <w:rPr>
          <w:rFonts w:cs="Arial"/>
          <w:lang w:val="en-US"/>
        </w:rPr>
        <w:t xml:space="preserve"> </w:t>
      </w:r>
      <w:r w:rsidR="00421D93" w:rsidRPr="42269FC0">
        <w:rPr>
          <w:rFonts w:cs="Arial"/>
          <w:lang w:val="en-US"/>
        </w:rPr>
        <w:t>To ensure that everyone knows what role they have to carry out when an accident occurs, this instruction has been created to be followed rigorously by every participant.</w:t>
      </w:r>
    </w:p>
    <w:p w14:paraId="1A3FAC43" w14:textId="77777777" w:rsidR="007D244C" w:rsidRDefault="007D244C" w:rsidP="42269FC0">
      <w:pPr>
        <w:spacing w:after="0" w:line="240" w:lineRule="auto"/>
        <w:jc w:val="both"/>
        <w:rPr>
          <w:rFonts w:cs="Arial"/>
          <w:lang w:val="en-US"/>
        </w:rPr>
      </w:pPr>
    </w:p>
    <w:p w14:paraId="2BBD94B2" w14:textId="77777777" w:rsidR="007D244C" w:rsidRPr="00CA416B" w:rsidRDefault="007D244C" w:rsidP="42269FC0">
      <w:pPr>
        <w:spacing w:after="0" w:line="240" w:lineRule="auto"/>
        <w:jc w:val="both"/>
        <w:rPr>
          <w:rFonts w:cs="Arial"/>
          <w:lang w:val="en-US"/>
        </w:rPr>
      </w:pPr>
    </w:p>
    <w:p w14:paraId="45C179F3" w14:textId="7DE31CBA" w:rsidR="0057004D" w:rsidRPr="00CA416B" w:rsidRDefault="00DD7811" w:rsidP="00D357D7">
      <w:pPr>
        <w:pStyle w:val="Titolo1"/>
        <w:spacing w:after="120"/>
        <w:jc w:val="both"/>
        <w:rPr>
          <w:rFonts w:ascii="Calibri" w:hAnsi="Calibri"/>
          <w:sz w:val="22"/>
          <w:szCs w:val="22"/>
          <w:lang w:val="en-US"/>
        </w:rPr>
      </w:pPr>
      <w:bookmarkStart w:id="39" w:name="_Toc1442586613"/>
      <w:r w:rsidRPr="74FADB7B">
        <w:rPr>
          <w:rFonts w:ascii="Calibri" w:hAnsi="Calibri"/>
          <w:sz w:val="22"/>
          <w:szCs w:val="22"/>
          <w:lang w:val="en-US"/>
        </w:rPr>
        <w:t xml:space="preserve">MONTHLY </w:t>
      </w:r>
      <w:r w:rsidR="00FD58E5" w:rsidRPr="74FADB7B">
        <w:rPr>
          <w:rFonts w:ascii="Calibri" w:hAnsi="Calibri"/>
          <w:sz w:val="22"/>
          <w:szCs w:val="22"/>
          <w:lang w:val="en-US"/>
        </w:rPr>
        <w:t xml:space="preserve">HEALTH AND SAFETY </w:t>
      </w:r>
      <w:r w:rsidRPr="74FADB7B">
        <w:rPr>
          <w:rFonts w:ascii="Calibri" w:hAnsi="Calibri"/>
          <w:sz w:val="22"/>
          <w:szCs w:val="22"/>
          <w:lang w:val="en-US"/>
        </w:rPr>
        <w:t>ACTIVITY REPORTS</w:t>
      </w:r>
      <w:bookmarkEnd w:id="39"/>
    </w:p>
    <w:p w14:paraId="19E8ACC2" w14:textId="5852520C" w:rsidR="00E03A94" w:rsidRPr="00CA416B" w:rsidRDefault="00D357D7" w:rsidP="42269FC0">
      <w:pPr>
        <w:spacing w:after="0"/>
        <w:jc w:val="both"/>
        <w:rPr>
          <w:rFonts w:cs="Arial"/>
          <w:lang w:val="en-US"/>
        </w:rPr>
      </w:pPr>
      <w:r w:rsidRPr="42269FC0">
        <w:rPr>
          <w:rFonts w:cs="Arial"/>
          <w:lang w:val="en-US"/>
        </w:rPr>
        <w:t xml:space="preserve">The </w:t>
      </w:r>
      <w:r w:rsidR="00E03A94" w:rsidRPr="42269FC0">
        <w:rPr>
          <w:rFonts w:cs="Arial"/>
          <w:lang w:val="en-US"/>
        </w:rPr>
        <w:t xml:space="preserve">Contractor, at the beginning of each month, issues a </w:t>
      </w:r>
      <w:r w:rsidR="00FD58E5" w:rsidRPr="42269FC0">
        <w:rPr>
          <w:rStyle w:val="jlqj4b"/>
          <w:lang w:val="en-US"/>
        </w:rPr>
        <w:t>Health and Safety</w:t>
      </w:r>
      <w:r w:rsidR="00E03A94" w:rsidRPr="42269FC0">
        <w:rPr>
          <w:rFonts w:cs="Arial"/>
          <w:lang w:val="en-US"/>
        </w:rPr>
        <w:t xml:space="preserve"> report to</w:t>
      </w:r>
      <w:r w:rsidR="00FD58E5" w:rsidRPr="42269FC0">
        <w:rPr>
          <w:rFonts w:cs="Arial"/>
          <w:lang w:val="en-US"/>
        </w:rPr>
        <w:t xml:space="preserve"> the</w:t>
      </w:r>
      <w:r w:rsidR="00E03A94" w:rsidRPr="42269FC0">
        <w:rPr>
          <w:rFonts w:cs="Arial"/>
          <w:lang w:val="en-US"/>
        </w:rPr>
        <w:t xml:space="preserve"> </w:t>
      </w:r>
      <w:r w:rsidR="007D4780" w:rsidRPr="42269FC0">
        <w:rPr>
          <w:rFonts w:cs="Arial"/>
          <w:lang w:val="en-US"/>
        </w:rPr>
        <w:t>Employer</w:t>
      </w:r>
      <w:r w:rsidR="00E03A94" w:rsidRPr="42269FC0">
        <w:rPr>
          <w:rFonts w:cs="Arial"/>
          <w:lang w:val="en-US"/>
        </w:rPr>
        <w:t>, incorporating the following information:</w:t>
      </w:r>
    </w:p>
    <w:p w14:paraId="5854DE7F" w14:textId="77777777" w:rsidR="000B59E2" w:rsidRPr="00CA416B" w:rsidRDefault="000B59E2" w:rsidP="00E03A94">
      <w:pPr>
        <w:spacing w:after="0"/>
        <w:jc w:val="both"/>
        <w:rPr>
          <w:rFonts w:cs="Arial"/>
          <w:color w:val="FF0000"/>
          <w:lang w:val="en-US"/>
        </w:rPr>
      </w:pPr>
    </w:p>
    <w:p w14:paraId="27C5DE0D" w14:textId="47727BB2" w:rsidR="009E4230" w:rsidRPr="00D357D7" w:rsidRDefault="009E4230" w:rsidP="00CD367E">
      <w:pPr>
        <w:numPr>
          <w:ilvl w:val="0"/>
          <w:numId w:val="40"/>
        </w:numPr>
        <w:spacing w:after="0"/>
        <w:jc w:val="both"/>
        <w:rPr>
          <w:rFonts w:cs="Arial"/>
          <w:lang w:val="en-US"/>
        </w:rPr>
      </w:pPr>
      <w:r w:rsidRPr="42269FC0">
        <w:rPr>
          <w:rFonts w:cs="Arial"/>
          <w:lang w:val="en-US"/>
        </w:rPr>
        <w:t xml:space="preserve">Executive summary </w:t>
      </w:r>
    </w:p>
    <w:p w14:paraId="5A148B11" w14:textId="016A867F" w:rsidR="009E4230" w:rsidRPr="00D357D7" w:rsidRDefault="009E4230" w:rsidP="00CD367E">
      <w:pPr>
        <w:numPr>
          <w:ilvl w:val="0"/>
          <w:numId w:val="40"/>
        </w:numPr>
        <w:spacing w:after="0"/>
        <w:jc w:val="both"/>
        <w:rPr>
          <w:rFonts w:cs="Arial"/>
          <w:lang w:val="en-US"/>
        </w:rPr>
      </w:pPr>
      <w:r w:rsidRPr="42269FC0">
        <w:rPr>
          <w:rFonts w:cs="Arial"/>
          <w:lang w:val="en-US"/>
        </w:rPr>
        <w:t xml:space="preserve">Major actions during the reporting period </w:t>
      </w:r>
    </w:p>
    <w:p w14:paraId="6DD6A62A" w14:textId="33339569" w:rsidR="009E4230" w:rsidRPr="00D357D7" w:rsidRDefault="009E4230" w:rsidP="00CD367E">
      <w:pPr>
        <w:numPr>
          <w:ilvl w:val="0"/>
          <w:numId w:val="22"/>
        </w:numPr>
        <w:spacing w:after="0"/>
        <w:jc w:val="both"/>
        <w:rPr>
          <w:rFonts w:cs="Arial"/>
          <w:lang w:val="en-US"/>
        </w:rPr>
      </w:pPr>
      <w:r w:rsidRPr="42269FC0">
        <w:rPr>
          <w:rFonts w:cs="Arial"/>
          <w:lang w:val="en-US"/>
        </w:rPr>
        <w:t>Areas of concern - proposals</w:t>
      </w:r>
    </w:p>
    <w:p w14:paraId="68FBF54D" w14:textId="715F248E" w:rsidR="009E4230" w:rsidRPr="00D357D7" w:rsidRDefault="009E4230" w:rsidP="00CD367E">
      <w:pPr>
        <w:numPr>
          <w:ilvl w:val="0"/>
          <w:numId w:val="22"/>
        </w:numPr>
        <w:spacing w:after="0"/>
        <w:jc w:val="both"/>
        <w:rPr>
          <w:rFonts w:cs="Arial"/>
          <w:lang w:val="en-US"/>
        </w:rPr>
      </w:pPr>
      <w:r w:rsidRPr="42269FC0">
        <w:rPr>
          <w:rFonts w:cs="Arial"/>
          <w:lang w:val="en-US"/>
        </w:rPr>
        <w:t xml:space="preserve">Objectives achieved </w:t>
      </w:r>
    </w:p>
    <w:p w14:paraId="19543509" w14:textId="4F155B26" w:rsidR="009E4230" w:rsidRPr="00D357D7" w:rsidRDefault="009E4230" w:rsidP="00CD367E">
      <w:pPr>
        <w:numPr>
          <w:ilvl w:val="0"/>
          <w:numId w:val="22"/>
        </w:numPr>
        <w:spacing w:after="0"/>
        <w:jc w:val="both"/>
        <w:rPr>
          <w:rFonts w:cs="Arial"/>
          <w:lang w:val="en-US"/>
        </w:rPr>
      </w:pPr>
      <w:r w:rsidRPr="42269FC0">
        <w:rPr>
          <w:rFonts w:cs="Arial"/>
          <w:lang w:val="en-US"/>
        </w:rPr>
        <w:t>Objectives not achieved and why</w:t>
      </w:r>
    </w:p>
    <w:p w14:paraId="17EA56EE" w14:textId="26031EB5" w:rsidR="009E4230" w:rsidRPr="00D357D7" w:rsidRDefault="009E4230" w:rsidP="00CD367E">
      <w:pPr>
        <w:numPr>
          <w:ilvl w:val="0"/>
          <w:numId w:val="22"/>
        </w:numPr>
        <w:spacing w:after="0"/>
        <w:jc w:val="both"/>
        <w:rPr>
          <w:rFonts w:cs="Arial"/>
          <w:lang w:val="en-US"/>
        </w:rPr>
      </w:pPr>
      <w:r w:rsidRPr="42269FC0">
        <w:rPr>
          <w:rFonts w:cs="Arial"/>
          <w:lang w:val="en-US"/>
        </w:rPr>
        <w:t>Objectives for next period</w:t>
      </w:r>
    </w:p>
    <w:p w14:paraId="21307A71" w14:textId="0A42D507" w:rsidR="009E4230" w:rsidRPr="00D357D7" w:rsidRDefault="009E4230" w:rsidP="00CD367E">
      <w:pPr>
        <w:numPr>
          <w:ilvl w:val="0"/>
          <w:numId w:val="22"/>
        </w:numPr>
        <w:spacing w:after="0"/>
        <w:jc w:val="both"/>
        <w:rPr>
          <w:rFonts w:cs="Arial"/>
          <w:lang w:val="en-US"/>
        </w:rPr>
      </w:pPr>
      <w:r w:rsidRPr="42269FC0">
        <w:rPr>
          <w:rFonts w:cs="Arial"/>
          <w:lang w:val="en-US"/>
        </w:rPr>
        <w:t>Statistics</w:t>
      </w:r>
      <w:r w:rsidR="00AF05CE" w:rsidRPr="42269FC0">
        <w:rPr>
          <w:rFonts w:cs="Arial"/>
          <w:lang w:val="en-US"/>
        </w:rPr>
        <w:t xml:space="preserve"> (KPI</w:t>
      </w:r>
      <w:r w:rsidR="007D244C" w:rsidRPr="42269FC0">
        <w:rPr>
          <w:rFonts w:cs="Arial"/>
          <w:lang w:val="en-US"/>
        </w:rPr>
        <w:t>’s</w:t>
      </w:r>
      <w:r w:rsidR="00AF05CE" w:rsidRPr="42269FC0">
        <w:rPr>
          <w:rFonts w:cs="Arial"/>
          <w:lang w:val="en-US"/>
        </w:rPr>
        <w:t>)</w:t>
      </w:r>
    </w:p>
    <w:p w14:paraId="67AC7CDD" w14:textId="538BED77" w:rsidR="009E4230" w:rsidRPr="00D357D7" w:rsidRDefault="009E4230" w:rsidP="00CD367E">
      <w:pPr>
        <w:numPr>
          <w:ilvl w:val="0"/>
          <w:numId w:val="22"/>
        </w:numPr>
        <w:spacing w:after="0"/>
        <w:jc w:val="both"/>
        <w:rPr>
          <w:rFonts w:cs="Arial"/>
          <w:lang w:val="en-US"/>
        </w:rPr>
      </w:pPr>
      <w:r w:rsidRPr="42269FC0">
        <w:rPr>
          <w:rFonts w:cs="Arial"/>
          <w:lang w:val="en-US"/>
        </w:rPr>
        <w:t>Other</w:t>
      </w:r>
    </w:p>
    <w:p w14:paraId="2CA7ADD4" w14:textId="77777777" w:rsidR="009E4230" w:rsidRPr="00CA416B" w:rsidRDefault="009E4230" w:rsidP="00D357D7">
      <w:pPr>
        <w:spacing w:after="0"/>
        <w:ind w:left="720"/>
        <w:jc w:val="both"/>
        <w:rPr>
          <w:rFonts w:cs="Arial"/>
          <w:lang w:val="en-US"/>
        </w:rPr>
      </w:pPr>
    </w:p>
    <w:p w14:paraId="4BDC2CCC" w14:textId="10AF5BCE" w:rsidR="006E2A52" w:rsidRDefault="00D357D7" w:rsidP="42269FC0">
      <w:pPr>
        <w:spacing w:after="0"/>
        <w:jc w:val="both"/>
        <w:rPr>
          <w:rFonts w:cs="Arial"/>
          <w:lang w:val="en-US"/>
        </w:rPr>
      </w:pPr>
      <w:r w:rsidRPr="42269FC0">
        <w:rPr>
          <w:rFonts w:cs="Arial"/>
          <w:lang w:val="en-US"/>
        </w:rPr>
        <w:t xml:space="preserve">The </w:t>
      </w:r>
      <w:r w:rsidR="00E03A94" w:rsidRPr="42269FC0">
        <w:rPr>
          <w:rFonts w:cs="Arial"/>
          <w:lang w:val="en-US"/>
        </w:rPr>
        <w:t xml:space="preserve">Contractor </w:t>
      </w:r>
      <w:r w:rsidR="001F5B39" w:rsidRPr="42269FC0">
        <w:rPr>
          <w:rFonts w:cs="Arial"/>
          <w:lang w:val="en-US"/>
        </w:rPr>
        <w:t>shall</w:t>
      </w:r>
      <w:r w:rsidR="00E03A94" w:rsidRPr="42269FC0">
        <w:rPr>
          <w:rFonts w:cs="Arial"/>
          <w:lang w:val="en-US"/>
        </w:rPr>
        <w:t xml:space="preserve"> obtain also information and data for above fields from Subcontractors.</w:t>
      </w:r>
    </w:p>
    <w:p w14:paraId="314EE24A" w14:textId="77777777" w:rsidR="00397EC8" w:rsidRPr="00CA416B" w:rsidRDefault="00397EC8" w:rsidP="42269FC0">
      <w:pPr>
        <w:spacing w:after="0"/>
        <w:jc w:val="both"/>
        <w:rPr>
          <w:rFonts w:cs="Arial"/>
          <w:lang w:val="en-US"/>
        </w:rPr>
      </w:pPr>
    </w:p>
    <w:p w14:paraId="76614669" w14:textId="77777777" w:rsidR="00E9592C" w:rsidRPr="00CA416B" w:rsidRDefault="00E9592C" w:rsidP="42269FC0">
      <w:pPr>
        <w:spacing w:after="0"/>
        <w:jc w:val="both"/>
        <w:rPr>
          <w:rFonts w:cs="Arial"/>
          <w:lang w:val="en-US"/>
        </w:rPr>
      </w:pPr>
    </w:p>
    <w:p w14:paraId="64A9EB89" w14:textId="78A5B2A3" w:rsidR="00C8039D" w:rsidRPr="001B6585" w:rsidRDefault="009E4230" w:rsidP="00D357D7">
      <w:pPr>
        <w:pStyle w:val="Titolo1"/>
        <w:spacing w:after="120"/>
        <w:jc w:val="both"/>
        <w:rPr>
          <w:rFonts w:ascii="Calibri" w:hAnsi="Calibri"/>
          <w:sz w:val="22"/>
          <w:szCs w:val="22"/>
          <w:lang w:val="en-US"/>
        </w:rPr>
      </w:pPr>
      <w:bookmarkStart w:id="40" w:name="_Toc224974587"/>
      <w:bookmarkStart w:id="41" w:name="_Toc1415773225"/>
      <w:r w:rsidRPr="74FADB7B">
        <w:rPr>
          <w:rFonts w:ascii="Calibri" w:hAnsi="Calibri"/>
          <w:sz w:val="22"/>
          <w:szCs w:val="22"/>
          <w:lang w:val="en-US"/>
        </w:rPr>
        <w:t>TRANSPORTATION</w:t>
      </w:r>
      <w:bookmarkEnd w:id="40"/>
      <w:bookmarkEnd w:id="41"/>
      <w:r w:rsidR="00F05363" w:rsidRPr="74FADB7B">
        <w:rPr>
          <w:rFonts w:ascii="Calibri" w:hAnsi="Calibri"/>
          <w:sz w:val="22"/>
          <w:szCs w:val="22"/>
          <w:lang w:val="en-US"/>
        </w:rPr>
        <w:t xml:space="preserve"> </w:t>
      </w:r>
    </w:p>
    <w:p w14:paraId="055689F8" w14:textId="115BEB88" w:rsidR="009714DB" w:rsidRDefault="00113FD9" w:rsidP="42269FC0">
      <w:pPr>
        <w:jc w:val="both"/>
        <w:rPr>
          <w:rFonts w:cs="Arial"/>
          <w:lang w:val="en-US"/>
        </w:rPr>
      </w:pPr>
      <w:r w:rsidRPr="42269FC0">
        <w:rPr>
          <w:rFonts w:cs="Arial"/>
          <w:lang w:val="en-US"/>
        </w:rPr>
        <w:t>This section outlines the minimum standards</w:t>
      </w:r>
      <w:r w:rsidR="0098070D" w:rsidRPr="42269FC0">
        <w:rPr>
          <w:rFonts w:cs="Arial"/>
          <w:lang w:val="en-US"/>
        </w:rPr>
        <w:t>, responsibilities</w:t>
      </w:r>
      <w:r w:rsidRPr="42269FC0">
        <w:rPr>
          <w:rFonts w:cs="Arial"/>
          <w:lang w:val="en-US"/>
        </w:rPr>
        <w:t xml:space="preserve"> and appropriate guidelines in order to ultimately eliminate or reduce, the number of road traffic incidents and to promote </w:t>
      </w:r>
      <w:r w:rsidR="0098070D" w:rsidRPr="42269FC0">
        <w:rPr>
          <w:rFonts w:cs="Arial"/>
          <w:lang w:val="en-US"/>
        </w:rPr>
        <w:t>transport safety at site</w:t>
      </w:r>
      <w:r w:rsidRPr="42269FC0">
        <w:rPr>
          <w:rFonts w:cs="Arial"/>
          <w:lang w:val="en-US"/>
        </w:rPr>
        <w:t>.</w:t>
      </w:r>
      <w:r w:rsidR="003262D4" w:rsidRPr="42269FC0">
        <w:rPr>
          <w:rFonts w:cs="Arial"/>
          <w:lang w:val="en-US"/>
        </w:rPr>
        <w:t xml:space="preserve"> It a</w:t>
      </w:r>
      <w:r w:rsidRPr="42269FC0">
        <w:rPr>
          <w:rFonts w:cs="Arial"/>
          <w:lang w:val="en-US"/>
        </w:rPr>
        <w:t>lso</w:t>
      </w:r>
      <w:r w:rsidR="0098070D" w:rsidRPr="42269FC0">
        <w:rPr>
          <w:rFonts w:cs="Arial"/>
          <w:lang w:val="en-US"/>
        </w:rPr>
        <w:t xml:space="preserve"> outlines responsibilities, practices re</w:t>
      </w:r>
      <w:r w:rsidR="00ED393D" w:rsidRPr="42269FC0">
        <w:rPr>
          <w:rFonts w:cs="Arial"/>
          <w:lang w:val="en-US"/>
        </w:rPr>
        <w:t>la</w:t>
      </w:r>
      <w:r w:rsidR="0098070D" w:rsidRPr="42269FC0">
        <w:rPr>
          <w:rFonts w:cs="Arial"/>
          <w:lang w:val="en-US"/>
        </w:rPr>
        <w:t xml:space="preserve">ted to safe driving and journey </w:t>
      </w:r>
      <w:r w:rsidR="003262D4" w:rsidRPr="42269FC0">
        <w:rPr>
          <w:rFonts w:cs="Arial"/>
          <w:lang w:val="en-US"/>
        </w:rPr>
        <w:t>p</w:t>
      </w:r>
      <w:r w:rsidR="00AC7157" w:rsidRPr="42269FC0">
        <w:rPr>
          <w:rFonts w:cs="Arial"/>
          <w:lang w:val="en-US"/>
        </w:rPr>
        <w:t>lan</w:t>
      </w:r>
      <w:r w:rsidR="0098070D" w:rsidRPr="42269FC0">
        <w:rPr>
          <w:rFonts w:cs="Arial"/>
          <w:lang w:val="en-US"/>
        </w:rPr>
        <w:t>ning when road transports/</w:t>
      </w:r>
      <w:r w:rsidR="00717747" w:rsidRPr="42269FC0">
        <w:rPr>
          <w:rFonts w:cs="Arial"/>
          <w:lang w:val="en-US"/>
        </w:rPr>
        <w:t>journeys</w:t>
      </w:r>
      <w:r w:rsidR="0098070D" w:rsidRPr="42269FC0">
        <w:rPr>
          <w:rFonts w:cs="Arial"/>
          <w:lang w:val="en-US"/>
        </w:rPr>
        <w:t xml:space="preserve"> have to be made by the use of </w:t>
      </w:r>
      <w:r w:rsidR="001B0672" w:rsidRPr="42269FC0">
        <w:rPr>
          <w:rFonts w:cs="Arial"/>
          <w:lang w:val="en-US"/>
        </w:rPr>
        <w:t>Works</w:t>
      </w:r>
      <w:r w:rsidR="0098070D" w:rsidRPr="42269FC0">
        <w:rPr>
          <w:rFonts w:cs="Arial"/>
          <w:lang w:val="en-US"/>
        </w:rPr>
        <w:t xml:space="preserve"> vehicles, etc.</w:t>
      </w:r>
      <w:bookmarkStart w:id="42" w:name="_Toc224974588"/>
    </w:p>
    <w:p w14:paraId="57590049" w14:textId="77777777" w:rsidR="0082675C" w:rsidRPr="0082675C" w:rsidRDefault="0082675C" w:rsidP="42269FC0">
      <w:pPr>
        <w:jc w:val="both"/>
        <w:rPr>
          <w:rFonts w:cs="Arial"/>
          <w:lang w:val="en-US"/>
        </w:rPr>
      </w:pPr>
    </w:p>
    <w:p w14:paraId="513EA262" w14:textId="226D1F96" w:rsidR="0043408F" w:rsidRPr="00D357D7" w:rsidRDefault="0043408F" w:rsidP="74FADB7B">
      <w:pPr>
        <w:pStyle w:val="Titolo2"/>
        <w:tabs>
          <w:tab w:val="clear" w:pos="1688"/>
        </w:tabs>
        <w:ind w:left="440" w:hanging="445"/>
        <w:rPr>
          <w:rFonts w:ascii="Calibri" w:hAnsi="Calibri" w:cs="Arial"/>
          <w:i w:val="0"/>
          <w:iCs w:val="0"/>
          <w:sz w:val="22"/>
          <w:szCs w:val="22"/>
          <w:lang w:val="en-US"/>
        </w:rPr>
      </w:pPr>
      <w:bookmarkStart w:id="43" w:name="_Toc414474983"/>
      <w:r w:rsidRPr="74FADB7B">
        <w:rPr>
          <w:rFonts w:ascii="Calibri" w:hAnsi="Calibri" w:cs="Arial"/>
          <w:i w:val="0"/>
          <w:iCs w:val="0"/>
          <w:sz w:val="22"/>
          <w:szCs w:val="22"/>
          <w:lang w:val="en-US"/>
        </w:rPr>
        <w:t xml:space="preserve"> </w:t>
      </w:r>
      <w:r w:rsidR="0006117D" w:rsidRPr="74FADB7B">
        <w:rPr>
          <w:rFonts w:ascii="Calibri" w:hAnsi="Calibri" w:cs="Arial"/>
          <w:i w:val="0"/>
          <w:iCs w:val="0"/>
          <w:sz w:val="22"/>
          <w:szCs w:val="22"/>
          <w:lang w:val="en-US"/>
        </w:rPr>
        <w:t>TRAFFIC MANAGEMENT</w:t>
      </w:r>
      <w:bookmarkEnd w:id="43"/>
      <w:r w:rsidR="0006117D" w:rsidRPr="74FADB7B">
        <w:rPr>
          <w:rFonts w:ascii="Calibri" w:hAnsi="Calibri" w:cs="Arial"/>
          <w:i w:val="0"/>
          <w:iCs w:val="0"/>
          <w:sz w:val="22"/>
          <w:szCs w:val="22"/>
          <w:lang w:val="en-US"/>
        </w:rPr>
        <w:t xml:space="preserve"> </w:t>
      </w:r>
    </w:p>
    <w:p w14:paraId="697BDC16" w14:textId="3AFADEEB" w:rsidR="006B4329" w:rsidRPr="00337472" w:rsidRDefault="0043408F" w:rsidP="00337472">
      <w:pPr>
        <w:rPr>
          <w:lang w:val="en-US"/>
        </w:rPr>
      </w:pPr>
      <w:r w:rsidRPr="42269FC0">
        <w:rPr>
          <w:lang w:val="en-US"/>
        </w:rPr>
        <w:t xml:space="preserve">This section outlines the procedures and responsibilities for the correct use of motor vehicles, in order to prevent accidents whilst personnel are driving </w:t>
      </w:r>
      <w:r w:rsidR="001B0672" w:rsidRPr="42269FC0">
        <w:rPr>
          <w:lang w:val="en-US"/>
        </w:rPr>
        <w:t>Works</w:t>
      </w:r>
      <w:r w:rsidR="00407FE9" w:rsidRPr="42269FC0">
        <w:rPr>
          <w:lang w:val="en-US"/>
        </w:rPr>
        <w:t xml:space="preserve"> vehicles</w:t>
      </w:r>
      <w:r w:rsidRPr="42269FC0">
        <w:rPr>
          <w:lang w:val="en-US"/>
        </w:rPr>
        <w:t xml:space="preserve">. It further sets </w:t>
      </w:r>
      <w:r w:rsidR="003262D4" w:rsidRPr="42269FC0">
        <w:rPr>
          <w:lang w:val="en-US"/>
        </w:rPr>
        <w:t xml:space="preserve">out </w:t>
      </w:r>
      <w:r w:rsidRPr="42269FC0">
        <w:rPr>
          <w:lang w:val="en-US"/>
        </w:rPr>
        <w:t>the</w:t>
      </w:r>
      <w:r w:rsidR="00407FE9" w:rsidRPr="42269FC0">
        <w:rPr>
          <w:lang w:val="en-US"/>
        </w:rPr>
        <w:t xml:space="preserve"> minimum</w:t>
      </w:r>
      <w:r w:rsidRPr="42269FC0">
        <w:rPr>
          <w:lang w:val="en-US"/>
        </w:rPr>
        <w:t xml:space="preserve"> standards for </w:t>
      </w:r>
      <w:r w:rsidR="00407FE9" w:rsidRPr="42269FC0">
        <w:rPr>
          <w:lang w:val="en-US"/>
        </w:rPr>
        <w:t>safe driving</w:t>
      </w:r>
      <w:r w:rsidRPr="42269FC0">
        <w:rPr>
          <w:lang w:val="en-US"/>
        </w:rPr>
        <w:t xml:space="preserve"> and vehicle maintenance.</w:t>
      </w:r>
    </w:p>
    <w:p w14:paraId="53AA52F7" w14:textId="4994326E" w:rsidR="006B4329" w:rsidRPr="00E47736" w:rsidRDefault="006B4329" w:rsidP="00E47736">
      <w:pPr>
        <w:rPr>
          <w:lang w:val="en-US"/>
        </w:rPr>
      </w:pPr>
      <w:r w:rsidRPr="00337472">
        <w:rPr>
          <w:lang w:val="en-US"/>
        </w:rPr>
        <w:t xml:space="preserve">The Contractor must adopt all reasonable measures to manage and </w:t>
      </w:r>
      <w:proofErr w:type="spellStart"/>
      <w:r w:rsidRPr="00337472">
        <w:rPr>
          <w:lang w:val="en-US"/>
        </w:rPr>
        <w:t>minimise</w:t>
      </w:r>
      <w:proofErr w:type="spellEnd"/>
      <w:r w:rsidRPr="00337472">
        <w:rPr>
          <w:lang w:val="en-US"/>
        </w:rPr>
        <w:t xml:space="preserve"> interference with local traffic. The presence of the construction site must be clearly indicated with an adequate number of warning and informational signs. Where necessary, a traffic signalman shall be deployed to manage both local and site-related vehicle movements. If temporary traffic interruption is required, the use of mobile traffic lights is recommended.</w:t>
      </w:r>
    </w:p>
    <w:p w14:paraId="431EC5E5" w14:textId="77777777" w:rsidR="006B4329" w:rsidRPr="00C35DB6" w:rsidRDefault="006B4329" w:rsidP="006B4329">
      <w:pPr>
        <w:spacing w:after="0"/>
        <w:ind w:left="360"/>
        <w:jc w:val="both"/>
        <w:rPr>
          <w:rFonts w:cs="Arial"/>
          <w:lang w:val="en-US"/>
        </w:rPr>
      </w:pPr>
      <w:r w:rsidRPr="00C35DB6">
        <w:rPr>
          <w:rFonts w:cs="Arial"/>
          <w:lang w:val="en-US"/>
        </w:rPr>
        <w:t>To ensure the safe execution of traffic operations, the Contractor shall implement the following measures:</w:t>
      </w:r>
    </w:p>
    <w:p w14:paraId="00AB79B5" w14:textId="77777777" w:rsidR="006B4329" w:rsidRPr="00C35DB6" w:rsidRDefault="006B4329" w:rsidP="006B4329">
      <w:pPr>
        <w:spacing w:after="0"/>
        <w:ind w:left="360"/>
        <w:jc w:val="both"/>
        <w:rPr>
          <w:rFonts w:cs="Arial"/>
          <w:lang w:val="en-US"/>
        </w:rPr>
      </w:pPr>
    </w:p>
    <w:p w14:paraId="0E9ACA7F" w14:textId="77777777" w:rsidR="006B4329" w:rsidRPr="00C35DB6" w:rsidRDefault="006B4329" w:rsidP="00CD367E">
      <w:pPr>
        <w:numPr>
          <w:ilvl w:val="0"/>
          <w:numId w:val="14"/>
        </w:numPr>
        <w:spacing w:after="0"/>
        <w:jc w:val="both"/>
        <w:rPr>
          <w:rFonts w:cs="Arial"/>
          <w:lang w:val="en-US"/>
        </w:rPr>
      </w:pPr>
      <w:r w:rsidRPr="00C35DB6">
        <w:rPr>
          <w:rFonts w:cs="Arial"/>
          <w:lang w:val="en-US"/>
        </w:rPr>
        <w:t>Traffic and Pedestrian Control: Appropriate and effective traffic and pedestrian control measures must be implemented in all areas where road traffic may pose a risk to pedestrians.</w:t>
      </w:r>
    </w:p>
    <w:p w14:paraId="6357179E" w14:textId="77777777" w:rsidR="006B4329" w:rsidRPr="00C35DB6" w:rsidRDefault="006B4329" w:rsidP="00CD367E">
      <w:pPr>
        <w:numPr>
          <w:ilvl w:val="0"/>
          <w:numId w:val="14"/>
        </w:numPr>
        <w:spacing w:after="0"/>
        <w:jc w:val="both"/>
        <w:rPr>
          <w:rFonts w:cs="Arial"/>
          <w:lang w:val="en-US"/>
        </w:rPr>
      </w:pPr>
      <w:r w:rsidRPr="00C35DB6">
        <w:rPr>
          <w:rFonts w:cs="Arial"/>
          <w:lang w:val="en-US"/>
        </w:rPr>
        <w:lastRenderedPageBreak/>
        <w:t>Signage: All internal roads and pedestrian paths must be clearly marked with appropriate signage.</w:t>
      </w:r>
    </w:p>
    <w:p w14:paraId="1F31EC0E" w14:textId="77777777" w:rsidR="006B4329" w:rsidRPr="00C35DB6" w:rsidRDefault="006B4329" w:rsidP="00CD367E">
      <w:pPr>
        <w:numPr>
          <w:ilvl w:val="0"/>
          <w:numId w:val="14"/>
        </w:numPr>
        <w:spacing w:after="0"/>
        <w:jc w:val="both"/>
        <w:rPr>
          <w:rFonts w:cs="Arial"/>
          <w:lang w:val="en-US"/>
        </w:rPr>
      </w:pPr>
      <w:r w:rsidRPr="00C35DB6">
        <w:rPr>
          <w:rFonts w:cs="Arial"/>
          <w:lang w:val="en-US"/>
        </w:rPr>
        <w:t>Speed Limits: A site-specific speed limit must be established and indicated with signage. Regardless of posted limits, vehicle speeds must be adjusted to suit prevailing weather, visibility, and traffic conditions. In adverse conditions (e.g., fog, rain, hail, thunderstorms, dust, or strong winds), speeds must not exceed 20 km/h, and safe distances must be maintained.</w:t>
      </w:r>
    </w:p>
    <w:p w14:paraId="59399EE4" w14:textId="77777777" w:rsidR="006B4329" w:rsidRPr="00C35DB6" w:rsidRDefault="006B4329" w:rsidP="00CD367E">
      <w:pPr>
        <w:numPr>
          <w:ilvl w:val="0"/>
          <w:numId w:val="14"/>
        </w:numPr>
        <w:spacing w:after="0"/>
        <w:jc w:val="both"/>
        <w:rPr>
          <w:rFonts w:cs="Arial"/>
          <w:lang w:val="en-US"/>
        </w:rPr>
      </w:pPr>
      <w:r w:rsidRPr="00C35DB6">
        <w:rPr>
          <w:rFonts w:cs="Arial"/>
          <w:lang w:val="en-US"/>
        </w:rPr>
        <w:t>Vehicle Communication: Effective communication between vehicles and machinery is essential. Drivers must follow established communication protocols and, where necessary, be trained in the use of two-way radios. Hand signals may be used to attract the attention of operators. The use of mobile phones while driving is strictly prohibited.</w:t>
      </w:r>
    </w:p>
    <w:p w14:paraId="12916773" w14:textId="77777777" w:rsidR="006B4329" w:rsidRPr="00E47736" w:rsidRDefault="006B4329" w:rsidP="00CD367E">
      <w:pPr>
        <w:numPr>
          <w:ilvl w:val="0"/>
          <w:numId w:val="14"/>
        </w:numPr>
        <w:spacing w:after="0"/>
        <w:jc w:val="both"/>
        <w:rPr>
          <w:rFonts w:cs="Arial"/>
          <w:lang w:val="en-US"/>
        </w:rPr>
      </w:pPr>
      <w:r w:rsidRPr="00E47736">
        <w:rPr>
          <w:rFonts w:cs="Arial"/>
          <w:lang w:val="en-US"/>
        </w:rPr>
        <w:t>Temporary Parking: Temporary parking areas must be clearly marked using reflective cones, flashing lights, or other visible indicators, including those visible at night.</w:t>
      </w:r>
    </w:p>
    <w:p w14:paraId="6F3A595A" w14:textId="77777777" w:rsidR="006B4329" w:rsidRPr="00E47736" w:rsidRDefault="006B4329" w:rsidP="00CD367E">
      <w:pPr>
        <w:numPr>
          <w:ilvl w:val="0"/>
          <w:numId w:val="14"/>
        </w:numPr>
        <w:spacing w:after="0"/>
        <w:jc w:val="both"/>
        <w:rPr>
          <w:rFonts w:cs="Arial"/>
          <w:lang w:val="en-US"/>
        </w:rPr>
      </w:pPr>
      <w:r w:rsidRPr="00E47736">
        <w:rPr>
          <w:rFonts w:cs="Arial"/>
          <w:lang w:val="en-US"/>
        </w:rPr>
        <w:t xml:space="preserve">Parking </w:t>
      </w:r>
      <w:proofErr w:type="spellStart"/>
      <w:r w:rsidRPr="00E47736">
        <w:rPr>
          <w:rFonts w:cs="Arial"/>
          <w:lang w:val="en-US"/>
        </w:rPr>
        <w:t>Organisation</w:t>
      </w:r>
      <w:proofErr w:type="spellEnd"/>
      <w:r w:rsidRPr="00E47736">
        <w:rPr>
          <w:rFonts w:cs="Arial"/>
          <w:lang w:val="en-US"/>
        </w:rPr>
        <w:t>: Parking areas must be clearly defined and separated by vehicle type (e.g., heavy machinery, trucks, personal vehicles).</w:t>
      </w:r>
    </w:p>
    <w:p w14:paraId="2C82C2D7" w14:textId="77777777" w:rsidR="006B4329" w:rsidRPr="00E47736" w:rsidRDefault="006B4329" w:rsidP="00CD367E">
      <w:pPr>
        <w:numPr>
          <w:ilvl w:val="0"/>
          <w:numId w:val="14"/>
        </w:numPr>
        <w:spacing w:after="0"/>
        <w:jc w:val="both"/>
        <w:rPr>
          <w:rFonts w:cs="Arial"/>
          <w:lang w:val="en-US"/>
        </w:rPr>
      </w:pPr>
      <w:r w:rsidRPr="00E47736">
        <w:rPr>
          <w:rFonts w:cs="Arial"/>
          <w:lang w:val="en-US"/>
        </w:rPr>
        <w:t>Separation of Traffic and Pedestrians: Vehicle routes and parking areas must be physically separated from pedestrian zones, including offices, walkways, and pedestrian crossings.</w:t>
      </w:r>
    </w:p>
    <w:p w14:paraId="2F79705F" w14:textId="77777777" w:rsidR="006B4329" w:rsidRPr="00E47736" w:rsidRDefault="006B4329" w:rsidP="00CD367E">
      <w:pPr>
        <w:numPr>
          <w:ilvl w:val="0"/>
          <w:numId w:val="14"/>
        </w:numPr>
        <w:spacing w:after="0"/>
        <w:jc w:val="both"/>
        <w:rPr>
          <w:rFonts w:cs="Arial"/>
          <w:lang w:val="en-US"/>
        </w:rPr>
      </w:pPr>
      <w:r w:rsidRPr="00E47736">
        <w:rPr>
          <w:rFonts w:cs="Arial"/>
          <w:lang w:val="en-US"/>
        </w:rPr>
        <w:t>Cable Crossings: Where cables cross internal roads, protective cable ramps must be installed.</w:t>
      </w:r>
    </w:p>
    <w:p w14:paraId="60D8C42D" w14:textId="77777777" w:rsidR="006B4329" w:rsidRPr="00E47736" w:rsidRDefault="006B4329" w:rsidP="00CD367E">
      <w:pPr>
        <w:numPr>
          <w:ilvl w:val="0"/>
          <w:numId w:val="14"/>
        </w:numPr>
        <w:spacing w:after="0"/>
        <w:jc w:val="both"/>
        <w:rPr>
          <w:rFonts w:cs="Arial"/>
          <w:lang w:val="en-US"/>
        </w:rPr>
      </w:pPr>
      <w:r w:rsidRPr="00E47736">
        <w:rPr>
          <w:rFonts w:cs="Arial"/>
          <w:lang w:val="en-US"/>
        </w:rPr>
        <w:t xml:space="preserve">Delivery Scheduling: Site deliveries should be scheduled, where possible, during daytime working hours to </w:t>
      </w:r>
      <w:proofErr w:type="spellStart"/>
      <w:r w:rsidRPr="00E47736">
        <w:rPr>
          <w:rFonts w:cs="Arial"/>
          <w:lang w:val="en-US"/>
        </w:rPr>
        <w:t>minimise</w:t>
      </w:r>
      <w:proofErr w:type="spellEnd"/>
      <w:r w:rsidRPr="00E47736">
        <w:rPr>
          <w:rFonts w:cs="Arial"/>
          <w:lang w:val="en-US"/>
        </w:rPr>
        <w:t xml:space="preserve"> disruption to the local community.</w:t>
      </w:r>
    </w:p>
    <w:p w14:paraId="76EAE01D" w14:textId="77777777" w:rsidR="006B4329" w:rsidRPr="00E47736" w:rsidRDefault="006B4329" w:rsidP="00CD367E">
      <w:pPr>
        <w:numPr>
          <w:ilvl w:val="0"/>
          <w:numId w:val="14"/>
        </w:numPr>
        <w:spacing w:after="0"/>
        <w:jc w:val="both"/>
        <w:rPr>
          <w:rFonts w:cs="Arial"/>
          <w:lang w:val="en-US"/>
        </w:rPr>
      </w:pPr>
      <w:r w:rsidRPr="00E47736">
        <w:rPr>
          <w:rFonts w:cs="Arial"/>
          <w:lang w:val="en-US"/>
        </w:rPr>
        <w:t>Operator Visibility: Personnel working near machinery must always remain within the operator’s line of sight.</w:t>
      </w:r>
    </w:p>
    <w:p w14:paraId="2BA4BCB6" w14:textId="77777777" w:rsidR="006B4329" w:rsidRPr="00E47736" w:rsidRDefault="006B4329" w:rsidP="00CD367E">
      <w:pPr>
        <w:numPr>
          <w:ilvl w:val="0"/>
          <w:numId w:val="14"/>
        </w:numPr>
        <w:spacing w:after="0"/>
        <w:jc w:val="both"/>
        <w:rPr>
          <w:rFonts w:cs="Arial"/>
          <w:lang w:val="en-US"/>
        </w:rPr>
      </w:pPr>
      <w:r w:rsidRPr="00E47736">
        <w:rPr>
          <w:rFonts w:cs="Arial"/>
          <w:lang w:val="en-US"/>
        </w:rPr>
        <w:t>Traffic Coordination: The Contractor must coordinate with interface contractors to establish and maintain a unified traffic management system for the site.</w:t>
      </w:r>
    </w:p>
    <w:p w14:paraId="65687231" w14:textId="2BF0A187" w:rsidR="0043408F" w:rsidRPr="00E47736" w:rsidRDefault="0043408F" w:rsidP="00CD367E">
      <w:pPr>
        <w:numPr>
          <w:ilvl w:val="0"/>
          <w:numId w:val="14"/>
        </w:numPr>
        <w:spacing w:after="0"/>
        <w:jc w:val="both"/>
        <w:rPr>
          <w:rFonts w:cs="Arial"/>
          <w:lang w:val="en-US"/>
        </w:rPr>
      </w:pPr>
      <w:r w:rsidRPr="00E47736">
        <w:rPr>
          <w:rFonts w:cs="Arial"/>
          <w:lang w:val="en-US"/>
        </w:rPr>
        <w:t xml:space="preserve">Deliveries to the construction site shall be </w:t>
      </w:r>
      <w:r w:rsidR="00AC7157" w:rsidRPr="00E47736">
        <w:rPr>
          <w:rFonts w:cs="Arial"/>
          <w:lang w:val="en-US"/>
        </w:rPr>
        <w:t>plan</w:t>
      </w:r>
      <w:r w:rsidRPr="00E47736">
        <w:rPr>
          <w:rFonts w:cs="Arial"/>
          <w:lang w:val="en-US"/>
        </w:rPr>
        <w:t xml:space="preserve">ned (where possible) to be performed during daytime working hours. Disruption to the local community shall be kept to a minimum. </w:t>
      </w:r>
    </w:p>
    <w:p w14:paraId="1BFA1B5C" w14:textId="35DB0B83" w:rsidR="0043408F" w:rsidRPr="00E47736" w:rsidRDefault="0043408F" w:rsidP="00CD367E">
      <w:pPr>
        <w:numPr>
          <w:ilvl w:val="0"/>
          <w:numId w:val="14"/>
        </w:numPr>
        <w:spacing w:after="0"/>
        <w:jc w:val="both"/>
        <w:rPr>
          <w:rFonts w:cs="Arial"/>
          <w:lang w:val="en-US"/>
        </w:rPr>
      </w:pPr>
      <w:r w:rsidRPr="00E47736">
        <w:rPr>
          <w:rFonts w:cs="Arial"/>
          <w:lang w:val="en-US"/>
        </w:rPr>
        <w:t xml:space="preserve">Those people that have to work close to machinery must always keep in mind to stay within the operator’s </w:t>
      </w:r>
      <w:r w:rsidR="006E2A52" w:rsidRPr="00E47736">
        <w:rPr>
          <w:rFonts w:cs="Arial"/>
          <w:lang w:val="en-US"/>
        </w:rPr>
        <w:t>visual field</w:t>
      </w:r>
      <w:r w:rsidRPr="00E47736">
        <w:rPr>
          <w:rFonts w:cs="Arial"/>
          <w:lang w:val="en-US"/>
        </w:rPr>
        <w:t xml:space="preserve">. </w:t>
      </w:r>
    </w:p>
    <w:p w14:paraId="216F3916" w14:textId="2E6A81C8" w:rsidR="003262D4" w:rsidRPr="00E47736" w:rsidRDefault="003262D4" w:rsidP="00CD367E">
      <w:pPr>
        <w:numPr>
          <w:ilvl w:val="0"/>
          <w:numId w:val="14"/>
        </w:numPr>
        <w:spacing w:after="0"/>
        <w:jc w:val="both"/>
        <w:rPr>
          <w:rFonts w:cs="Arial"/>
          <w:lang w:val="en-US"/>
        </w:rPr>
      </w:pPr>
      <w:r w:rsidRPr="00E47736">
        <w:rPr>
          <w:rFonts w:cs="Arial"/>
          <w:lang w:val="en-US"/>
        </w:rPr>
        <w:t>The Contractor shall liaise with the Interface Contractors to agree a traffic system for the site.</w:t>
      </w:r>
    </w:p>
    <w:p w14:paraId="1A499DFC" w14:textId="77777777" w:rsidR="00D77B9F" w:rsidRPr="00CA416B" w:rsidRDefault="00D77B9F" w:rsidP="42269FC0">
      <w:pPr>
        <w:spacing w:after="0"/>
        <w:jc w:val="both"/>
        <w:rPr>
          <w:rFonts w:cs="Arial"/>
          <w:u w:val="single"/>
          <w:lang w:val="en-US"/>
        </w:rPr>
      </w:pPr>
    </w:p>
    <w:p w14:paraId="34968837" w14:textId="6BEAF216" w:rsidR="00BE674E" w:rsidRPr="003262D4" w:rsidRDefault="00BE674E" w:rsidP="42269FC0">
      <w:pPr>
        <w:spacing w:after="0"/>
        <w:jc w:val="both"/>
        <w:rPr>
          <w:rFonts w:cs="Arial"/>
          <w:b/>
          <w:bCs/>
          <w:lang w:val="en-US"/>
        </w:rPr>
      </w:pPr>
      <w:r w:rsidRPr="42269FC0">
        <w:rPr>
          <w:rFonts w:cs="Arial"/>
          <w:b/>
          <w:bCs/>
          <w:lang w:val="en-US"/>
        </w:rPr>
        <w:t>Safe Drive Training and Qualifications</w:t>
      </w:r>
    </w:p>
    <w:p w14:paraId="57108C1D" w14:textId="6FC1A090" w:rsidR="0043408F" w:rsidRPr="00CA416B" w:rsidRDefault="003262D4" w:rsidP="42269FC0">
      <w:pPr>
        <w:spacing w:after="0"/>
        <w:jc w:val="both"/>
        <w:rPr>
          <w:rFonts w:cs="Arial"/>
          <w:lang w:val="en-US"/>
        </w:rPr>
      </w:pPr>
      <w:r w:rsidRPr="42269FC0">
        <w:rPr>
          <w:rFonts w:cs="Arial"/>
          <w:lang w:val="en-US"/>
        </w:rPr>
        <w:t xml:space="preserve">The </w:t>
      </w:r>
      <w:r w:rsidR="0043408F" w:rsidRPr="42269FC0">
        <w:rPr>
          <w:rFonts w:cs="Arial"/>
          <w:lang w:val="en-US"/>
        </w:rPr>
        <w:t xml:space="preserve">Contractor shall ensure </w:t>
      </w:r>
      <w:r w:rsidR="00BE674E" w:rsidRPr="42269FC0">
        <w:rPr>
          <w:rFonts w:cs="Arial"/>
          <w:lang w:val="en-US"/>
        </w:rPr>
        <w:t xml:space="preserve">that </w:t>
      </w:r>
      <w:r w:rsidR="00333450" w:rsidRPr="42269FC0">
        <w:rPr>
          <w:rFonts w:cs="Arial"/>
          <w:lang w:val="en-US"/>
        </w:rPr>
        <w:t>personnel driving</w:t>
      </w:r>
      <w:r w:rsidR="00BE674E" w:rsidRPr="42269FC0">
        <w:rPr>
          <w:rFonts w:cs="Arial"/>
          <w:lang w:val="en-US"/>
        </w:rPr>
        <w:t xml:space="preserve"> </w:t>
      </w:r>
      <w:r w:rsidR="001B0672" w:rsidRPr="42269FC0">
        <w:rPr>
          <w:rFonts w:cs="Arial"/>
          <w:lang w:val="en-US"/>
        </w:rPr>
        <w:t>Works</w:t>
      </w:r>
      <w:r w:rsidR="00BE674E" w:rsidRPr="42269FC0">
        <w:rPr>
          <w:rFonts w:cs="Arial"/>
          <w:lang w:val="en-US"/>
        </w:rPr>
        <w:t xml:space="preserve"> vehicle</w:t>
      </w:r>
      <w:r w:rsidR="00901A4F" w:rsidRPr="42269FC0">
        <w:rPr>
          <w:rFonts w:cs="Arial"/>
          <w:lang w:val="en-US"/>
        </w:rPr>
        <w:t>s</w:t>
      </w:r>
      <w:r w:rsidR="0043408F" w:rsidRPr="42269FC0">
        <w:rPr>
          <w:rFonts w:cs="Arial"/>
          <w:lang w:val="en-US"/>
        </w:rPr>
        <w:t xml:space="preserve"> have the correct licenses and permits required by the </w:t>
      </w:r>
      <w:r w:rsidR="00BE674E" w:rsidRPr="42269FC0">
        <w:rPr>
          <w:rFonts w:cs="Arial"/>
          <w:lang w:val="en-US"/>
        </w:rPr>
        <w:t>local laws</w:t>
      </w:r>
      <w:r w:rsidR="0043408F" w:rsidRPr="42269FC0">
        <w:rPr>
          <w:rFonts w:cs="Arial"/>
          <w:lang w:val="en-US"/>
        </w:rPr>
        <w:t>.</w:t>
      </w:r>
    </w:p>
    <w:p w14:paraId="5E7E3C41" w14:textId="77777777" w:rsidR="00BE674E" w:rsidRPr="00CA416B" w:rsidRDefault="00BE674E" w:rsidP="42269FC0">
      <w:pPr>
        <w:spacing w:after="0"/>
        <w:jc w:val="both"/>
        <w:rPr>
          <w:rFonts w:cs="Arial"/>
          <w:lang w:val="en-US"/>
        </w:rPr>
      </w:pPr>
    </w:p>
    <w:p w14:paraId="6BD4A228" w14:textId="478A2BE9" w:rsidR="00814524" w:rsidRPr="00CA416B" w:rsidRDefault="00814524" w:rsidP="42269FC0">
      <w:pPr>
        <w:tabs>
          <w:tab w:val="left" w:pos="2835"/>
          <w:tab w:val="left" w:pos="3544"/>
        </w:tabs>
        <w:spacing w:after="120"/>
        <w:jc w:val="both"/>
        <w:rPr>
          <w:rFonts w:eastAsia="Times New Roman" w:cs="Arial"/>
          <w:lang w:val="en-US" w:eastAsia="de-AT"/>
        </w:rPr>
      </w:pPr>
      <w:r w:rsidRPr="42269FC0">
        <w:rPr>
          <w:rFonts w:eastAsia="Times New Roman" w:cs="Arial"/>
          <w:lang w:val="en-US" w:eastAsia="de-AT"/>
        </w:rPr>
        <w:t xml:space="preserve">The need of refresher training and assessment shall be based on driving performance (e.g. after an incident or after multiple complaints on driving </w:t>
      </w:r>
      <w:proofErr w:type="spellStart"/>
      <w:r w:rsidRPr="42269FC0">
        <w:rPr>
          <w:rFonts w:eastAsia="Times New Roman" w:cs="Arial"/>
          <w:lang w:val="en-US" w:eastAsia="de-AT"/>
        </w:rPr>
        <w:t>behaviour</w:t>
      </w:r>
      <w:proofErr w:type="spellEnd"/>
      <w:r w:rsidRPr="42269FC0">
        <w:rPr>
          <w:rFonts w:eastAsia="Times New Roman" w:cs="Arial"/>
          <w:lang w:val="en-US" w:eastAsia="de-AT"/>
        </w:rPr>
        <w:t>) and risk exp</w:t>
      </w:r>
      <w:r w:rsidR="00333450" w:rsidRPr="42269FC0">
        <w:rPr>
          <w:rFonts w:eastAsia="Times New Roman" w:cs="Arial"/>
          <w:lang w:val="en-US" w:eastAsia="de-AT"/>
        </w:rPr>
        <w:t>osure, after a suitable period.</w:t>
      </w:r>
    </w:p>
    <w:p w14:paraId="03F828E4" w14:textId="77777777" w:rsidR="00814524" w:rsidRPr="00CA416B" w:rsidRDefault="00814524" w:rsidP="42269FC0">
      <w:pPr>
        <w:spacing w:after="0"/>
        <w:jc w:val="both"/>
        <w:rPr>
          <w:rFonts w:cs="Arial"/>
          <w:lang w:val="en-US"/>
        </w:rPr>
      </w:pPr>
    </w:p>
    <w:p w14:paraId="5F16C35E" w14:textId="3B9B17FA" w:rsidR="0043408F" w:rsidRPr="00CA416B" w:rsidRDefault="00024563" w:rsidP="42269FC0">
      <w:pPr>
        <w:spacing w:after="0"/>
        <w:jc w:val="both"/>
        <w:rPr>
          <w:rFonts w:cs="Arial"/>
          <w:u w:val="single"/>
          <w:lang w:val="en-US"/>
        </w:rPr>
      </w:pPr>
      <w:r w:rsidRPr="42269FC0">
        <w:rPr>
          <w:rFonts w:cs="Arial"/>
          <w:u w:val="single"/>
          <w:lang w:val="en-US"/>
        </w:rPr>
        <w:t>Safe Driving Instr</w:t>
      </w:r>
      <w:r w:rsidR="00C8039D" w:rsidRPr="42269FC0">
        <w:rPr>
          <w:rFonts w:cs="Arial"/>
          <w:u w:val="single"/>
          <w:lang w:val="en-US"/>
        </w:rPr>
        <w:t>u</w:t>
      </w:r>
      <w:r w:rsidRPr="42269FC0">
        <w:rPr>
          <w:rFonts w:cs="Arial"/>
          <w:u w:val="single"/>
          <w:lang w:val="en-US"/>
        </w:rPr>
        <w:t>ctions</w:t>
      </w:r>
      <w:r w:rsidR="0043408F" w:rsidRPr="42269FC0">
        <w:rPr>
          <w:rFonts w:cs="Arial"/>
          <w:u w:val="single"/>
          <w:lang w:val="en-US"/>
        </w:rPr>
        <w:t>:</w:t>
      </w:r>
    </w:p>
    <w:p w14:paraId="526F8D0A" w14:textId="014A1BCF" w:rsidR="00024563" w:rsidRPr="00CA416B" w:rsidRDefault="00024563" w:rsidP="00CD367E">
      <w:pPr>
        <w:numPr>
          <w:ilvl w:val="0"/>
          <w:numId w:val="14"/>
        </w:numPr>
        <w:spacing w:after="0"/>
        <w:jc w:val="both"/>
        <w:rPr>
          <w:rFonts w:cs="Arial"/>
          <w:lang w:val="en-US"/>
        </w:rPr>
      </w:pPr>
      <w:r w:rsidRPr="42269FC0">
        <w:rPr>
          <w:rFonts w:cs="Arial"/>
          <w:lang w:val="en-US"/>
        </w:rPr>
        <w:t>Avoid driving while tired</w:t>
      </w:r>
    </w:p>
    <w:p w14:paraId="335F9015" w14:textId="3B7409DC" w:rsidR="0043408F" w:rsidRPr="00CA416B" w:rsidRDefault="0043408F" w:rsidP="00CD367E">
      <w:pPr>
        <w:numPr>
          <w:ilvl w:val="0"/>
          <w:numId w:val="14"/>
        </w:numPr>
        <w:spacing w:after="0"/>
        <w:jc w:val="both"/>
        <w:rPr>
          <w:rFonts w:cs="Arial"/>
          <w:lang w:val="en-US"/>
        </w:rPr>
      </w:pPr>
      <w:r w:rsidRPr="42269FC0">
        <w:rPr>
          <w:rFonts w:cs="Arial"/>
          <w:lang w:val="en-US"/>
        </w:rPr>
        <w:t>Do not drive under the effect of alcoholic drink or medicine/drug</w:t>
      </w:r>
      <w:r w:rsidR="00024563" w:rsidRPr="42269FC0">
        <w:rPr>
          <w:rFonts w:cs="Arial"/>
          <w:lang w:val="en-US"/>
        </w:rPr>
        <w:t xml:space="preserve"> that could impair the ability to drive safely</w:t>
      </w:r>
    </w:p>
    <w:p w14:paraId="1E60D07C" w14:textId="267FD2DD" w:rsidR="0043408F" w:rsidRPr="00CA416B" w:rsidRDefault="0043408F" w:rsidP="00CD367E">
      <w:pPr>
        <w:numPr>
          <w:ilvl w:val="0"/>
          <w:numId w:val="14"/>
        </w:numPr>
        <w:spacing w:after="0"/>
        <w:jc w:val="both"/>
        <w:rPr>
          <w:rFonts w:cs="Arial"/>
          <w:lang w:val="en-US"/>
        </w:rPr>
      </w:pPr>
      <w:r w:rsidRPr="42269FC0">
        <w:rPr>
          <w:rFonts w:cs="Arial"/>
          <w:lang w:val="en-US"/>
        </w:rPr>
        <w:t>Observe all road signs and speed limits</w:t>
      </w:r>
    </w:p>
    <w:p w14:paraId="5090100F" w14:textId="5EF446D0" w:rsidR="0043408F" w:rsidRPr="00CA416B" w:rsidRDefault="0043408F" w:rsidP="00CD367E">
      <w:pPr>
        <w:numPr>
          <w:ilvl w:val="0"/>
          <w:numId w:val="14"/>
        </w:numPr>
        <w:spacing w:after="0"/>
        <w:jc w:val="both"/>
        <w:rPr>
          <w:rFonts w:cs="Arial"/>
          <w:lang w:val="en-US"/>
        </w:rPr>
      </w:pPr>
      <w:r w:rsidRPr="42269FC0">
        <w:rPr>
          <w:rFonts w:cs="Arial"/>
          <w:lang w:val="en-US"/>
        </w:rPr>
        <w:t>Do not follow previous vehicles too closely</w:t>
      </w:r>
    </w:p>
    <w:p w14:paraId="2589B210" w14:textId="56BB9BA7" w:rsidR="0043408F" w:rsidRPr="00CA416B" w:rsidRDefault="00BE674E" w:rsidP="00CD367E">
      <w:pPr>
        <w:numPr>
          <w:ilvl w:val="0"/>
          <w:numId w:val="14"/>
        </w:numPr>
        <w:spacing w:after="0"/>
        <w:jc w:val="both"/>
        <w:rPr>
          <w:rFonts w:cs="Arial"/>
          <w:lang w:val="en-US"/>
        </w:rPr>
      </w:pPr>
      <w:r w:rsidRPr="42269FC0">
        <w:rPr>
          <w:rFonts w:cs="Arial"/>
          <w:lang w:val="en-US"/>
        </w:rPr>
        <w:t>Use the turn signals to alert other drivers of your intention to turn or change lane</w:t>
      </w:r>
    </w:p>
    <w:p w14:paraId="1AF5F6BD" w14:textId="5305D8FC" w:rsidR="0043408F" w:rsidRPr="00CA416B" w:rsidRDefault="0043408F" w:rsidP="00CD367E">
      <w:pPr>
        <w:numPr>
          <w:ilvl w:val="0"/>
          <w:numId w:val="14"/>
        </w:numPr>
        <w:spacing w:after="0"/>
        <w:jc w:val="both"/>
        <w:rPr>
          <w:rFonts w:cs="Arial"/>
          <w:lang w:val="en-US"/>
        </w:rPr>
      </w:pPr>
      <w:r w:rsidRPr="42269FC0">
        <w:rPr>
          <w:rFonts w:cs="Arial"/>
          <w:lang w:val="en-US"/>
        </w:rPr>
        <w:lastRenderedPageBreak/>
        <w:t>Keep lights on all times</w:t>
      </w:r>
    </w:p>
    <w:p w14:paraId="3F785F92" w14:textId="40F64317" w:rsidR="0043408F" w:rsidRPr="00CA416B" w:rsidRDefault="0043408F" w:rsidP="00CD367E">
      <w:pPr>
        <w:numPr>
          <w:ilvl w:val="0"/>
          <w:numId w:val="14"/>
        </w:numPr>
        <w:spacing w:after="0"/>
        <w:jc w:val="both"/>
        <w:rPr>
          <w:rFonts w:cs="Arial"/>
          <w:lang w:val="en-US"/>
        </w:rPr>
      </w:pPr>
      <w:r w:rsidRPr="42269FC0">
        <w:rPr>
          <w:rFonts w:cs="Arial"/>
          <w:lang w:val="en-US"/>
        </w:rPr>
        <w:t>Keep turn signal lights, brake lights, headlights and windows clean</w:t>
      </w:r>
    </w:p>
    <w:p w14:paraId="74B5DA44" w14:textId="49992BB3" w:rsidR="0043408F" w:rsidRPr="00CA416B" w:rsidRDefault="0043408F" w:rsidP="00CD367E">
      <w:pPr>
        <w:numPr>
          <w:ilvl w:val="0"/>
          <w:numId w:val="14"/>
        </w:numPr>
        <w:spacing w:after="0"/>
        <w:jc w:val="both"/>
        <w:rPr>
          <w:rFonts w:cs="Arial"/>
          <w:lang w:val="en-US"/>
        </w:rPr>
      </w:pPr>
      <w:r w:rsidRPr="42269FC0">
        <w:rPr>
          <w:rFonts w:cs="Arial"/>
          <w:lang w:val="en-US"/>
        </w:rPr>
        <w:t>Keep in mind defensive and environmentally friendly driving rules</w:t>
      </w:r>
    </w:p>
    <w:p w14:paraId="13C3C697" w14:textId="4A0DC545" w:rsidR="0043408F" w:rsidRPr="00CA416B" w:rsidRDefault="0043408F" w:rsidP="00CD367E">
      <w:pPr>
        <w:numPr>
          <w:ilvl w:val="0"/>
          <w:numId w:val="14"/>
        </w:numPr>
        <w:spacing w:after="0"/>
        <w:jc w:val="both"/>
        <w:rPr>
          <w:rFonts w:cs="Arial"/>
          <w:lang w:val="en-US"/>
        </w:rPr>
      </w:pPr>
      <w:r w:rsidRPr="42269FC0">
        <w:rPr>
          <w:rFonts w:cs="Arial"/>
          <w:lang w:val="en-US"/>
        </w:rPr>
        <w:t xml:space="preserve">Always wear seat belt </w:t>
      </w:r>
    </w:p>
    <w:p w14:paraId="07965933" w14:textId="14224B20" w:rsidR="0043408F" w:rsidRPr="00CA416B" w:rsidRDefault="0043408F" w:rsidP="00CD367E">
      <w:pPr>
        <w:numPr>
          <w:ilvl w:val="0"/>
          <w:numId w:val="14"/>
        </w:numPr>
        <w:spacing w:after="0"/>
        <w:jc w:val="both"/>
        <w:rPr>
          <w:rFonts w:cs="Arial"/>
          <w:lang w:val="en-US"/>
        </w:rPr>
      </w:pPr>
      <w:r w:rsidRPr="42269FC0">
        <w:rPr>
          <w:rFonts w:cs="Arial"/>
          <w:lang w:val="en-US"/>
        </w:rPr>
        <w:t>Keep the rule “Engine on – Phone off”</w:t>
      </w:r>
    </w:p>
    <w:p w14:paraId="4670E5A9" w14:textId="0B12FFA3" w:rsidR="0043408F" w:rsidRPr="00CA416B" w:rsidRDefault="0043408F" w:rsidP="00CD367E">
      <w:pPr>
        <w:numPr>
          <w:ilvl w:val="0"/>
          <w:numId w:val="14"/>
        </w:numPr>
        <w:spacing w:after="0"/>
        <w:jc w:val="both"/>
        <w:rPr>
          <w:rFonts w:cs="Arial"/>
          <w:lang w:val="en-US"/>
        </w:rPr>
      </w:pPr>
      <w:r w:rsidRPr="42269FC0">
        <w:rPr>
          <w:rFonts w:cs="Arial"/>
          <w:lang w:val="en-US"/>
        </w:rPr>
        <w:t>Be prepared in how to act in case of emergency or incident</w:t>
      </w:r>
    </w:p>
    <w:p w14:paraId="1EDB4C63" w14:textId="47DBB2E3" w:rsidR="0043408F" w:rsidRPr="00CA416B" w:rsidRDefault="0043408F" w:rsidP="00CD367E">
      <w:pPr>
        <w:numPr>
          <w:ilvl w:val="0"/>
          <w:numId w:val="14"/>
        </w:numPr>
        <w:spacing w:after="0"/>
        <w:jc w:val="both"/>
        <w:rPr>
          <w:rFonts w:cs="Arial"/>
          <w:lang w:val="en-US"/>
        </w:rPr>
      </w:pPr>
      <w:r w:rsidRPr="42269FC0">
        <w:rPr>
          <w:rFonts w:cs="Arial"/>
          <w:lang w:val="en-US"/>
        </w:rPr>
        <w:t>Report any observed incidents or near misses</w:t>
      </w:r>
    </w:p>
    <w:p w14:paraId="2AC57CB0" w14:textId="77777777" w:rsidR="0043408F" w:rsidRPr="00CA416B" w:rsidRDefault="0043408F" w:rsidP="42269FC0">
      <w:pPr>
        <w:spacing w:after="0"/>
        <w:jc w:val="both"/>
        <w:rPr>
          <w:rFonts w:cs="Arial"/>
          <w:u w:val="single"/>
          <w:lang w:val="en-US"/>
        </w:rPr>
      </w:pPr>
    </w:p>
    <w:p w14:paraId="49444B5A" w14:textId="6A3FF040" w:rsidR="00C8039D" w:rsidRPr="00CA416B" w:rsidRDefault="001B0672" w:rsidP="42269FC0">
      <w:pPr>
        <w:spacing w:after="120"/>
        <w:jc w:val="both"/>
        <w:rPr>
          <w:rFonts w:cs="Arial"/>
          <w:u w:val="single"/>
          <w:lang w:val="en-US"/>
        </w:rPr>
      </w:pPr>
      <w:r w:rsidRPr="42269FC0">
        <w:rPr>
          <w:rFonts w:cs="Arial"/>
          <w:u w:val="single"/>
          <w:lang w:val="en-US"/>
        </w:rPr>
        <w:t>Works</w:t>
      </w:r>
      <w:r w:rsidR="00BE674E" w:rsidRPr="42269FC0">
        <w:rPr>
          <w:rFonts w:cs="Arial"/>
          <w:u w:val="single"/>
          <w:lang w:val="en-US"/>
        </w:rPr>
        <w:t xml:space="preserve"> </w:t>
      </w:r>
      <w:r w:rsidR="00921048" w:rsidRPr="42269FC0">
        <w:rPr>
          <w:rFonts w:cs="Arial"/>
          <w:u w:val="single"/>
          <w:lang w:val="en-US"/>
        </w:rPr>
        <w:t>Vehicles Maintenance</w:t>
      </w:r>
    </w:p>
    <w:p w14:paraId="301F2FD0" w14:textId="36FCB648" w:rsidR="0043408F" w:rsidRPr="00CA416B" w:rsidRDefault="0043408F" w:rsidP="42269FC0">
      <w:pPr>
        <w:spacing w:after="0"/>
        <w:jc w:val="both"/>
        <w:rPr>
          <w:rFonts w:cs="Arial"/>
          <w:lang w:val="en-US"/>
        </w:rPr>
      </w:pPr>
      <w:r w:rsidRPr="42269FC0">
        <w:rPr>
          <w:rFonts w:cs="Arial"/>
          <w:lang w:val="en-US"/>
        </w:rPr>
        <w:t xml:space="preserve">All </w:t>
      </w:r>
      <w:r w:rsidR="001B0672" w:rsidRPr="42269FC0">
        <w:rPr>
          <w:rFonts w:cs="Arial"/>
          <w:lang w:val="en-US"/>
        </w:rPr>
        <w:t>Works</w:t>
      </w:r>
      <w:r w:rsidR="00333450" w:rsidRPr="42269FC0">
        <w:rPr>
          <w:rFonts w:cs="Arial"/>
          <w:lang w:val="en-US"/>
        </w:rPr>
        <w:t xml:space="preserve"> </w:t>
      </w:r>
      <w:r w:rsidRPr="42269FC0">
        <w:rPr>
          <w:rFonts w:cs="Arial"/>
          <w:lang w:val="en-US"/>
        </w:rPr>
        <w:t>vehicles shall be kept in a fully maintained and serviceable condition.</w:t>
      </w:r>
    </w:p>
    <w:p w14:paraId="5186B13D" w14:textId="77777777" w:rsidR="0043408F" w:rsidRPr="00375C73" w:rsidRDefault="0043408F" w:rsidP="00375C73">
      <w:pPr>
        <w:spacing w:after="0"/>
        <w:rPr>
          <w:rFonts w:cs="Arial"/>
          <w:lang w:val="en-US"/>
        </w:rPr>
      </w:pPr>
    </w:p>
    <w:p w14:paraId="395081D1" w14:textId="10B08C85" w:rsidR="0043408F" w:rsidRPr="00CA416B" w:rsidRDefault="0043408F" w:rsidP="42269FC0">
      <w:pPr>
        <w:spacing w:after="0"/>
        <w:jc w:val="both"/>
        <w:rPr>
          <w:rFonts w:cs="Arial"/>
          <w:lang w:val="en-US"/>
        </w:rPr>
      </w:pPr>
      <w:r w:rsidRPr="42269FC0">
        <w:rPr>
          <w:rFonts w:cs="Arial"/>
          <w:lang w:val="en-US"/>
        </w:rPr>
        <w:t xml:space="preserve">Maintenance shall be carried out to a </w:t>
      </w:r>
      <w:r w:rsidR="00AC7157" w:rsidRPr="42269FC0">
        <w:rPr>
          <w:rFonts w:cs="Arial"/>
          <w:lang w:val="en-US"/>
        </w:rPr>
        <w:t>Plan</w:t>
      </w:r>
      <w:r w:rsidRPr="42269FC0">
        <w:rPr>
          <w:rFonts w:cs="Arial"/>
          <w:lang w:val="en-US"/>
        </w:rPr>
        <w:t>ned program and in accordance with vehicle manufacturer’s specifications</w:t>
      </w:r>
      <w:r w:rsidR="00BE674E" w:rsidRPr="42269FC0">
        <w:rPr>
          <w:rFonts w:cs="Arial"/>
          <w:lang w:val="en-US"/>
        </w:rPr>
        <w:t xml:space="preserve"> </w:t>
      </w:r>
      <w:r w:rsidRPr="42269FC0">
        <w:rPr>
          <w:rFonts w:cs="Arial"/>
          <w:lang w:val="en-US"/>
        </w:rPr>
        <w:t>and documentary evidence / log books kept up to date for all servicing performed.</w:t>
      </w:r>
    </w:p>
    <w:p w14:paraId="6C57C439" w14:textId="77777777" w:rsidR="0043408F" w:rsidRPr="00CA416B" w:rsidRDefault="0043408F" w:rsidP="42269FC0">
      <w:pPr>
        <w:spacing w:after="0"/>
        <w:rPr>
          <w:rFonts w:cs="Arial"/>
          <w:lang w:val="en-US"/>
        </w:rPr>
      </w:pPr>
    </w:p>
    <w:p w14:paraId="0E7049D9" w14:textId="0C188BCE" w:rsidR="0043408F" w:rsidRPr="00CA416B" w:rsidRDefault="0043408F" w:rsidP="42269FC0">
      <w:pPr>
        <w:spacing w:after="0"/>
        <w:jc w:val="both"/>
        <w:rPr>
          <w:rFonts w:cs="Arial"/>
          <w:lang w:val="en-US"/>
        </w:rPr>
      </w:pPr>
      <w:r w:rsidRPr="42269FC0">
        <w:rPr>
          <w:rFonts w:cs="Arial"/>
          <w:lang w:val="en-US"/>
        </w:rPr>
        <w:t xml:space="preserve">All major maintenance and servicing shall be performed </w:t>
      </w:r>
      <w:r w:rsidR="001C19B6" w:rsidRPr="42269FC0">
        <w:rPr>
          <w:rFonts w:cs="Arial"/>
          <w:lang w:val="en-US"/>
        </w:rPr>
        <w:t xml:space="preserve">off site at licensed </w:t>
      </w:r>
      <w:r w:rsidR="00333450" w:rsidRPr="42269FC0">
        <w:rPr>
          <w:rFonts w:cs="Arial"/>
          <w:lang w:val="en-US"/>
        </w:rPr>
        <w:t xml:space="preserve">vehicle </w:t>
      </w:r>
      <w:r w:rsidR="00AC7157" w:rsidRPr="42269FC0">
        <w:rPr>
          <w:rFonts w:cs="Arial"/>
          <w:lang w:val="en-US"/>
        </w:rPr>
        <w:t>maintenance</w:t>
      </w:r>
      <w:r w:rsidR="00333450" w:rsidRPr="42269FC0">
        <w:rPr>
          <w:rFonts w:cs="Arial"/>
          <w:lang w:val="en-US"/>
        </w:rPr>
        <w:t xml:space="preserve"> workshops</w:t>
      </w:r>
      <w:r w:rsidR="001C19B6" w:rsidRPr="42269FC0">
        <w:rPr>
          <w:rFonts w:cs="Arial"/>
          <w:lang w:val="en-US"/>
        </w:rPr>
        <w:t>.</w:t>
      </w:r>
    </w:p>
    <w:p w14:paraId="3D404BC9" w14:textId="77777777" w:rsidR="0043408F" w:rsidRPr="00CA416B" w:rsidRDefault="0043408F" w:rsidP="42269FC0">
      <w:pPr>
        <w:spacing w:after="0"/>
        <w:jc w:val="both"/>
        <w:rPr>
          <w:rFonts w:cs="Arial"/>
          <w:lang w:val="en-US"/>
        </w:rPr>
      </w:pPr>
    </w:p>
    <w:p w14:paraId="3574982C" w14:textId="4FD11ADA" w:rsidR="00505065" w:rsidRPr="00CA416B" w:rsidRDefault="0043408F" w:rsidP="42269FC0">
      <w:pPr>
        <w:spacing w:after="0"/>
        <w:jc w:val="both"/>
        <w:rPr>
          <w:rFonts w:cs="Arial"/>
          <w:lang w:val="en-US"/>
        </w:rPr>
      </w:pPr>
      <w:r w:rsidRPr="42269FC0">
        <w:rPr>
          <w:rFonts w:cs="Arial"/>
          <w:lang w:val="en-US"/>
        </w:rPr>
        <w:t xml:space="preserve">Any noted damage to a </w:t>
      </w:r>
      <w:r w:rsidR="001B0672" w:rsidRPr="42269FC0">
        <w:rPr>
          <w:rFonts w:cs="Arial"/>
          <w:lang w:val="en-US"/>
        </w:rPr>
        <w:t>Works</w:t>
      </w:r>
      <w:r w:rsidR="00333450" w:rsidRPr="42269FC0">
        <w:rPr>
          <w:rFonts w:cs="Arial"/>
          <w:lang w:val="en-US"/>
        </w:rPr>
        <w:t xml:space="preserve"> </w:t>
      </w:r>
      <w:r w:rsidRPr="42269FC0">
        <w:rPr>
          <w:rFonts w:cs="Arial"/>
          <w:lang w:val="en-US"/>
        </w:rPr>
        <w:t xml:space="preserve">vehicle </w:t>
      </w:r>
      <w:r w:rsidR="00BE674E" w:rsidRPr="42269FC0">
        <w:rPr>
          <w:rFonts w:cs="Arial"/>
          <w:lang w:val="en-US"/>
        </w:rPr>
        <w:t xml:space="preserve">shall </w:t>
      </w:r>
      <w:r w:rsidRPr="42269FC0">
        <w:rPr>
          <w:rFonts w:cs="Arial"/>
          <w:lang w:val="en-US"/>
        </w:rPr>
        <w:t>be formally recorded and repaired where practicable, during maintenance periods.</w:t>
      </w:r>
    </w:p>
    <w:p w14:paraId="61319B8A" w14:textId="77777777" w:rsidR="00505065" w:rsidRPr="00CA416B" w:rsidRDefault="00505065" w:rsidP="42269FC0">
      <w:pPr>
        <w:spacing w:after="0"/>
        <w:jc w:val="both"/>
        <w:rPr>
          <w:rFonts w:cs="Arial"/>
          <w:color w:val="FF0000"/>
          <w:lang w:val="en-US"/>
        </w:rPr>
      </w:pPr>
    </w:p>
    <w:p w14:paraId="2BFBC20B" w14:textId="17B609CA" w:rsidR="00BE674E" w:rsidRPr="00CA416B" w:rsidRDefault="00BE674E" w:rsidP="42269FC0">
      <w:pPr>
        <w:spacing w:after="120"/>
        <w:jc w:val="both"/>
        <w:rPr>
          <w:rFonts w:cs="Arial"/>
          <w:u w:val="single"/>
          <w:lang w:val="en-US"/>
        </w:rPr>
      </w:pPr>
      <w:r w:rsidRPr="42269FC0">
        <w:rPr>
          <w:rFonts w:cs="Arial"/>
          <w:u w:val="single"/>
          <w:lang w:val="en-US"/>
        </w:rPr>
        <w:t>Safety Equipment</w:t>
      </w:r>
    </w:p>
    <w:p w14:paraId="3703206C" w14:textId="4A36030C" w:rsidR="0043408F" w:rsidRPr="00CA416B" w:rsidRDefault="0043408F" w:rsidP="42269FC0">
      <w:pPr>
        <w:spacing w:after="0"/>
        <w:jc w:val="both"/>
        <w:rPr>
          <w:rFonts w:cs="Arial"/>
          <w:lang w:val="en-US"/>
        </w:rPr>
      </w:pPr>
      <w:r w:rsidRPr="42269FC0">
        <w:rPr>
          <w:rFonts w:cs="Arial"/>
          <w:lang w:val="en-US"/>
        </w:rPr>
        <w:t>Vehicle safety equipment shall be checked and updated where necessary. This may consist of:</w:t>
      </w:r>
    </w:p>
    <w:p w14:paraId="6A1DD268" w14:textId="7761AB8B" w:rsidR="0043408F" w:rsidRPr="00CA416B" w:rsidRDefault="0043408F" w:rsidP="00CD367E">
      <w:pPr>
        <w:numPr>
          <w:ilvl w:val="0"/>
          <w:numId w:val="15"/>
        </w:numPr>
        <w:spacing w:after="0"/>
        <w:jc w:val="both"/>
        <w:rPr>
          <w:rFonts w:cs="Arial"/>
          <w:lang w:val="en-US"/>
        </w:rPr>
      </w:pPr>
      <w:r w:rsidRPr="42269FC0">
        <w:rPr>
          <w:rFonts w:cs="Arial"/>
          <w:lang w:val="en-US"/>
        </w:rPr>
        <w:t>Fire extinguishers</w:t>
      </w:r>
    </w:p>
    <w:p w14:paraId="75F9898D" w14:textId="2131DD1E" w:rsidR="0043408F" w:rsidRPr="00CA416B" w:rsidRDefault="0043408F" w:rsidP="00CD367E">
      <w:pPr>
        <w:numPr>
          <w:ilvl w:val="0"/>
          <w:numId w:val="15"/>
        </w:numPr>
        <w:spacing w:after="0"/>
        <w:jc w:val="both"/>
        <w:rPr>
          <w:rFonts w:cs="Arial"/>
          <w:lang w:val="en-US"/>
        </w:rPr>
      </w:pPr>
      <w:r w:rsidRPr="42269FC0">
        <w:rPr>
          <w:rFonts w:cs="Arial"/>
          <w:lang w:val="en-US"/>
        </w:rPr>
        <w:t xml:space="preserve">First </w:t>
      </w:r>
      <w:r w:rsidR="00D97607" w:rsidRPr="42269FC0">
        <w:rPr>
          <w:rFonts w:cs="Arial"/>
          <w:lang w:val="en-US"/>
        </w:rPr>
        <w:t>A</w:t>
      </w:r>
      <w:r w:rsidRPr="42269FC0">
        <w:rPr>
          <w:rFonts w:cs="Arial"/>
          <w:lang w:val="en-US"/>
        </w:rPr>
        <w:t>id kit</w:t>
      </w:r>
    </w:p>
    <w:p w14:paraId="76060EEF" w14:textId="08AE01EC" w:rsidR="0043408F" w:rsidRPr="00CA416B" w:rsidRDefault="00BE674E" w:rsidP="00CD367E">
      <w:pPr>
        <w:numPr>
          <w:ilvl w:val="0"/>
          <w:numId w:val="15"/>
        </w:numPr>
        <w:spacing w:after="0"/>
        <w:jc w:val="both"/>
        <w:rPr>
          <w:rFonts w:cs="Arial"/>
          <w:lang w:val="en-US"/>
        </w:rPr>
      </w:pPr>
      <w:r w:rsidRPr="42269FC0">
        <w:rPr>
          <w:rFonts w:cs="Arial"/>
          <w:lang w:val="en-US"/>
        </w:rPr>
        <w:t>T</w:t>
      </w:r>
      <w:r w:rsidR="0043408F" w:rsidRPr="42269FC0">
        <w:rPr>
          <w:rFonts w:cs="Arial"/>
          <w:lang w:val="en-US"/>
        </w:rPr>
        <w:t>ools</w:t>
      </w:r>
    </w:p>
    <w:p w14:paraId="1FDA1D88" w14:textId="71ABEF33" w:rsidR="0043408F" w:rsidRPr="00CA416B" w:rsidRDefault="0043408F" w:rsidP="00CD367E">
      <w:pPr>
        <w:numPr>
          <w:ilvl w:val="0"/>
          <w:numId w:val="15"/>
        </w:numPr>
        <w:spacing w:after="0"/>
        <w:jc w:val="both"/>
        <w:rPr>
          <w:rFonts w:cs="Arial"/>
          <w:lang w:val="en-US"/>
        </w:rPr>
      </w:pPr>
      <w:r w:rsidRPr="42269FC0">
        <w:rPr>
          <w:rFonts w:cs="Arial"/>
          <w:lang w:val="en-US"/>
        </w:rPr>
        <w:t>Signs and signals</w:t>
      </w:r>
    </w:p>
    <w:p w14:paraId="54A766B1" w14:textId="4FA1D12A" w:rsidR="0043408F" w:rsidRPr="00CA416B" w:rsidRDefault="0043408F" w:rsidP="00CD367E">
      <w:pPr>
        <w:numPr>
          <w:ilvl w:val="0"/>
          <w:numId w:val="15"/>
        </w:numPr>
        <w:spacing w:after="120"/>
        <w:ind w:left="714" w:hanging="357"/>
        <w:jc w:val="both"/>
        <w:rPr>
          <w:rFonts w:cs="Arial"/>
          <w:lang w:val="en-US"/>
        </w:rPr>
      </w:pPr>
      <w:r w:rsidRPr="42269FC0">
        <w:rPr>
          <w:rFonts w:cs="Arial"/>
          <w:lang w:val="en-US"/>
        </w:rPr>
        <w:t>Safety / seat belts.</w:t>
      </w:r>
    </w:p>
    <w:p w14:paraId="661B89A8" w14:textId="6D0D6A78" w:rsidR="0043408F" w:rsidRPr="00CA416B" w:rsidRDefault="0043408F" w:rsidP="42269FC0">
      <w:pPr>
        <w:spacing w:after="0"/>
        <w:jc w:val="both"/>
        <w:rPr>
          <w:rFonts w:cs="Arial"/>
          <w:lang w:val="en-US"/>
        </w:rPr>
      </w:pPr>
      <w:r w:rsidRPr="42269FC0">
        <w:rPr>
          <w:rFonts w:cs="Arial"/>
          <w:lang w:val="en-US"/>
        </w:rPr>
        <w:t xml:space="preserve">All </w:t>
      </w:r>
      <w:r w:rsidR="000B2288" w:rsidRPr="42269FC0">
        <w:rPr>
          <w:rFonts w:cs="Arial"/>
          <w:lang w:val="en-US"/>
        </w:rPr>
        <w:t>personnel driving to or from the site</w:t>
      </w:r>
      <w:r w:rsidRPr="42269FC0">
        <w:rPr>
          <w:rFonts w:cs="Arial"/>
          <w:lang w:val="en-US"/>
        </w:rPr>
        <w:t xml:space="preserve"> </w:t>
      </w:r>
      <w:r w:rsidR="003262D4" w:rsidRPr="42269FC0">
        <w:rPr>
          <w:rFonts w:cs="Arial"/>
          <w:lang w:val="en-US"/>
        </w:rPr>
        <w:t>shall</w:t>
      </w:r>
      <w:r w:rsidRPr="42269FC0">
        <w:rPr>
          <w:rFonts w:cs="Arial"/>
          <w:lang w:val="en-US"/>
        </w:rPr>
        <w:t xml:space="preserve"> use the national road network. Transportation </w:t>
      </w:r>
      <w:r w:rsidR="000B2288" w:rsidRPr="42269FC0">
        <w:rPr>
          <w:rFonts w:cs="Arial"/>
          <w:lang w:val="en-US"/>
        </w:rPr>
        <w:t xml:space="preserve">shall </w:t>
      </w:r>
      <w:r w:rsidRPr="42269FC0">
        <w:rPr>
          <w:rFonts w:cs="Arial"/>
          <w:lang w:val="en-US"/>
        </w:rPr>
        <w:t xml:space="preserve">be made with care </w:t>
      </w:r>
      <w:r w:rsidR="000B2288" w:rsidRPr="42269FC0">
        <w:rPr>
          <w:rFonts w:cs="Arial"/>
          <w:lang w:val="en-US"/>
        </w:rPr>
        <w:t xml:space="preserve">in order </w:t>
      </w:r>
      <w:r w:rsidRPr="42269FC0">
        <w:rPr>
          <w:rFonts w:cs="Arial"/>
          <w:lang w:val="en-US"/>
        </w:rPr>
        <w:t>to avoid damages to the road network, the environment and adjacent properties.</w:t>
      </w:r>
    </w:p>
    <w:p w14:paraId="31A560F4" w14:textId="77777777" w:rsidR="0043408F" w:rsidRPr="00CA416B" w:rsidRDefault="0043408F" w:rsidP="42269FC0">
      <w:pPr>
        <w:spacing w:after="0"/>
        <w:jc w:val="both"/>
        <w:rPr>
          <w:rFonts w:cs="Arial"/>
          <w:lang w:val="en-US"/>
        </w:rPr>
      </w:pPr>
    </w:p>
    <w:p w14:paraId="6D9FE39F" w14:textId="61362461" w:rsidR="00814524" w:rsidRPr="00CA416B" w:rsidRDefault="000B2288" w:rsidP="42269FC0">
      <w:pPr>
        <w:spacing w:after="0"/>
        <w:jc w:val="both"/>
        <w:rPr>
          <w:rFonts w:cs="Arial"/>
          <w:lang w:val="en-US"/>
        </w:rPr>
      </w:pPr>
      <w:r w:rsidRPr="42269FC0">
        <w:rPr>
          <w:rFonts w:cs="Arial"/>
          <w:lang w:val="en-US"/>
        </w:rPr>
        <w:t xml:space="preserve">In </w:t>
      </w:r>
      <w:r w:rsidR="003262D4" w:rsidRPr="42269FC0">
        <w:rPr>
          <w:rFonts w:cs="Arial"/>
          <w:lang w:val="en-US"/>
        </w:rPr>
        <w:t xml:space="preserve">the </w:t>
      </w:r>
      <w:r w:rsidRPr="42269FC0">
        <w:rPr>
          <w:rFonts w:cs="Arial"/>
          <w:lang w:val="en-US"/>
        </w:rPr>
        <w:t>case where an outsourced transport service vehicle  (e.g. bus) is used for the transport of personnel to or from the site, i</w:t>
      </w:r>
      <w:r w:rsidR="0043408F" w:rsidRPr="42269FC0">
        <w:rPr>
          <w:rFonts w:cs="Arial"/>
          <w:lang w:val="en-US"/>
        </w:rPr>
        <w:t xml:space="preserve">t is </w:t>
      </w:r>
      <w:r w:rsidR="000208EF" w:rsidRPr="42269FC0">
        <w:rPr>
          <w:rFonts w:cs="Arial"/>
          <w:lang w:val="en-US"/>
        </w:rPr>
        <w:t>C</w:t>
      </w:r>
      <w:r w:rsidR="00AC7157" w:rsidRPr="42269FC0">
        <w:rPr>
          <w:rFonts w:cs="Arial"/>
          <w:lang w:val="en-US"/>
        </w:rPr>
        <w:t>ontractor’s</w:t>
      </w:r>
      <w:r w:rsidR="0043408F" w:rsidRPr="42269FC0">
        <w:rPr>
          <w:rFonts w:cs="Arial"/>
          <w:lang w:val="en-US"/>
        </w:rPr>
        <w:t xml:space="preserve"> responsibility to investigate, apply and receive all transportation permits, certificates etc. and pass any national checks from relevant local authorities, </w:t>
      </w:r>
      <w:r w:rsidRPr="42269FC0">
        <w:rPr>
          <w:rFonts w:cs="Arial"/>
          <w:lang w:val="en-US"/>
        </w:rPr>
        <w:t xml:space="preserve">traffic </w:t>
      </w:r>
      <w:r w:rsidR="0043408F" w:rsidRPr="42269FC0">
        <w:rPr>
          <w:rFonts w:cs="Arial"/>
          <w:lang w:val="en-US"/>
        </w:rPr>
        <w:t>police etc. i</w:t>
      </w:r>
      <w:r w:rsidR="00333450" w:rsidRPr="42269FC0">
        <w:rPr>
          <w:rFonts w:cs="Arial"/>
          <w:lang w:val="en-US"/>
        </w:rPr>
        <w:t xml:space="preserve">n accordance to the </w:t>
      </w:r>
      <w:r w:rsidR="00FD58E5" w:rsidRPr="42269FC0">
        <w:rPr>
          <w:rFonts w:cs="Arial"/>
          <w:lang w:val="en-US"/>
        </w:rPr>
        <w:t>l</w:t>
      </w:r>
      <w:r w:rsidR="00333450" w:rsidRPr="42269FC0">
        <w:rPr>
          <w:rFonts w:cs="Arial"/>
          <w:lang w:val="en-US"/>
        </w:rPr>
        <w:t>ocal laws.</w:t>
      </w:r>
    </w:p>
    <w:p w14:paraId="70DF735C" w14:textId="77777777" w:rsidR="00814524" w:rsidRPr="00CA416B" w:rsidRDefault="00814524" w:rsidP="42269FC0">
      <w:pPr>
        <w:spacing w:after="0"/>
        <w:jc w:val="both"/>
        <w:rPr>
          <w:rFonts w:cs="Arial"/>
          <w:lang w:val="en-US"/>
        </w:rPr>
      </w:pPr>
    </w:p>
    <w:p w14:paraId="5AA256B3" w14:textId="0457C889" w:rsidR="0043408F" w:rsidRPr="00CA416B" w:rsidRDefault="0043408F" w:rsidP="42269FC0">
      <w:pPr>
        <w:spacing w:after="0"/>
        <w:jc w:val="both"/>
        <w:rPr>
          <w:rFonts w:cs="Arial"/>
          <w:u w:val="single"/>
          <w:lang w:val="en-US"/>
        </w:rPr>
      </w:pPr>
      <w:r w:rsidRPr="42269FC0">
        <w:rPr>
          <w:rFonts w:cs="Arial"/>
          <w:u w:val="single"/>
          <w:lang w:val="en-US"/>
        </w:rPr>
        <w:t>Business road travels should be only undertaken:</w:t>
      </w:r>
    </w:p>
    <w:p w14:paraId="6CBAB1A7" w14:textId="53CFE4D6" w:rsidR="0043408F" w:rsidRPr="00CA416B" w:rsidRDefault="0043408F" w:rsidP="00CD367E">
      <w:pPr>
        <w:numPr>
          <w:ilvl w:val="0"/>
          <w:numId w:val="16"/>
        </w:numPr>
        <w:spacing w:after="0"/>
        <w:jc w:val="both"/>
        <w:rPr>
          <w:rFonts w:cs="Arial"/>
          <w:lang w:val="en-US"/>
        </w:rPr>
      </w:pPr>
      <w:r w:rsidRPr="42269FC0">
        <w:rPr>
          <w:rFonts w:cs="Arial"/>
          <w:lang w:val="en-US"/>
        </w:rPr>
        <w:t>If the physical presentation of personnel is deemed necessary for the achievement of business objectives and cannot be replaced by any other means of distance communication (e.g. teleconference)</w:t>
      </w:r>
    </w:p>
    <w:p w14:paraId="6A655C7A" w14:textId="02C2967A" w:rsidR="0043408F" w:rsidRPr="00CA416B" w:rsidRDefault="0043408F" w:rsidP="00CD367E">
      <w:pPr>
        <w:numPr>
          <w:ilvl w:val="0"/>
          <w:numId w:val="16"/>
        </w:numPr>
        <w:spacing w:after="0"/>
        <w:jc w:val="both"/>
        <w:rPr>
          <w:rFonts w:cs="Arial"/>
          <w:lang w:val="en-US"/>
        </w:rPr>
      </w:pPr>
      <w:r w:rsidRPr="42269FC0">
        <w:rPr>
          <w:rFonts w:cs="Arial"/>
          <w:lang w:val="en-US"/>
        </w:rPr>
        <w:t xml:space="preserve">After the exclusion of any safer journey options like air travel, rail, etc. </w:t>
      </w:r>
    </w:p>
    <w:p w14:paraId="3A413BF6" w14:textId="77777777" w:rsidR="0043408F" w:rsidRPr="00CA416B" w:rsidRDefault="0043408F" w:rsidP="42269FC0">
      <w:pPr>
        <w:spacing w:after="0"/>
        <w:jc w:val="both"/>
        <w:rPr>
          <w:rFonts w:cs="Arial"/>
          <w:lang w:val="en-US"/>
        </w:rPr>
      </w:pPr>
    </w:p>
    <w:p w14:paraId="6E303035" w14:textId="6ED331ED" w:rsidR="00333450" w:rsidRPr="00CA416B" w:rsidRDefault="00333450" w:rsidP="42269FC0">
      <w:pPr>
        <w:spacing w:after="0"/>
        <w:jc w:val="both"/>
        <w:rPr>
          <w:rFonts w:cs="Arial"/>
          <w:lang w:val="en-US"/>
        </w:rPr>
      </w:pPr>
      <w:r w:rsidRPr="42269FC0">
        <w:rPr>
          <w:rFonts w:cs="Arial"/>
          <w:lang w:val="en-US"/>
        </w:rPr>
        <w:lastRenderedPageBreak/>
        <w:t xml:space="preserve">Where needed a Journey Management </w:t>
      </w:r>
      <w:r w:rsidR="00903EB6" w:rsidRPr="42269FC0">
        <w:rPr>
          <w:rFonts w:cs="Arial"/>
          <w:lang w:val="en-US"/>
        </w:rPr>
        <w:t>System</w:t>
      </w:r>
      <w:r w:rsidRPr="42269FC0">
        <w:rPr>
          <w:rFonts w:cs="Arial"/>
          <w:lang w:val="en-US"/>
        </w:rPr>
        <w:t xml:space="preserve"> shall be prepared</w:t>
      </w:r>
      <w:r w:rsidR="00505065" w:rsidRPr="42269FC0">
        <w:rPr>
          <w:rFonts w:cs="Arial"/>
          <w:lang w:val="en-US"/>
        </w:rPr>
        <w:t xml:space="preserve"> as mentioned below.</w:t>
      </w:r>
    </w:p>
    <w:p w14:paraId="33D28B4B" w14:textId="77777777" w:rsidR="00C56C37" w:rsidRPr="00CA416B" w:rsidRDefault="00C56C37" w:rsidP="42269FC0">
      <w:pPr>
        <w:spacing w:after="0"/>
        <w:jc w:val="both"/>
        <w:rPr>
          <w:rFonts w:cs="Arial"/>
          <w:lang w:val="en-US"/>
        </w:rPr>
      </w:pPr>
    </w:p>
    <w:p w14:paraId="27AA0643" w14:textId="52056345" w:rsidR="0043408F" w:rsidRPr="00CA416B" w:rsidRDefault="0043408F" w:rsidP="42269FC0">
      <w:pPr>
        <w:spacing w:after="0"/>
        <w:jc w:val="both"/>
        <w:rPr>
          <w:rFonts w:cs="Arial"/>
          <w:u w:val="single"/>
          <w:lang w:val="en-US"/>
        </w:rPr>
      </w:pPr>
      <w:r w:rsidRPr="42269FC0">
        <w:rPr>
          <w:rFonts w:cs="Arial"/>
          <w:u w:val="single"/>
          <w:lang w:val="en-US"/>
        </w:rPr>
        <w:t xml:space="preserve">A Journey Management </w:t>
      </w:r>
      <w:r w:rsidR="00903EB6" w:rsidRPr="42269FC0">
        <w:rPr>
          <w:rFonts w:cs="Arial"/>
          <w:u w:val="single"/>
          <w:lang w:val="en-US"/>
        </w:rPr>
        <w:t>System</w:t>
      </w:r>
      <w:r w:rsidRPr="42269FC0">
        <w:rPr>
          <w:rFonts w:cs="Arial"/>
          <w:u w:val="single"/>
          <w:lang w:val="en-US"/>
        </w:rPr>
        <w:t>, shall:</w:t>
      </w:r>
    </w:p>
    <w:p w14:paraId="3909667E" w14:textId="540B2445" w:rsidR="0043408F" w:rsidRPr="00CA416B" w:rsidRDefault="00E87C10" w:rsidP="00CD367E">
      <w:pPr>
        <w:numPr>
          <w:ilvl w:val="0"/>
          <w:numId w:val="17"/>
        </w:numPr>
        <w:spacing w:after="0"/>
        <w:jc w:val="both"/>
        <w:rPr>
          <w:rFonts w:cs="Arial"/>
          <w:lang w:val="en-US"/>
        </w:rPr>
      </w:pPr>
      <w:r w:rsidRPr="42269FC0">
        <w:rPr>
          <w:rFonts w:cs="Arial"/>
          <w:lang w:val="en-US"/>
        </w:rPr>
        <w:t>D</w:t>
      </w:r>
      <w:r w:rsidR="0043408F" w:rsidRPr="42269FC0">
        <w:rPr>
          <w:rFonts w:cs="Arial"/>
          <w:lang w:val="en-US"/>
        </w:rPr>
        <w:t>efine the route</w:t>
      </w:r>
    </w:p>
    <w:p w14:paraId="362CB43E" w14:textId="5EDA4E26" w:rsidR="0043408F" w:rsidRPr="00CA416B" w:rsidRDefault="00E87C10" w:rsidP="00CD367E">
      <w:pPr>
        <w:numPr>
          <w:ilvl w:val="0"/>
          <w:numId w:val="17"/>
        </w:numPr>
        <w:spacing w:after="0"/>
        <w:jc w:val="both"/>
        <w:rPr>
          <w:rFonts w:cs="Arial"/>
          <w:lang w:val="en-US"/>
        </w:rPr>
      </w:pPr>
      <w:r w:rsidRPr="42269FC0">
        <w:rPr>
          <w:rFonts w:cs="Arial"/>
          <w:lang w:val="en-US"/>
        </w:rPr>
        <w:t>B</w:t>
      </w:r>
      <w:r w:rsidR="0043408F" w:rsidRPr="42269FC0">
        <w:rPr>
          <w:rFonts w:cs="Arial"/>
          <w:lang w:val="en-US"/>
        </w:rPr>
        <w:t xml:space="preserve">e scheduled carefully to avoid night driving </w:t>
      </w:r>
    </w:p>
    <w:p w14:paraId="0258E414" w14:textId="1EB3996C" w:rsidR="0043408F" w:rsidRPr="00CA416B" w:rsidRDefault="00E87C10" w:rsidP="00CD367E">
      <w:pPr>
        <w:numPr>
          <w:ilvl w:val="0"/>
          <w:numId w:val="17"/>
        </w:numPr>
        <w:spacing w:after="0"/>
        <w:jc w:val="both"/>
        <w:rPr>
          <w:rFonts w:cs="Arial"/>
          <w:lang w:val="en-US"/>
        </w:rPr>
      </w:pPr>
      <w:r w:rsidRPr="42269FC0">
        <w:rPr>
          <w:rFonts w:cs="Arial"/>
          <w:lang w:val="en-US"/>
        </w:rPr>
        <w:t>T</w:t>
      </w:r>
      <w:r w:rsidR="0043408F" w:rsidRPr="42269FC0">
        <w:rPr>
          <w:rFonts w:cs="Arial"/>
          <w:lang w:val="en-US"/>
        </w:rPr>
        <w:t>ake into account road hazards and weather conditions</w:t>
      </w:r>
    </w:p>
    <w:p w14:paraId="0E323578" w14:textId="2C099996" w:rsidR="0043408F" w:rsidRPr="00CA416B" w:rsidRDefault="00E87C10" w:rsidP="00CD367E">
      <w:pPr>
        <w:numPr>
          <w:ilvl w:val="0"/>
          <w:numId w:val="17"/>
        </w:numPr>
        <w:spacing w:after="0"/>
        <w:jc w:val="both"/>
        <w:rPr>
          <w:rFonts w:cs="Arial"/>
          <w:lang w:val="en-US"/>
        </w:rPr>
      </w:pPr>
      <w:r w:rsidRPr="42269FC0">
        <w:rPr>
          <w:rFonts w:cs="Arial"/>
          <w:lang w:val="en-US"/>
        </w:rPr>
        <w:t>A</w:t>
      </w:r>
      <w:r w:rsidR="0043408F" w:rsidRPr="42269FC0">
        <w:rPr>
          <w:rFonts w:cs="Arial"/>
          <w:lang w:val="en-US"/>
        </w:rPr>
        <w:t>dhere to the legal restrictions on driving times and distances</w:t>
      </w:r>
      <w:r w:rsidR="000B2288" w:rsidRPr="42269FC0">
        <w:rPr>
          <w:rFonts w:cs="Arial"/>
          <w:lang w:val="en-US"/>
        </w:rPr>
        <w:t xml:space="preserve"> (where required)</w:t>
      </w:r>
    </w:p>
    <w:p w14:paraId="0E16FE72" w14:textId="1A232D31" w:rsidR="0043408F" w:rsidRPr="00CA416B" w:rsidRDefault="00E87C10" w:rsidP="00CD367E">
      <w:pPr>
        <w:numPr>
          <w:ilvl w:val="0"/>
          <w:numId w:val="17"/>
        </w:numPr>
        <w:spacing w:after="0"/>
        <w:jc w:val="both"/>
        <w:rPr>
          <w:rFonts w:cs="Arial"/>
          <w:lang w:val="en-US"/>
        </w:rPr>
      </w:pPr>
      <w:r w:rsidRPr="42269FC0">
        <w:rPr>
          <w:rFonts w:cs="Arial"/>
          <w:lang w:val="en-US"/>
        </w:rPr>
        <w:t>Dictate</w:t>
      </w:r>
      <w:r w:rsidR="0043408F" w:rsidRPr="42269FC0">
        <w:rPr>
          <w:rFonts w:cs="Arial"/>
          <w:lang w:val="en-US"/>
        </w:rPr>
        <w:t xml:space="preserve"> when and where to take rests</w:t>
      </w:r>
    </w:p>
    <w:p w14:paraId="4AAE3E52" w14:textId="38D3BB05" w:rsidR="0043408F" w:rsidRPr="00CA416B" w:rsidRDefault="00E87C10" w:rsidP="00CD367E">
      <w:pPr>
        <w:numPr>
          <w:ilvl w:val="0"/>
          <w:numId w:val="17"/>
        </w:numPr>
        <w:spacing w:after="0"/>
        <w:jc w:val="both"/>
        <w:rPr>
          <w:rFonts w:cs="Arial"/>
          <w:lang w:val="en-US"/>
        </w:rPr>
      </w:pPr>
      <w:r w:rsidRPr="42269FC0">
        <w:rPr>
          <w:rFonts w:cs="Arial"/>
          <w:lang w:val="en-US"/>
        </w:rPr>
        <w:t>A</w:t>
      </w:r>
      <w:r w:rsidR="0043408F" w:rsidRPr="42269FC0">
        <w:rPr>
          <w:rFonts w:cs="Arial"/>
          <w:lang w:val="en-US"/>
        </w:rPr>
        <w:t>llow extra time to account of unexpected delays</w:t>
      </w:r>
    </w:p>
    <w:p w14:paraId="0AAE9983" w14:textId="4567E228" w:rsidR="0043408F" w:rsidRPr="00CA416B" w:rsidRDefault="00E87C10" w:rsidP="00CD367E">
      <w:pPr>
        <w:numPr>
          <w:ilvl w:val="0"/>
          <w:numId w:val="17"/>
        </w:numPr>
        <w:spacing w:after="0"/>
        <w:jc w:val="both"/>
        <w:rPr>
          <w:rFonts w:cs="Arial"/>
          <w:lang w:val="en-US"/>
        </w:rPr>
      </w:pPr>
      <w:r w:rsidRPr="42269FC0">
        <w:rPr>
          <w:rFonts w:cs="Arial"/>
          <w:lang w:val="en-US"/>
        </w:rPr>
        <w:t>T</w:t>
      </w:r>
      <w:r w:rsidR="0043408F" w:rsidRPr="42269FC0">
        <w:rPr>
          <w:rFonts w:cs="Arial"/>
          <w:lang w:val="en-US"/>
        </w:rPr>
        <w:t>ake into account and stay in communication</w:t>
      </w:r>
    </w:p>
    <w:p w14:paraId="37EFA3E3" w14:textId="77777777" w:rsidR="007D244C" w:rsidRDefault="007D244C" w:rsidP="008A5986">
      <w:pPr>
        <w:rPr>
          <w:highlight w:val="cyan"/>
          <w:lang w:val="en-US"/>
        </w:rPr>
      </w:pPr>
    </w:p>
    <w:p w14:paraId="170741DD" w14:textId="4B1774C1" w:rsidR="009E4230" w:rsidRPr="00CA416B" w:rsidRDefault="00A307C1" w:rsidP="00E9592C">
      <w:pPr>
        <w:pStyle w:val="Titolo1"/>
        <w:spacing w:before="0" w:after="0"/>
        <w:jc w:val="both"/>
        <w:rPr>
          <w:rFonts w:ascii="Calibri" w:hAnsi="Calibri"/>
          <w:sz w:val="22"/>
          <w:szCs w:val="22"/>
          <w:lang w:val="en-US"/>
        </w:rPr>
      </w:pPr>
      <w:bookmarkStart w:id="44" w:name="_Toc998630766"/>
      <w:bookmarkEnd w:id="42"/>
      <w:r w:rsidRPr="74FADB7B">
        <w:rPr>
          <w:rFonts w:ascii="Calibri" w:hAnsi="Calibri"/>
          <w:sz w:val="22"/>
          <w:szCs w:val="22"/>
          <w:lang w:val="en-US"/>
        </w:rPr>
        <w:t>ALCOHOL</w:t>
      </w:r>
      <w:r w:rsidR="00906611" w:rsidRPr="74FADB7B">
        <w:rPr>
          <w:rFonts w:ascii="Calibri" w:hAnsi="Calibri"/>
          <w:sz w:val="22"/>
          <w:szCs w:val="22"/>
          <w:lang w:val="en-US"/>
        </w:rPr>
        <w:t xml:space="preserve"> </w:t>
      </w:r>
      <w:r w:rsidRPr="74FADB7B">
        <w:rPr>
          <w:rFonts w:ascii="Calibri" w:hAnsi="Calibri"/>
          <w:sz w:val="22"/>
          <w:szCs w:val="22"/>
          <w:lang w:val="en-US"/>
        </w:rPr>
        <w:t>AND</w:t>
      </w:r>
      <w:r w:rsidR="00F050A9" w:rsidRPr="74FADB7B">
        <w:rPr>
          <w:rFonts w:ascii="Calibri" w:hAnsi="Calibri"/>
          <w:sz w:val="22"/>
          <w:szCs w:val="22"/>
          <w:lang w:val="en-US"/>
        </w:rPr>
        <w:t xml:space="preserve"> </w:t>
      </w:r>
      <w:r w:rsidR="00846C43" w:rsidRPr="74FADB7B">
        <w:rPr>
          <w:rFonts w:ascii="Calibri" w:hAnsi="Calibri"/>
          <w:sz w:val="22"/>
          <w:szCs w:val="22"/>
          <w:lang w:val="en-US"/>
        </w:rPr>
        <w:t>DRUGS</w:t>
      </w:r>
      <w:bookmarkEnd w:id="44"/>
    </w:p>
    <w:p w14:paraId="41C6AC2A" w14:textId="77777777" w:rsidR="009E4230" w:rsidRPr="00CA416B" w:rsidRDefault="009E4230" w:rsidP="42269FC0">
      <w:pPr>
        <w:autoSpaceDE w:val="0"/>
        <w:autoSpaceDN w:val="0"/>
        <w:adjustRightInd w:val="0"/>
        <w:spacing w:after="0"/>
        <w:ind w:left="360"/>
        <w:jc w:val="both"/>
        <w:rPr>
          <w:rFonts w:cs="Arial"/>
          <w:b/>
          <w:bCs/>
          <w:lang w:val="en-US"/>
        </w:rPr>
      </w:pPr>
    </w:p>
    <w:p w14:paraId="487D1C3D" w14:textId="59A430C7" w:rsidR="009E4230" w:rsidRPr="00CA416B" w:rsidRDefault="009E4230" w:rsidP="42269FC0">
      <w:pPr>
        <w:jc w:val="both"/>
        <w:rPr>
          <w:rFonts w:cs="Arial"/>
          <w:lang w:val="en-US"/>
        </w:rPr>
      </w:pPr>
      <w:r w:rsidRPr="42269FC0">
        <w:rPr>
          <w:rFonts w:cs="Arial"/>
          <w:lang w:val="en-US"/>
        </w:rPr>
        <w:t>Alcohol is strictly forbidden on site at any time, either before/after work or during the working hours.</w:t>
      </w:r>
    </w:p>
    <w:p w14:paraId="60F97B64" w14:textId="25C411A8" w:rsidR="00235188" w:rsidRDefault="00906611" w:rsidP="42269FC0">
      <w:pPr>
        <w:jc w:val="both"/>
        <w:rPr>
          <w:rFonts w:cs="Arial"/>
          <w:lang w:val="en-US"/>
        </w:rPr>
      </w:pPr>
      <w:r w:rsidRPr="42269FC0">
        <w:rPr>
          <w:rFonts w:cs="Arial"/>
          <w:lang w:val="en-US"/>
        </w:rPr>
        <w:t xml:space="preserve">Drugs, alcohol and weapons are not allowed on site and signs are used on site to remind employees such restrictions. Even more, induction course explicitly forbids the aforementioned items. Engine drivers and </w:t>
      </w:r>
      <w:r w:rsidR="00DC1E74" w:rsidRPr="42269FC0">
        <w:rPr>
          <w:rFonts w:cs="Arial"/>
          <w:lang w:val="en-US"/>
        </w:rPr>
        <w:t>high-risk</w:t>
      </w:r>
      <w:r w:rsidRPr="42269FC0">
        <w:rPr>
          <w:rFonts w:cs="Arial"/>
          <w:lang w:val="en-US"/>
        </w:rPr>
        <w:t xml:space="preserve"> operators may be requested by the site manager and at exceptional circumstances to take alcohol or drug tests. Any medications taken under a doctor’s prescription are allowed subject to registration with infirmary after a prescription check. </w:t>
      </w:r>
    </w:p>
    <w:p w14:paraId="40F57ABB" w14:textId="77777777" w:rsidR="00732FA1" w:rsidRPr="00E47736" w:rsidRDefault="00732FA1" w:rsidP="00732FA1">
      <w:pPr>
        <w:jc w:val="both"/>
        <w:rPr>
          <w:rFonts w:cs="Arial"/>
          <w:lang w:val="en-IE"/>
        </w:rPr>
      </w:pPr>
      <w:r w:rsidRPr="00E47736">
        <w:rPr>
          <w:rFonts w:cs="Arial"/>
          <w:lang w:val="en-IE"/>
        </w:rPr>
        <w:t>The Contractor and all Subcontractors must ensure that their personnel do not consume or are not under the influence of drugs or alcohol while on the Construction Site.</w:t>
      </w:r>
    </w:p>
    <w:p w14:paraId="24723A04" w14:textId="2EB9E5D9" w:rsidR="00732FA1" w:rsidRPr="00E47736" w:rsidRDefault="00F55FDA" w:rsidP="00732FA1">
      <w:pPr>
        <w:jc w:val="both"/>
        <w:rPr>
          <w:rFonts w:cs="Arial"/>
          <w:lang w:val="en-IE"/>
        </w:rPr>
      </w:pPr>
      <w:r>
        <w:rPr>
          <w:rFonts w:cs="Arial"/>
          <w:lang w:val="en-IE"/>
        </w:rPr>
        <w:t>Perpetuum</w:t>
      </w:r>
      <w:r w:rsidR="00732FA1" w:rsidRPr="00E47736">
        <w:rPr>
          <w:rFonts w:cs="Arial"/>
          <w:lang w:val="en-IE"/>
        </w:rPr>
        <w:t xml:space="preserve"> reserves the right, at its sole discretion, to engage external consultants to conduct random checks on workers suspected of being under the influence of alcohol or drugs. In the event of positive test results, </w:t>
      </w:r>
      <w:r>
        <w:rPr>
          <w:rFonts w:cs="Arial"/>
          <w:lang w:val="en-IE"/>
        </w:rPr>
        <w:t>Perpetuum</w:t>
      </w:r>
      <w:r w:rsidR="00732FA1" w:rsidRPr="00E47736">
        <w:rPr>
          <w:rFonts w:cs="Arial"/>
          <w:lang w:val="en-IE"/>
        </w:rPr>
        <w:t xml:space="preserve"> may increase the frequency and scope of testing to include daily screening of all individuals entering the site.</w:t>
      </w:r>
    </w:p>
    <w:p w14:paraId="2DC44586" w14:textId="7BFDF4CC" w:rsidR="00E87C10" w:rsidRPr="00732FA1" w:rsidRDefault="00732FA1" w:rsidP="42269FC0">
      <w:pPr>
        <w:jc w:val="both"/>
        <w:rPr>
          <w:rFonts w:cs="Arial"/>
          <w:lang w:val="en-IE"/>
        </w:rPr>
      </w:pPr>
      <w:r w:rsidRPr="00E47736">
        <w:rPr>
          <w:rFonts w:cs="Arial"/>
          <w:lang w:val="en-IE"/>
        </w:rPr>
        <w:t xml:space="preserve">Furthermore, if there is a documented history of repeated substance abuse incidents within the site perimeter, or based on historical data relevant to the country in which the site is located, </w:t>
      </w:r>
      <w:r w:rsidR="00F55FDA">
        <w:rPr>
          <w:rFonts w:cs="Arial"/>
          <w:lang w:val="en-IE"/>
        </w:rPr>
        <w:t>Perpetuum</w:t>
      </w:r>
      <w:r w:rsidRPr="00E47736">
        <w:rPr>
          <w:rFonts w:cs="Arial"/>
          <w:lang w:val="en-IE"/>
        </w:rPr>
        <w:t xml:space="preserve"> may require access control audits of up to 100% of site personnel.</w:t>
      </w:r>
    </w:p>
    <w:p w14:paraId="4FFCBC07" w14:textId="72A1D78F" w:rsidR="000310DA" w:rsidRPr="00E47736" w:rsidRDefault="00BC5C3A" w:rsidP="42269FC0">
      <w:pPr>
        <w:pStyle w:val="Titolo1"/>
        <w:spacing w:after="0"/>
        <w:jc w:val="both"/>
        <w:rPr>
          <w:rFonts w:ascii="Calibri" w:hAnsi="Calibri"/>
          <w:sz w:val="22"/>
          <w:szCs w:val="22"/>
          <w:lang w:val="en-US"/>
        </w:rPr>
      </w:pPr>
      <w:bookmarkStart w:id="45" w:name="_Toc1741165118"/>
      <w:r w:rsidRPr="74FADB7B">
        <w:rPr>
          <w:rFonts w:ascii="Calibri" w:hAnsi="Calibri"/>
          <w:sz w:val="22"/>
          <w:szCs w:val="22"/>
          <w:lang w:val="en-US"/>
        </w:rPr>
        <w:t>SMOKING POLICY</w:t>
      </w:r>
      <w:bookmarkEnd w:id="45"/>
    </w:p>
    <w:p w14:paraId="34959D4B" w14:textId="3164760E" w:rsidR="00E87C10" w:rsidRDefault="00BC5C3A" w:rsidP="00E47736">
      <w:pPr>
        <w:spacing w:before="240"/>
        <w:rPr>
          <w:lang w:val="en-US"/>
        </w:rPr>
      </w:pPr>
      <w:r w:rsidRPr="42269FC0">
        <w:rPr>
          <w:lang w:val="en-US"/>
        </w:rPr>
        <w:t>Smoking is forbidden on site</w:t>
      </w:r>
      <w:r w:rsidR="004F0093" w:rsidRPr="42269FC0">
        <w:rPr>
          <w:lang w:val="en-US"/>
        </w:rPr>
        <w:t xml:space="preserve"> and is only allowed in designated areas</w:t>
      </w:r>
      <w:r w:rsidRPr="42269FC0">
        <w:rPr>
          <w:lang w:val="en-US"/>
        </w:rPr>
        <w:t>. There will be designated areas for smoking</w:t>
      </w:r>
      <w:r w:rsidR="00906611" w:rsidRPr="42269FC0">
        <w:rPr>
          <w:lang w:val="en-US"/>
        </w:rPr>
        <w:t>, properly equipped with ashtray, fire extinguisher and protection from sun or rain</w:t>
      </w:r>
      <w:r w:rsidR="00CC7262" w:rsidRPr="42269FC0">
        <w:rPr>
          <w:lang w:val="en-US"/>
        </w:rPr>
        <w:t>.</w:t>
      </w:r>
    </w:p>
    <w:p w14:paraId="5221D6C8" w14:textId="349C63DD" w:rsidR="00462FD6" w:rsidRPr="001B6585" w:rsidRDefault="000310DA" w:rsidP="009161FE">
      <w:pPr>
        <w:pStyle w:val="Titolo1"/>
        <w:spacing w:after="120"/>
        <w:jc w:val="both"/>
        <w:rPr>
          <w:rFonts w:ascii="Calibri" w:hAnsi="Calibri"/>
          <w:sz w:val="22"/>
          <w:szCs w:val="22"/>
          <w:lang w:val="en-US"/>
        </w:rPr>
      </w:pPr>
      <w:bookmarkStart w:id="46" w:name="_Toc264141065"/>
      <w:bookmarkStart w:id="47" w:name="_Toc640206085"/>
      <w:r w:rsidRPr="74FADB7B">
        <w:rPr>
          <w:rFonts w:ascii="Calibri" w:hAnsi="Calibri"/>
          <w:sz w:val="22"/>
          <w:szCs w:val="22"/>
          <w:lang w:val="en-US"/>
        </w:rPr>
        <w:t>H</w:t>
      </w:r>
      <w:r w:rsidR="00CC7262" w:rsidRPr="74FADB7B">
        <w:rPr>
          <w:rFonts w:ascii="Calibri" w:hAnsi="Calibri"/>
          <w:sz w:val="22"/>
          <w:szCs w:val="22"/>
          <w:lang w:val="en-US"/>
        </w:rPr>
        <w:t>EALTH AND SAFETY</w:t>
      </w:r>
      <w:r w:rsidRPr="74FADB7B">
        <w:rPr>
          <w:rFonts w:ascii="Calibri" w:hAnsi="Calibri"/>
          <w:sz w:val="22"/>
          <w:szCs w:val="22"/>
          <w:lang w:val="en-US"/>
        </w:rPr>
        <w:t xml:space="preserve"> PROCEDURES </w:t>
      </w:r>
      <w:bookmarkEnd w:id="46"/>
      <w:r w:rsidR="00902A7A" w:rsidRPr="74FADB7B">
        <w:rPr>
          <w:rFonts w:ascii="Calibri" w:hAnsi="Calibri"/>
          <w:sz w:val="22"/>
          <w:szCs w:val="22"/>
          <w:lang w:val="en-US"/>
        </w:rPr>
        <w:t>AND WORK INSTRUCTIONS</w:t>
      </w:r>
      <w:bookmarkEnd w:id="47"/>
    </w:p>
    <w:p w14:paraId="291C5341" w14:textId="080135C0" w:rsidR="00380B11" w:rsidRPr="00CA416B" w:rsidRDefault="00ED50AA" w:rsidP="42269FC0">
      <w:pPr>
        <w:tabs>
          <w:tab w:val="left" w:pos="1790"/>
        </w:tabs>
        <w:jc w:val="both"/>
        <w:rPr>
          <w:rFonts w:eastAsia="Times New Roman" w:cs="Arial"/>
          <w:lang w:val="en-US" w:eastAsia="tr-TR"/>
        </w:rPr>
      </w:pPr>
      <w:r w:rsidRPr="42269FC0">
        <w:rPr>
          <w:rFonts w:cs="Arial"/>
          <w:lang w:val="en-US"/>
        </w:rPr>
        <w:t xml:space="preserve">The </w:t>
      </w:r>
      <w:r w:rsidR="00CC7262" w:rsidRPr="42269FC0">
        <w:rPr>
          <w:rStyle w:val="jlqj4b"/>
          <w:lang w:val="en-US"/>
        </w:rPr>
        <w:t>Health and Safety</w:t>
      </w:r>
      <w:r w:rsidRPr="42269FC0">
        <w:rPr>
          <w:rFonts w:cs="Arial"/>
          <w:lang w:val="en-US"/>
        </w:rPr>
        <w:t xml:space="preserve"> </w:t>
      </w:r>
      <w:r w:rsidR="002D6927" w:rsidRPr="42269FC0">
        <w:rPr>
          <w:rFonts w:cs="Arial"/>
          <w:lang w:val="en-US"/>
        </w:rPr>
        <w:t>System</w:t>
      </w:r>
      <w:r w:rsidRPr="42269FC0">
        <w:rPr>
          <w:rFonts w:cs="Arial"/>
          <w:lang w:val="en-US"/>
        </w:rPr>
        <w:t xml:space="preserve"> is supported by the relevant </w:t>
      </w:r>
      <w:r w:rsidR="00CC7262" w:rsidRPr="42269FC0">
        <w:rPr>
          <w:rStyle w:val="jlqj4b"/>
          <w:lang w:val="en-US"/>
        </w:rPr>
        <w:t>health and safety</w:t>
      </w:r>
      <w:r w:rsidR="00902A7A" w:rsidRPr="42269FC0">
        <w:rPr>
          <w:rFonts w:cs="Arial"/>
          <w:lang w:val="en-US"/>
        </w:rPr>
        <w:t xml:space="preserve"> procedures in order </w:t>
      </w:r>
      <w:r w:rsidRPr="42269FC0">
        <w:rPr>
          <w:rFonts w:cs="Arial"/>
          <w:lang w:val="en-US"/>
        </w:rPr>
        <w:t xml:space="preserve">to </w:t>
      </w:r>
      <w:r w:rsidR="00902A7A" w:rsidRPr="42269FC0">
        <w:rPr>
          <w:rFonts w:cs="Arial"/>
          <w:lang w:val="en-US"/>
        </w:rPr>
        <w:t xml:space="preserve">ensure the safe execution of works </w:t>
      </w:r>
      <w:r w:rsidR="00841546" w:rsidRPr="42269FC0">
        <w:rPr>
          <w:rFonts w:cs="Arial"/>
          <w:lang w:val="en-US"/>
        </w:rPr>
        <w:t>so as</w:t>
      </w:r>
      <w:r w:rsidR="00902A7A" w:rsidRPr="42269FC0">
        <w:rPr>
          <w:rFonts w:cs="Arial"/>
          <w:lang w:val="en-US"/>
        </w:rPr>
        <w:t xml:space="preserve"> </w:t>
      </w:r>
      <w:r w:rsidR="00380B11" w:rsidRPr="42269FC0">
        <w:rPr>
          <w:rFonts w:cs="Arial"/>
          <w:lang w:val="en-US"/>
        </w:rPr>
        <w:t xml:space="preserve">to prevent </w:t>
      </w:r>
      <w:r w:rsidR="00380B11" w:rsidRPr="42269FC0">
        <w:rPr>
          <w:rFonts w:eastAsia="Times New Roman" w:cs="Arial"/>
          <w:lang w:val="en-US" w:eastAsia="tr-TR"/>
        </w:rPr>
        <w:t xml:space="preserve">injury to site employees </w:t>
      </w:r>
      <w:r w:rsidR="00841546" w:rsidRPr="42269FC0">
        <w:rPr>
          <w:rFonts w:eastAsia="Times New Roman" w:cs="Arial"/>
          <w:lang w:val="en-US" w:eastAsia="tr-TR"/>
        </w:rPr>
        <w:t>and damage</w:t>
      </w:r>
      <w:r w:rsidR="00380B11" w:rsidRPr="42269FC0">
        <w:rPr>
          <w:rFonts w:eastAsia="Times New Roman" w:cs="Arial"/>
          <w:lang w:val="en-US" w:eastAsia="tr-TR"/>
        </w:rPr>
        <w:t xml:space="preserve"> to equipment. </w:t>
      </w:r>
    </w:p>
    <w:p w14:paraId="22F67D67" w14:textId="5830481E" w:rsidR="00902A7A" w:rsidRPr="00CA416B" w:rsidRDefault="00380B11" w:rsidP="42269FC0">
      <w:pPr>
        <w:tabs>
          <w:tab w:val="left" w:pos="1790"/>
        </w:tabs>
        <w:jc w:val="both"/>
        <w:rPr>
          <w:rFonts w:eastAsia="Times New Roman" w:cs="Arial"/>
          <w:lang w:val="en-US" w:eastAsia="tr-TR"/>
        </w:rPr>
      </w:pPr>
      <w:r w:rsidRPr="42269FC0">
        <w:rPr>
          <w:rFonts w:eastAsia="Times New Roman" w:cs="Arial"/>
          <w:lang w:val="en-US" w:eastAsia="tr-TR"/>
        </w:rPr>
        <w:t xml:space="preserve">They </w:t>
      </w:r>
      <w:r w:rsidR="00841546" w:rsidRPr="42269FC0">
        <w:rPr>
          <w:rFonts w:eastAsia="Times New Roman" w:cs="Arial"/>
          <w:lang w:val="en-US" w:eastAsia="tr-TR"/>
        </w:rPr>
        <w:t>provide</w:t>
      </w:r>
      <w:r w:rsidRPr="42269FC0">
        <w:rPr>
          <w:rFonts w:eastAsia="Times New Roman" w:cs="Arial"/>
          <w:lang w:val="en-US" w:eastAsia="tr-TR"/>
        </w:rPr>
        <w:t xml:space="preserve"> </w:t>
      </w:r>
      <w:r w:rsidR="00ED50AA" w:rsidRPr="42269FC0">
        <w:rPr>
          <w:rFonts w:eastAsia="Times New Roman" w:cs="Arial"/>
          <w:lang w:val="en-US" w:eastAsia="tr-TR"/>
        </w:rPr>
        <w:t xml:space="preserve">methods and measures </w:t>
      </w:r>
      <w:r w:rsidRPr="42269FC0">
        <w:rPr>
          <w:rFonts w:eastAsia="Times New Roman" w:cs="Arial"/>
          <w:lang w:val="en-US" w:eastAsia="tr-TR"/>
        </w:rPr>
        <w:t xml:space="preserve">on safe and environmentally friendly working and also define the </w:t>
      </w:r>
      <w:r w:rsidRPr="42269FC0">
        <w:rPr>
          <w:rFonts w:eastAsia="Times New Roman" w:cs="Arial"/>
          <w:lang w:val="en-US"/>
        </w:rPr>
        <w:t xml:space="preserve">actions, responsibilities and </w:t>
      </w:r>
      <w:r w:rsidR="00CC7262" w:rsidRPr="42269FC0">
        <w:rPr>
          <w:rStyle w:val="jlqj4b"/>
          <w:lang w:val="en-US"/>
        </w:rPr>
        <w:t>health and safety</w:t>
      </w:r>
      <w:r w:rsidRPr="42269FC0">
        <w:rPr>
          <w:rFonts w:eastAsia="Times New Roman" w:cs="Arial"/>
          <w:lang w:val="en-US"/>
        </w:rPr>
        <w:t xml:space="preserve"> arrangements within the specific </w:t>
      </w:r>
      <w:r w:rsidR="001B0672" w:rsidRPr="42269FC0">
        <w:rPr>
          <w:rFonts w:eastAsia="Times New Roman" w:cs="Arial"/>
          <w:lang w:val="en-US"/>
        </w:rPr>
        <w:t>Works</w:t>
      </w:r>
      <w:r w:rsidRPr="42269FC0">
        <w:rPr>
          <w:rFonts w:eastAsia="Times New Roman" w:cs="Arial"/>
          <w:lang w:val="en-US"/>
        </w:rPr>
        <w:t xml:space="preserve"> organization</w:t>
      </w:r>
      <w:r w:rsidR="00841546" w:rsidRPr="42269FC0">
        <w:rPr>
          <w:rFonts w:eastAsia="Times New Roman" w:cs="Arial"/>
          <w:lang w:val="en-US" w:eastAsia="tr-TR"/>
        </w:rPr>
        <w:t xml:space="preserve">. </w:t>
      </w:r>
      <w:r w:rsidR="00CC7262" w:rsidRPr="42269FC0">
        <w:rPr>
          <w:rStyle w:val="jlqj4b"/>
          <w:lang w:val="en-US"/>
        </w:rPr>
        <w:lastRenderedPageBreak/>
        <w:t>Health and Safety</w:t>
      </w:r>
      <w:r w:rsidR="00841546" w:rsidRPr="42269FC0">
        <w:rPr>
          <w:rFonts w:eastAsia="Times New Roman" w:cs="Arial"/>
          <w:lang w:val="en-US" w:eastAsia="tr-TR"/>
        </w:rPr>
        <w:t xml:space="preserve"> Work Instructions are also supported by relevant inspection checklists and </w:t>
      </w:r>
      <w:r w:rsidR="00CC7262" w:rsidRPr="42269FC0">
        <w:rPr>
          <w:rFonts w:eastAsia="Times New Roman" w:cs="Arial"/>
          <w:lang w:val="en-US" w:eastAsia="tr-TR"/>
        </w:rPr>
        <w:t>t</w:t>
      </w:r>
      <w:r w:rsidR="00841546" w:rsidRPr="42269FC0">
        <w:rPr>
          <w:rFonts w:eastAsia="Times New Roman" w:cs="Arial"/>
          <w:lang w:val="en-US" w:eastAsia="tr-TR"/>
        </w:rPr>
        <w:t>oolbox</w:t>
      </w:r>
      <w:r w:rsidR="00CC7262" w:rsidRPr="42269FC0">
        <w:rPr>
          <w:rFonts w:eastAsia="Times New Roman" w:cs="Arial"/>
          <w:lang w:val="en-US" w:eastAsia="tr-TR"/>
        </w:rPr>
        <w:t xml:space="preserve"> talks</w:t>
      </w:r>
      <w:r w:rsidR="00841546" w:rsidRPr="42269FC0">
        <w:rPr>
          <w:rFonts w:eastAsia="Times New Roman" w:cs="Arial"/>
          <w:lang w:val="en-US" w:eastAsia="tr-TR"/>
        </w:rPr>
        <w:t xml:space="preserve"> that promote the proper implementation of a safe work system.</w:t>
      </w:r>
    </w:p>
    <w:p w14:paraId="3AADA2FF" w14:textId="794E8FDE" w:rsidR="00841546" w:rsidRPr="00CA416B" w:rsidRDefault="00D1583D" w:rsidP="42269FC0">
      <w:pPr>
        <w:widowControl w:val="0"/>
        <w:tabs>
          <w:tab w:val="left" w:pos="709"/>
        </w:tabs>
        <w:ind w:right="-28"/>
        <w:jc w:val="both"/>
        <w:rPr>
          <w:rFonts w:cs="Arial"/>
          <w:lang w:val="en-US"/>
        </w:rPr>
      </w:pPr>
      <w:r w:rsidRPr="42269FC0">
        <w:rPr>
          <w:rFonts w:cs="Arial"/>
          <w:lang w:val="en-US"/>
        </w:rPr>
        <w:t xml:space="preserve">All standard </w:t>
      </w:r>
      <w:r w:rsidR="00CC7262" w:rsidRPr="42269FC0">
        <w:rPr>
          <w:rStyle w:val="jlqj4b"/>
          <w:lang w:val="en-US"/>
        </w:rPr>
        <w:t>health and safety</w:t>
      </w:r>
      <w:r w:rsidR="00841546" w:rsidRPr="42269FC0">
        <w:rPr>
          <w:rFonts w:cs="Arial"/>
          <w:lang w:val="en-US"/>
        </w:rPr>
        <w:t xml:space="preserve"> </w:t>
      </w:r>
      <w:r w:rsidR="00CC7262" w:rsidRPr="42269FC0">
        <w:rPr>
          <w:rFonts w:cs="Arial"/>
          <w:lang w:val="en-US"/>
        </w:rPr>
        <w:t>p</w:t>
      </w:r>
      <w:r w:rsidRPr="42269FC0">
        <w:rPr>
          <w:rFonts w:cs="Arial"/>
          <w:lang w:val="en-US"/>
        </w:rPr>
        <w:t>rocedures</w:t>
      </w:r>
      <w:r w:rsidR="00841546" w:rsidRPr="42269FC0">
        <w:rPr>
          <w:rFonts w:cs="Arial"/>
          <w:lang w:val="en-US"/>
        </w:rPr>
        <w:t xml:space="preserve"> are</w:t>
      </w:r>
      <w:r w:rsidRPr="42269FC0">
        <w:rPr>
          <w:rFonts w:cs="Arial"/>
          <w:lang w:val="en-US"/>
        </w:rPr>
        <w:t xml:space="preserve"> included in Appendi</w:t>
      </w:r>
      <w:r w:rsidR="00841546" w:rsidRPr="42269FC0">
        <w:rPr>
          <w:rFonts w:cs="Arial"/>
          <w:lang w:val="en-US"/>
        </w:rPr>
        <w:t>ces</w:t>
      </w:r>
      <w:r w:rsidRPr="42269FC0">
        <w:rPr>
          <w:rFonts w:cs="Arial"/>
          <w:lang w:val="en-US"/>
        </w:rPr>
        <w:t xml:space="preserve"> A</w:t>
      </w:r>
      <w:r w:rsidR="00841546" w:rsidRPr="42269FC0">
        <w:rPr>
          <w:rFonts w:cs="Arial"/>
          <w:lang w:val="en-US"/>
        </w:rPr>
        <w:t xml:space="preserve"> and B</w:t>
      </w:r>
      <w:r w:rsidR="00E87C10" w:rsidRPr="42269FC0">
        <w:rPr>
          <w:rFonts w:cs="Arial"/>
          <w:lang w:val="en-US"/>
        </w:rPr>
        <w:t xml:space="preserve"> to this document. </w:t>
      </w:r>
      <w:r w:rsidR="00ED50AA" w:rsidRPr="42269FC0">
        <w:rPr>
          <w:rFonts w:cs="Arial"/>
          <w:lang w:val="en-US"/>
        </w:rPr>
        <w:t>Additional</w:t>
      </w:r>
      <w:r w:rsidR="002F353F" w:rsidRPr="42269FC0">
        <w:rPr>
          <w:rFonts w:cs="Arial"/>
          <w:lang w:val="en-US"/>
        </w:rPr>
        <w:t xml:space="preserve"> </w:t>
      </w:r>
      <w:r w:rsidR="00CC7262" w:rsidRPr="42269FC0">
        <w:rPr>
          <w:rStyle w:val="jlqj4b"/>
          <w:lang w:val="en-US"/>
        </w:rPr>
        <w:t>health and safety</w:t>
      </w:r>
      <w:r w:rsidR="00CC7262" w:rsidRPr="42269FC0">
        <w:rPr>
          <w:rFonts w:cs="Arial"/>
          <w:lang w:val="en-US"/>
        </w:rPr>
        <w:t xml:space="preserve"> procedures </w:t>
      </w:r>
      <w:r w:rsidRPr="42269FC0">
        <w:rPr>
          <w:rFonts w:cs="Arial"/>
          <w:lang w:val="en-US"/>
        </w:rPr>
        <w:t>if required, shall be issued prior</w:t>
      </w:r>
      <w:r w:rsidR="00A846A1" w:rsidRPr="42269FC0">
        <w:rPr>
          <w:rFonts w:cs="Arial"/>
          <w:lang w:val="en-US"/>
        </w:rPr>
        <w:t xml:space="preserve"> to</w:t>
      </w:r>
      <w:r w:rsidRPr="42269FC0">
        <w:rPr>
          <w:rFonts w:cs="Arial"/>
          <w:lang w:val="en-US"/>
        </w:rPr>
        <w:t xml:space="preserve"> the </w:t>
      </w:r>
      <w:r w:rsidR="0055352A" w:rsidRPr="42269FC0">
        <w:rPr>
          <w:rFonts w:cs="Arial"/>
          <w:lang w:val="en-US"/>
        </w:rPr>
        <w:t xml:space="preserve">commencement </w:t>
      </w:r>
      <w:r w:rsidRPr="42269FC0">
        <w:rPr>
          <w:rFonts w:cs="Arial"/>
          <w:lang w:val="en-US"/>
        </w:rPr>
        <w:t xml:space="preserve">of the relevant works. </w:t>
      </w:r>
    </w:p>
    <w:p w14:paraId="100C5B58" w14:textId="3ADB709C" w:rsidR="00B54623" w:rsidRDefault="00841546" w:rsidP="42269FC0">
      <w:pPr>
        <w:tabs>
          <w:tab w:val="left" w:pos="1790"/>
        </w:tabs>
        <w:jc w:val="both"/>
        <w:rPr>
          <w:rFonts w:cs="Arial"/>
          <w:lang w:val="en-US"/>
        </w:rPr>
      </w:pPr>
      <w:r w:rsidRPr="42269FC0">
        <w:rPr>
          <w:rFonts w:cs="Arial"/>
          <w:lang w:val="en-US"/>
        </w:rPr>
        <w:t>Subcontractors shall adopt the</w:t>
      </w:r>
      <w:r w:rsidR="009161FE" w:rsidRPr="42269FC0">
        <w:rPr>
          <w:rFonts w:cs="Arial"/>
          <w:lang w:val="en-US"/>
        </w:rPr>
        <w:t xml:space="preserve">se Employer’s Health and Safety Requirements </w:t>
      </w:r>
      <w:r w:rsidRPr="42269FC0">
        <w:rPr>
          <w:rFonts w:cs="Arial"/>
          <w:lang w:val="en-US"/>
        </w:rPr>
        <w:t xml:space="preserve">as well as Appendices </w:t>
      </w:r>
      <w:r w:rsidR="009161FE" w:rsidRPr="42269FC0">
        <w:rPr>
          <w:rFonts w:cs="Arial"/>
          <w:lang w:val="en-US"/>
        </w:rPr>
        <w:t>A &amp; B.</w:t>
      </w:r>
    </w:p>
    <w:p w14:paraId="17993D28" w14:textId="5D7B70E1" w:rsidR="00A72DF5" w:rsidRPr="00D27450" w:rsidRDefault="00A72DF5" w:rsidP="009161FE">
      <w:pPr>
        <w:pStyle w:val="Titolo1"/>
        <w:spacing w:after="120"/>
        <w:jc w:val="both"/>
        <w:rPr>
          <w:rFonts w:ascii="Calibri" w:hAnsi="Calibri"/>
          <w:sz w:val="22"/>
          <w:szCs w:val="22"/>
          <w:lang w:val="en-US"/>
        </w:rPr>
      </w:pPr>
      <w:r w:rsidRPr="74FADB7B">
        <w:rPr>
          <w:rFonts w:ascii="Calibri" w:hAnsi="Calibri"/>
          <w:sz w:val="22"/>
          <w:szCs w:val="22"/>
          <w:lang w:val="en-US"/>
        </w:rPr>
        <w:t xml:space="preserve"> </w:t>
      </w:r>
      <w:bookmarkStart w:id="48" w:name="_Toc2032377799"/>
      <w:r w:rsidRPr="74FADB7B">
        <w:rPr>
          <w:rFonts w:ascii="Calibri" w:hAnsi="Calibri"/>
          <w:sz w:val="22"/>
          <w:szCs w:val="22"/>
          <w:lang w:val="en-US"/>
        </w:rPr>
        <w:t>WEATHER CONDITIONS</w:t>
      </w:r>
      <w:bookmarkEnd w:id="48"/>
      <w:r w:rsidR="00C97594" w:rsidRPr="74FADB7B">
        <w:rPr>
          <w:rFonts w:ascii="Calibri" w:hAnsi="Calibri"/>
          <w:sz w:val="22"/>
          <w:szCs w:val="22"/>
          <w:lang w:val="en-US"/>
        </w:rPr>
        <w:t xml:space="preserve"> </w:t>
      </w:r>
    </w:p>
    <w:p w14:paraId="760D20E8" w14:textId="419FFD74" w:rsidR="005C5207" w:rsidRPr="005C5207" w:rsidRDefault="004C32D5" w:rsidP="42269FC0">
      <w:pPr>
        <w:pStyle w:val="Corpodeltesto3"/>
        <w:spacing w:after="0"/>
        <w:jc w:val="both"/>
        <w:rPr>
          <w:rFonts w:cs="Arial"/>
          <w:sz w:val="22"/>
          <w:szCs w:val="22"/>
          <w:lang w:val="en-US"/>
        </w:rPr>
      </w:pPr>
      <w:r w:rsidRPr="42269FC0">
        <w:rPr>
          <w:rFonts w:cs="Arial"/>
          <w:sz w:val="22"/>
          <w:szCs w:val="22"/>
          <w:lang w:val="en-US"/>
        </w:rPr>
        <w:t>S</w:t>
      </w:r>
      <w:r w:rsidR="005C5207" w:rsidRPr="42269FC0">
        <w:rPr>
          <w:rFonts w:cs="Arial"/>
          <w:sz w:val="22"/>
          <w:szCs w:val="22"/>
          <w:lang w:val="en-US"/>
        </w:rPr>
        <w:t>pecial conditions, which cause or can cause impact to the safety of people and / or restrictions to the works, are here described:</w:t>
      </w:r>
    </w:p>
    <w:p w14:paraId="3AC68692" w14:textId="176DF759" w:rsidR="005C5207" w:rsidRPr="005C5207" w:rsidRDefault="005C5207" w:rsidP="00CD367E">
      <w:pPr>
        <w:numPr>
          <w:ilvl w:val="0"/>
          <w:numId w:val="14"/>
        </w:numPr>
        <w:spacing w:after="0"/>
        <w:jc w:val="both"/>
        <w:rPr>
          <w:rFonts w:cs="Arial"/>
          <w:lang w:val="en-US"/>
        </w:rPr>
      </w:pPr>
      <w:r w:rsidRPr="42269FC0">
        <w:rPr>
          <w:rFonts w:cs="Arial"/>
          <w:lang w:val="en-US"/>
        </w:rPr>
        <w:t>Gusts of wind</w:t>
      </w:r>
      <w:r w:rsidR="0091411E" w:rsidRPr="42269FC0">
        <w:rPr>
          <w:rFonts w:cs="Arial"/>
          <w:lang w:val="en-US"/>
        </w:rPr>
        <w:t xml:space="preserve"> </w:t>
      </w:r>
    </w:p>
    <w:p w14:paraId="204B51FE" w14:textId="721BEF3F" w:rsidR="005C5207" w:rsidRPr="005C5207" w:rsidRDefault="005C5207" w:rsidP="00CD367E">
      <w:pPr>
        <w:numPr>
          <w:ilvl w:val="0"/>
          <w:numId w:val="14"/>
        </w:numPr>
        <w:spacing w:after="0"/>
        <w:jc w:val="both"/>
        <w:rPr>
          <w:rFonts w:cs="Arial"/>
          <w:lang w:val="en-US"/>
        </w:rPr>
      </w:pPr>
      <w:r w:rsidRPr="42269FC0">
        <w:rPr>
          <w:rFonts w:cs="Arial"/>
          <w:lang w:val="en-US"/>
        </w:rPr>
        <w:t>Variations of weather conditions during the day</w:t>
      </w:r>
    </w:p>
    <w:p w14:paraId="2895393F" w14:textId="527F850A" w:rsidR="005C5207" w:rsidRPr="005C5207" w:rsidRDefault="005C5207" w:rsidP="00CD367E">
      <w:pPr>
        <w:numPr>
          <w:ilvl w:val="0"/>
          <w:numId w:val="14"/>
        </w:numPr>
        <w:spacing w:after="0"/>
        <w:jc w:val="both"/>
        <w:rPr>
          <w:rFonts w:cs="Arial"/>
          <w:lang w:val="en-US"/>
        </w:rPr>
      </w:pPr>
      <w:r w:rsidRPr="42269FC0">
        <w:rPr>
          <w:rFonts w:cs="Arial"/>
          <w:lang w:val="en-US"/>
        </w:rPr>
        <w:t>Excessive dust concentration in the internal road network</w:t>
      </w:r>
    </w:p>
    <w:p w14:paraId="078177B5" w14:textId="7FEB908D" w:rsidR="00AE23AD" w:rsidRDefault="005C5207" w:rsidP="00CD367E">
      <w:pPr>
        <w:numPr>
          <w:ilvl w:val="0"/>
          <w:numId w:val="14"/>
        </w:numPr>
        <w:spacing w:after="0"/>
        <w:jc w:val="both"/>
        <w:rPr>
          <w:rFonts w:cs="Arial"/>
          <w:lang w:val="en-US"/>
        </w:rPr>
      </w:pPr>
      <w:r w:rsidRPr="42269FC0">
        <w:rPr>
          <w:rFonts w:cs="Arial"/>
          <w:lang w:val="en-US"/>
        </w:rPr>
        <w:t>Poor rural road network on the way to the site. The condition of the public road could affect the time needed for medical care in case of emergency</w:t>
      </w:r>
    </w:p>
    <w:p w14:paraId="68192607" w14:textId="4E6E27BC" w:rsidR="00E62EA5" w:rsidRPr="009161FE" w:rsidRDefault="00E62EA5" w:rsidP="00CD367E">
      <w:pPr>
        <w:numPr>
          <w:ilvl w:val="0"/>
          <w:numId w:val="14"/>
        </w:numPr>
        <w:spacing w:after="0"/>
        <w:jc w:val="both"/>
        <w:rPr>
          <w:rFonts w:cs="Arial"/>
          <w:lang w:val="en-US"/>
        </w:rPr>
      </w:pPr>
      <w:r w:rsidRPr="42269FC0">
        <w:rPr>
          <w:rFonts w:cs="Arial"/>
          <w:lang w:val="en-US"/>
        </w:rPr>
        <w:t xml:space="preserve">In case of lightning storm / thunderstorm, the </w:t>
      </w:r>
      <w:r w:rsidR="00CC7262" w:rsidRPr="42269FC0">
        <w:rPr>
          <w:rFonts w:cs="Arial"/>
          <w:lang w:val="en-US"/>
        </w:rPr>
        <w:t>work area</w:t>
      </w:r>
      <w:r w:rsidRPr="42269FC0">
        <w:rPr>
          <w:rFonts w:cs="Arial"/>
          <w:lang w:val="en-US"/>
        </w:rPr>
        <w:t xml:space="preserve"> must be immediately </w:t>
      </w:r>
      <w:r w:rsidR="00F342C6" w:rsidRPr="42269FC0">
        <w:rPr>
          <w:rFonts w:cs="Arial"/>
          <w:lang w:val="en-US"/>
        </w:rPr>
        <w:t>abandoned</w:t>
      </w:r>
      <w:r w:rsidR="00937B1D" w:rsidRPr="42269FC0">
        <w:rPr>
          <w:rFonts w:cs="Arial"/>
          <w:lang w:val="en-US"/>
        </w:rPr>
        <w:t xml:space="preserve"> </w:t>
      </w:r>
      <w:r w:rsidRPr="42269FC0">
        <w:rPr>
          <w:rFonts w:cs="Arial"/>
          <w:lang w:val="en-US"/>
        </w:rPr>
        <w:t>and any work activity may be resumed once the storm has passed</w:t>
      </w:r>
    </w:p>
    <w:p w14:paraId="7BD58BA2" w14:textId="77777777" w:rsidR="002D6927" w:rsidRPr="00CA416B" w:rsidRDefault="002D6927" w:rsidP="42269FC0">
      <w:pPr>
        <w:pStyle w:val="Corpodeltesto3"/>
        <w:spacing w:after="0"/>
        <w:jc w:val="both"/>
        <w:rPr>
          <w:rFonts w:cs="Arial"/>
          <w:sz w:val="22"/>
          <w:szCs w:val="22"/>
          <w:lang w:val="en-US"/>
        </w:rPr>
      </w:pPr>
    </w:p>
    <w:p w14:paraId="624A61F3" w14:textId="2AC790A7" w:rsidR="00A72DF5" w:rsidRPr="00CA416B" w:rsidRDefault="00C97594" w:rsidP="42269FC0">
      <w:pPr>
        <w:jc w:val="both"/>
        <w:rPr>
          <w:rFonts w:cs="Arial"/>
          <w:lang w:val="en-US"/>
        </w:rPr>
      </w:pPr>
      <w:r w:rsidRPr="42269FC0">
        <w:rPr>
          <w:rFonts w:cs="Arial"/>
          <w:lang w:val="en-US"/>
        </w:rPr>
        <w:t xml:space="preserve">As weather conditions at site may be severe, </w:t>
      </w:r>
      <w:r w:rsidR="00615AB8" w:rsidRPr="42269FC0">
        <w:rPr>
          <w:rFonts w:cs="Arial"/>
          <w:lang w:val="en-US"/>
        </w:rPr>
        <w:t>Contractor/</w:t>
      </w:r>
      <w:r w:rsidR="00AC7157" w:rsidRPr="42269FC0">
        <w:rPr>
          <w:rFonts w:cs="Arial"/>
          <w:lang w:val="en-US"/>
        </w:rPr>
        <w:t>Subcontractors</w:t>
      </w:r>
      <w:r w:rsidRPr="42269FC0">
        <w:rPr>
          <w:rFonts w:cs="Arial"/>
          <w:lang w:val="en-US"/>
        </w:rPr>
        <w:t xml:space="preserve"> must make the following arrangements, as</w:t>
      </w:r>
      <w:r w:rsidR="00CC7262" w:rsidRPr="42269FC0">
        <w:rPr>
          <w:rFonts w:cs="Arial"/>
          <w:lang w:val="en-US"/>
        </w:rPr>
        <w:t xml:space="preserve"> a</w:t>
      </w:r>
      <w:r w:rsidRPr="42269FC0">
        <w:rPr>
          <w:rFonts w:cs="Arial"/>
          <w:lang w:val="en-US"/>
        </w:rPr>
        <w:t xml:space="preserve"> minimum:</w:t>
      </w:r>
    </w:p>
    <w:p w14:paraId="552937B3" w14:textId="0F2A2DCD" w:rsidR="00A72DF5" w:rsidRPr="009161FE" w:rsidRDefault="00A72DF5" w:rsidP="00CD367E">
      <w:pPr>
        <w:numPr>
          <w:ilvl w:val="0"/>
          <w:numId w:val="14"/>
        </w:numPr>
        <w:spacing w:after="0"/>
        <w:jc w:val="both"/>
        <w:rPr>
          <w:rFonts w:cs="Arial"/>
          <w:lang w:val="en-US"/>
        </w:rPr>
      </w:pPr>
      <w:r w:rsidRPr="42269FC0">
        <w:rPr>
          <w:rFonts w:cs="Arial"/>
          <w:lang w:val="en-US"/>
        </w:rPr>
        <w:t>Provi</w:t>
      </w:r>
      <w:r w:rsidR="00004BD3" w:rsidRPr="42269FC0">
        <w:rPr>
          <w:rFonts w:cs="Arial"/>
          <w:lang w:val="en-US"/>
        </w:rPr>
        <w:t>de enough capacity of rest area</w:t>
      </w:r>
      <w:r w:rsidR="00615AB8" w:rsidRPr="42269FC0">
        <w:rPr>
          <w:rFonts w:cs="Arial"/>
          <w:lang w:val="en-US"/>
        </w:rPr>
        <w:t>,</w:t>
      </w:r>
    </w:p>
    <w:p w14:paraId="2E287806" w14:textId="7190F38F" w:rsidR="00A72DF5" w:rsidRPr="009161FE" w:rsidRDefault="00A72DF5" w:rsidP="00CD367E">
      <w:pPr>
        <w:numPr>
          <w:ilvl w:val="0"/>
          <w:numId w:val="14"/>
        </w:numPr>
        <w:spacing w:after="0"/>
        <w:jc w:val="both"/>
        <w:rPr>
          <w:rFonts w:cs="Arial"/>
          <w:lang w:val="en-US"/>
        </w:rPr>
      </w:pPr>
      <w:r w:rsidRPr="42269FC0">
        <w:rPr>
          <w:rFonts w:cs="Arial"/>
          <w:lang w:val="en-US"/>
        </w:rPr>
        <w:t xml:space="preserve">Make arrangements for work </w:t>
      </w:r>
      <w:r w:rsidR="00615AB8" w:rsidRPr="42269FC0">
        <w:rPr>
          <w:rFonts w:cs="Arial"/>
          <w:lang w:val="en-US"/>
        </w:rPr>
        <w:t>under low/high temperatures,</w:t>
      </w:r>
      <w:r w:rsidRPr="42269FC0">
        <w:rPr>
          <w:rFonts w:cs="Arial"/>
          <w:lang w:val="en-US"/>
        </w:rPr>
        <w:t xml:space="preserve"> </w:t>
      </w:r>
    </w:p>
    <w:p w14:paraId="6D6C0E6B" w14:textId="369F74AE" w:rsidR="00A72DF5" w:rsidRPr="009161FE" w:rsidRDefault="00A72DF5" w:rsidP="00CD367E">
      <w:pPr>
        <w:numPr>
          <w:ilvl w:val="0"/>
          <w:numId w:val="14"/>
        </w:numPr>
        <w:spacing w:after="0"/>
        <w:jc w:val="both"/>
        <w:rPr>
          <w:rFonts w:cs="Arial"/>
          <w:lang w:val="en-US"/>
        </w:rPr>
      </w:pPr>
      <w:r w:rsidRPr="42269FC0">
        <w:rPr>
          <w:rFonts w:cs="Arial"/>
          <w:lang w:val="en-US"/>
        </w:rPr>
        <w:t xml:space="preserve">Have in place a </w:t>
      </w:r>
      <w:r w:rsidR="00CC7262" w:rsidRPr="42269FC0">
        <w:rPr>
          <w:rFonts w:cs="Arial"/>
          <w:lang w:val="en-US"/>
        </w:rPr>
        <w:t>s</w:t>
      </w:r>
      <w:r w:rsidR="00903EB6" w:rsidRPr="42269FC0">
        <w:rPr>
          <w:rFonts w:cs="Arial"/>
          <w:lang w:val="en-US"/>
        </w:rPr>
        <w:t>ystem</w:t>
      </w:r>
      <w:r w:rsidRPr="42269FC0">
        <w:rPr>
          <w:rFonts w:cs="Arial"/>
          <w:lang w:val="en-US"/>
        </w:rPr>
        <w:t xml:space="preserve"> to </w:t>
      </w:r>
      <w:r w:rsidR="009161FE" w:rsidRPr="42269FC0">
        <w:rPr>
          <w:rFonts w:cs="Arial"/>
          <w:lang w:val="en-US"/>
        </w:rPr>
        <w:t>re-</w:t>
      </w:r>
      <w:r w:rsidRPr="42269FC0">
        <w:rPr>
          <w:rFonts w:cs="Arial"/>
          <w:lang w:val="en-US"/>
        </w:rPr>
        <w:t xml:space="preserve">commence activities </w:t>
      </w:r>
      <w:r w:rsidR="009161FE" w:rsidRPr="42269FC0">
        <w:rPr>
          <w:rFonts w:cs="Arial"/>
          <w:lang w:val="en-US"/>
        </w:rPr>
        <w:t>following periods of inclement weather</w:t>
      </w:r>
    </w:p>
    <w:p w14:paraId="286AB837" w14:textId="12021BF7" w:rsidR="00615AB8" w:rsidRPr="009161FE" w:rsidRDefault="00A72DF5" w:rsidP="00CD367E">
      <w:pPr>
        <w:numPr>
          <w:ilvl w:val="0"/>
          <w:numId w:val="14"/>
        </w:numPr>
        <w:spacing w:after="0"/>
        <w:jc w:val="both"/>
        <w:rPr>
          <w:rFonts w:cs="Arial"/>
          <w:lang w:val="en-US"/>
        </w:rPr>
      </w:pPr>
      <w:r w:rsidRPr="42269FC0">
        <w:rPr>
          <w:rFonts w:cs="Arial"/>
          <w:lang w:val="en-US"/>
        </w:rPr>
        <w:t>Provide functional personnel protective equipmen</w:t>
      </w:r>
      <w:r w:rsidR="00615AB8" w:rsidRPr="42269FC0">
        <w:rPr>
          <w:rFonts w:cs="Arial"/>
          <w:lang w:val="en-US"/>
        </w:rPr>
        <w:t>t related to weather conditions,</w:t>
      </w:r>
    </w:p>
    <w:p w14:paraId="195E6C3E" w14:textId="33394A58" w:rsidR="00615AB8" w:rsidRPr="009161FE" w:rsidRDefault="00615AB8" w:rsidP="00CD367E">
      <w:pPr>
        <w:numPr>
          <w:ilvl w:val="0"/>
          <w:numId w:val="14"/>
        </w:numPr>
        <w:spacing w:after="0"/>
        <w:jc w:val="both"/>
        <w:rPr>
          <w:rFonts w:cs="Arial"/>
          <w:lang w:val="en-US"/>
        </w:rPr>
      </w:pPr>
      <w:r w:rsidRPr="42269FC0">
        <w:rPr>
          <w:rFonts w:cs="Arial"/>
          <w:lang w:val="en-US"/>
        </w:rPr>
        <w:t>Ensure safety measures are in place during works (lifting works, works at height, etc.) under windy conditions</w:t>
      </w:r>
      <w:r w:rsidR="00004BD3" w:rsidRPr="42269FC0">
        <w:rPr>
          <w:rFonts w:cs="Arial"/>
          <w:lang w:val="en-US"/>
        </w:rPr>
        <w:t>.</w:t>
      </w:r>
    </w:p>
    <w:p w14:paraId="4357A966" w14:textId="77777777" w:rsidR="00C97594" w:rsidRDefault="00C97594" w:rsidP="00B54623">
      <w:pPr>
        <w:spacing w:after="0"/>
        <w:jc w:val="both"/>
        <w:rPr>
          <w:rFonts w:cs="Arial"/>
          <w:lang w:val="en-US"/>
        </w:rPr>
      </w:pPr>
    </w:p>
    <w:p w14:paraId="5382985D" w14:textId="439DD076" w:rsidR="00130374" w:rsidRPr="00130374" w:rsidRDefault="00130374" w:rsidP="42269FC0">
      <w:pPr>
        <w:spacing w:after="0"/>
        <w:jc w:val="both"/>
        <w:rPr>
          <w:rFonts w:cs="Arial"/>
          <w:lang w:val="en-US"/>
        </w:rPr>
      </w:pPr>
      <w:r w:rsidRPr="42269FC0">
        <w:rPr>
          <w:rFonts w:cs="Arial"/>
          <w:lang w:val="en-US"/>
        </w:rPr>
        <w:t>Weather conditions must be checked before any lifting operation, particularly wind speed limits, lightning and visibility conditions. Lifting operations can only be executed when allowed by the weather conditions. Weather forecast and weather conditions have to be recorded.</w:t>
      </w:r>
    </w:p>
    <w:p w14:paraId="44690661" w14:textId="77777777" w:rsidR="00130374" w:rsidRDefault="00130374" w:rsidP="00B54623">
      <w:pPr>
        <w:spacing w:after="0"/>
        <w:jc w:val="both"/>
        <w:rPr>
          <w:rFonts w:cs="Arial"/>
          <w:lang w:val="en-US"/>
        </w:rPr>
      </w:pPr>
    </w:p>
    <w:p w14:paraId="726B2A8B" w14:textId="661D3C96" w:rsidR="00643BA4" w:rsidRDefault="00643BA4" w:rsidP="00B54623">
      <w:pPr>
        <w:spacing w:after="0"/>
        <w:jc w:val="both"/>
        <w:rPr>
          <w:rFonts w:cs="Arial"/>
          <w:lang w:val="en-US"/>
        </w:rPr>
      </w:pPr>
      <w:r w:rsidRPr="00DA745E">
        <w:rPr>
          <w:rFonts w:cs="Arial"/>
          <w:lang w:val="en-US"/>
        </w:rPr>
        <w:t>For activities exposed to microclimatic variations and high heat risk, the Contractor must provide specific and detailed information regarding microclimate conditions. This includes the identification of potential risks and the implementation of appropriate preventive and protective measures to safeguard worker health and safety.</w:t>
      </w:r>
    </w:p>
    <w:p w14:paraId="4E29C578" w14:textId="77777777" w:rsidR="00643BA4" w:rsidRPr="00CA416B" w:rsidRDefault="00643BA4" w:rsidP="00B54623">
      <w:pPr>
        <w:spacing w:after="0"/>
        <w:jc w:val="both"/>
        <w:rPr>
          <w:rFonts w:cs="Arial"/>
          <w:lang w:val="en-US"/>
        </w:rPr>
      </w:pPr>
    </w:p>
    <w:p w14:paraId="259941DD" w14:textId="234EB099" w:rsidR="00A72DF5" w:rsidRPr="00CC7262" w:rsidRDefault="0045036E" w:rsidP="42269FC0">
      <w:pPr>
        <w:spacing w:after="0"/>
        <w:jc w:val="both"/>
        <w:rPr>
          <w:rFonts w:cs="Arial"/>
          <w:lang w:val="en-US"/>
        </w:rPr>
      </w:pPr>
      <w:r w:rsidRPr="42269FC0">
        <w:rPr>
          <w:rFonts w:cs="Arial"/>
          <w:lang w:val="en-US"/>
        </w:rPr>
        <w:t>The a</w:t>
      </w:r>
      <w:r w:rsidR="00A72DF5" w:rsidRPr="42269FC0">
        <w:rPr>
          <w:rFonts w:cs="Arial"/>
          <w:lang w:val="en-US"/>
        </w:rPr>
        <w:t>bove list is not exhaus</w:t>
      </w:r>
      <w:r w:rsidRPr="42269FC0">
        <w:rPr>
          <w:rFonts w:cs="Arial"/>
          <w:lang w:val="en-US"/>
        </w:rPr>
        <w:t>tive</w:t>
      </w:r>
      <w:r w:rsidR="00A72DF5" w:rsidRPr="42269FC0">
        <w:rPr>
          <w:rFonts w:cs="Arial"/>
          <w:lang w:val="en-US"/>
        </w:rPr>
        <w:t xml:space="preserve"> and other arrangements might be required before, during or after the period of adverse weather</w:t>
      </w:r>
      <w:r w:rsidR="00CC7262" w:rsidRPr="42269FC0">
        <w:rPr>
          <w:rFonts w:cs="Arial"/>
          <w:lang w:val="en-US"/>
        </w:rPr>
        <w:t>.</w:t>
      </w:r>
    </w:p>
    <w:p w14:paraId="74539910" w14:textId="77777777" w:rsidR="009161FE" w:rsidRDefault="009161FE" w:rsidP="42269FC0">
      <w:pPr>
        <w:spacing w:after="0"/>
        <w:jc w:val="both"/>
        <w:rPr>
          <w:rFonts w:cs="Arial"/>
          <w:color w:val="FF0000"/>
          <w:lang w:val="en-US"/>
        </w:rPr>
      </w:pPr>
    </w:p>
    <w:p w14:paraId="185B9E3D" w14:textId="77777777" w:rsidR="00C7707C" w:rsidRPr="00DA745E" w:rsidRDefault="00C7707C" w:rsidP="00C7707C">
      <w:pPr>
        <w:spacing w:after="0"/>
        <w:jc w:val="both"/>
        <w:rPr>
          <w:rFonts w:cs="Arial"/>
          <w:lang w:val="en-IE"/>
        </w:rPr>
      </w:pPr>
      <w:r w:rsidRPr="00DA745E">
        <w:rPr>
          <w:rFonts w:cs="Arial"/>
          <w:lang w:val="en-IE"/>
        </w:rPr>
        <w:lastRenderedPageBreak/>
        <w:t>High-temperature work includes activities such as welding, flame cutting (oxy-fuel), burning, grinding, and the use of torches. Each Contractor operating on the Construction Site must implement a Hot Work Program, which includes a Permit to Work system where applicable.</w:t>
      </w:r>
    </w:p>
    <w:p w14:paraId="4543D781" w14:textId="77777777" w:rsidR="00FC0C69" w:rsidRPr="00FC0C69" w:rsidRDefault="00FC0C69" w:rsidP="00C7707C">
      <w:pPr>
        <w:spacing w:after="0"/>
        <w:jc w:val="both"/>
        <w:rPr>
          <w:rFonts w:cs="Arial"/>
          <w:highlight w:val="green"/>
          <w:lang w:val="en-IE"/>
        </w:rPr>
      </w:pPr>
    </w:p>
    <w:p w14:paraId="0DD24D86" w14:textId="7DF1EDFC" w:rsidR="00C7707C" w:rsidRPr="00DA745E" w:rsidRDefault="00C7707C" w:rsidP="00C7707C">
      <w:pPr>
        <w:spacing w:after="0"/>
        <w:jc w:val="both"/>
        <w:rPr>
          <w:rFonts w:cs="Arial"/>
          <w:lang w:val="en-IE"/>
        </w:rPr>
      </w:pPr>
      <w:r w:rsidRPr="00DA745E">
        <w:rPr>
          <w:rFonts w:cs="Arial"/>
          <w:lang w:val="en-IE"/>
        </w:rPr>
        <w:t>All hot work must be carried out in a designated Safe Welding Area (SWA). If it is not feasible to use a permanent SWA, a Temporary Safe Welding Area (SWAA) must be established on site, incorporating the following safety measures:</w:t>
      </w:r>
    </w:p>
    <w:p w14:paraId="57F4CC78" w14:textId="77777777" w:rsidR="00C7707C" w:rsidRPr="00DA745E" w:rsidRDefault="00C7707C" w:rsidP="00CD367E">
      <w:pPr>
        <w:numPr>
          <w:ilvl w:val="0"/>
          <w:numId w:val="42"/>
        </w:numPr>
        <w:spacing w:after="0"/>
        <w:jc w:val="both"/>
        <w:rPr>
          <w:rFonts w:cs="Arial"/>
          <w:lang w:val="en-IE"/>
        </w:rPr>
      </w:pPr>
      <w:r w:rsidRPr="00DA745E">
        <w:rPr>
          <w:rFonts w:cs="Arial"/>
          <w:lang w:val="en-IE"/>
        </w:rPr>
        <w:t>Unless specifically authorised, all welding and flame cutting operations must be conducted within the designated Safe Welding Area.</w:t>
      </w:r>
    </w:p>
    <w:p w14:paraId="6554F9AC" w14:textId="77777777" w:rsidR="00C7707C" w:rsidRPr="00DA745E" w:rsidRDefault="00C7707C" w:rsidP="00CD367E">
      <w:pPr>
        <w:numPr>
          <w:ilvl w:val="0"/>
          <w:numId w:val="42"/>
        </w:numPr>
        <w:spacing w:after="0"/>
        <w:jc w:val="both"/>
        <w:rPr>
          <w:rFonts w:cs="Arial"/>
          <w:lang w:val="en-IE"/>
        </w:rPr>
      </w:pPr>
      <w:r w:rsidRPr="00DA745E">
        <w:rPr>
          <w:rFonts w:cs="Arial"/>
          <w:lang w:val="en-IE"/>
        </w:rPr>
        <w:t>The SWA must be located at a safe distance from flammable materials, dense vegetation, and fuel sources (e.g., oil or diesel storage). If diesel or gas systems such as pumps, pipelines, or tank batteries are nearby, the SWA must be situated at least 35 metres (100 feet) from such installations.</w:t>
      </w:r>
    </w:p>
    <w:p w14:paraId="07FB32C6" w14:textId="77777777" w:rsidR="00C7707C" w:rsidRPr="00DA745E" w:rsidRDefault="00C7707C" w:rsidP="00CD367E">
      <w:pPr>
        <w:numPr>
          <w:ilvl w:val="0"/>
          <w:numId w:val="42"/>
        </w:numPr>
        <w:spacing w:after="0"/>
        <w:jc w:val="both"/>
        <w:rPr>
          <w:rFonts w:cs="Arial"/>
          <w:lang w:val="en-IE"/>
        </w:rPr>
      </w:pPr>
      <w:r w:rsidRPr="00DA745E">
        <w:rPr>
          <w:rFonts w:cs="Arial"/>
          <w:lang w:val="en-IE"/>
        </w:rPr>
        <w:t>If hot work must be performed near movable combustible materials, these items must either be relocated to a safe distance or adequately shielded to prevent exposure to heat, sparks, and debris. Protective barriers must also be used to safeguard nearby structures.</w:t>
      </w:r>
    </w:p>
    <w:p w14:paraId="4AD79000" w14:textId="77777777" w:rsidR="00C7707C" w:rsidRPr="00DA745E" w:rsidRDefault="00C7707C" w:rsidP="00CD367E">
      <w:pPr>
        <w:numPr>
          <w:ilvl w:val="0"/>
          <w:numId w:val="42"/>
        </w:numPr>
        <w:spacing w:after="0"/>
        <w:jc w:val="both"/>
        <w:rPr>
          <w:rFonts w:cs="Arial"/>
          <w:lang w:val="en-IE"/>
        </w:rPr>
      </w:pPr>
      <w:r w:rsidRPr="00DA745E">
        <w:rPr>
          <w:rFonts w:cs="Arial"/>
          <w:lang w:val="en-IE"/>
        </w:rPr>
        <w:t>All hot work equipment and the designated work area must be inspected prior to the commencement of any high-temperature activity to ensure safe working conditions. This includes testing for explosive atmospheres in vessels, piping, and confined spaces.</w:t>
      </w:r>
    </w:p>
    <w:p w14:paraId="4ABC2112" w14:textId="77777777" w:rsidR="00C7707C" w:rsidRPr="00DA745E" w:rsidRDefault="00C7707C" w:rsidP="00CD367E">
      <w:pPr>
        <w:numPr>
          <w:ilvl w:val="0"/>
          <w:numId w:val="42"/>
        </w:numPr>
        <w:spacing w:after="0"/>
        <w:jc w:val="both"/>
        <w:rPr>
          <w:rFonts w:cs="Arial"/>
          <w:lang w:val="en-IE"/>
        </w:rPr>
      </w:pPr>
      <w:r w:rsidRPr="00DA745E">
        <w:rPr>
          <w:rFonts w:cs="Arial"/>
          <w:lang w:val="en-IE"/>
        </w:rPr>
        <w:t>Only certified personnel or welders are permitted to perform hot work.</w:t>
      </w:r>
    </w:p>
    <w:p w14:paraId="2E4D9DE9" w14:textId="77777777" w:rsidR="00C7707C" w:rsidRPr="00DA745E" w:rsidRDefault="00C7707C" w:rsidP="00CD367E">
      <w:pPr>
        <w:numPr>
          <w:ilvl w:val="0"/>
          <w:numId w:val="42"/>
        </w:numPr>
        <w:spacing w:after="0"/>
        <w:jc w:val="both"/>
        <w:rPr>
          <w:rFonts w:cs="Arial"/>
          <w:lang w:val="en-IE"/>
        </w:rPr>
      </w:pPr>
      <w:r w:rsidRPr="00DA745E">
        <w:rPr>
          <w:rFonts w:cs="Arial"/>
          <w:lang w:val="en-IE"/>
        </w:rPr>
        <w:t>All fire protection measures must be implemented and documented in the Hot Work Program. This includes the availability of fire extinguishers, assignment of a fire watch following completion of hot work, and the presence of fire trucks if there is a risk of fire spreading.</w:t>
      </w:r>
    </w:p>
    <w:p w14:paraId="5F1A9702" w14:textId="77777777" w:rsidR="00C7707C" w:rsidRPr="00CA416B" w:rsidRDefault="00C7707C" w:rsidP="42269FC0">
      <w:pPr>
        <w:spacing w:after="0"/>
        <w:jc w:val="both"/>
        <w:rPr>
          <w:rFonts w:cs="Arial"/>
          <w:color w:val="FF0000"/>
          <w:lang w:val="en-US"/>
        </w:rPr>
      </w:pPr>
    </w:p>
    <w:p w14:paraId="396948A3" w14:textId="4C64E0E8" w:rsidR="0065777F" w:rsidRDefault="00C25AA8" w:rsidP="42269FC0">
      <w:pPr>
        <w:spacing w:after="0"/>
        <w:jc w:val="both"/>
        <w:rPr>
          <w:rFonts w:cs="Arial"/>
          <w:lang w:val="en-US"/>
        </w:rPr>
      </w:pPr>
      <w:r w:rsidRPr="42269FC0">
        <w:rPr>
          <w:rFonts w:cs="Arial"/>
          <w:lang w:val="en-US"/>
        </w:rPr>
        <w:t>A</w:t>
      </w:r>
      <w:r w:rsidR="0065777F" w:rsidRPr="42269FC0">
        <w:rPr>
          <w:rFonts w:cs="Arial"/>
          <w:lang w:val="en-US"/>
        </w:rPr>
        <w:t>ctions to be taken in case of emergency because of severe weather condition</w:t>
      </w:r>
      <w:r w:rsidRPr="42269FC0">
        <w:rPr>
          <w:rFonts w:cs="Arial"/>
          <w:lang w:val="en-US"/>
        </w:rPr>
        <w:t>s</w:t>
      </w:r>
      <w:r w:rsidR="0065777F" w:rsidRPr="42269FC0">
        <w:rPr>
          <w:rFonts w:cs="Arial"/>
          <w:lang w:val="en-US"/>
        </w:rPr>
        <w:t xml:space="preserve"> </w:t>
      </w:r>
      <w:r w:rsidRPr="42269FC0">
        <w:rPr>
          <w:rFonts w:cs="Arial"/>
          <w:lang w:val="en-US"/>
        </w:rPr>
        <w:t>are referred</w:t>
      </w:r>
      <w:r w:rsidR="0065777F" w:rsidRPr="42269FC0">
        <w:rPr>
          <w:rFonts w:cs="Arial"/>
          <w:lang w:val="en-US"/>
        </w:rPr>
        <w:t xml:space="preserve"> in Emergency Procedure </w:t>
      </w:r>
      <w:r w:rsidR="00A23702" w:rsidRPr="42269FC0">
        <w:rPr>
          <w:rFonts w:cs="Arial"/>
          <w:lang w:val="en-US"/>
        </w:rPr>
        <w:t>(</w:t>
      </w:r>
      <w:r w:rsidR="0065777F" w:rsidRPr="42269FC0">
        <w:rPr>
          <w:rFonts w:cs="Arial"/>
          <w:lang w:val="en-US"/>
        </w:rPr>
        <w:t>Appendix A</w:t>
      </w:r>
      <w:r w:rsidR="00A23702" w:rsidRPr="42269FC0">
        <w:rPr>
          <w:rFonts w:cs="Arial"/>
          <w:lang w:val="en-US"/>
        </w:rPr>
        <w:t>)</w:t>
      </w:r>
      <w:r w:rsidR="0065777F" w:rsidRPr="42269FC0">
        <w:rPr>
          <w:rFonts w:cs="Arial"/>
          <w:lang w:val="en-US"/>
        </w:rPr>
        <w:t>.</w:t>
      </w:r>
    </w:p>
    <w:p w14:paraId="5A7E0CF2" w14:textId="77777777" w:rsidR="00F8015C" w:rsidRPr="00CA416B" w:rsidRDefault="00F8015C" w:rsidP="42269FC0">
      <w:pPr>
        <w:spacing w:after="0"/>
        <w:jc w:val="both"/>
        <w:rPr>
          <w:rFonts w:cs="Arial"/>
          <w:lang w:val="en-US"/>
        </w:rPr>
      </w:pPr>
    </w:p>
    <w:p w14:paraId="1423F492" w14:textId="2F62E520" w:rsidR="00A72DF5" w:rsidRPr="00CA416B" w:rsidRDefault="00A72DF5" w:rsidP="00B12401">
      <w:pPr>
        <w:pStyle w:val="Titolo1"/>
        <w:spacing w:after="0"/>
        <w:jc w:val="both"/>
        <w:rPr>
          <w:rFonts w:ascii="Calibri" w:hAnsi="Calibri"/>
          <w:sz w:val="22"/>
          <w:szCs w:val="22"/>
          <w:lang w:val="en-US"/>
        </w:rPr>
      </w:pPr>
      <w:bookmarkStart w:id="49" w:name="_Toc997909334"/>
      <w:r w:rsidRPr="74FADB7B">
        <w:rPr>
          <w:rFonts w:ascii="Calibri" w:hAnsi="Calibri"/>
          <w:sz w:val="22"/>
          <w:szCs w:val="22"/>
          <w:lang w:val="en-US"/>
        </w:rPr>
        <w:t>WORKING AT HEIGHT</w:t>
      </w:r>
      <w:bookmarkEnd w:id="49"/>
    </w:p>
    <w:p w14:paraId="60FA6563" w14:textId="52B488BE" w:rsidR="009161FE" w:rsidRPr="00DA745E" w:rsidRDefault="00776D62" w:rsidP="00DA745E">
      <w:pPr>
        <w:rPr>
          <w:lang w:val="en-IE"/>
        </w:rPr>
      </w:pPr>
      <w:r>
        <w:t xml:space="preserve">“Work at Height” is defined as work in any place, including a place at or below ground level and roofs, where a person could fall a distance liable to cause personal injury. As a minimum, according to Romanian legislation, all work performed with a potential fall distance of 2m. or more shall be considered using formal documented risk assessment to determine whether the fall would be likely to cause personal injury. This reference height may be reduced (e.g., to 1.2 metres) if specified by Perpetuum site-specific requirements. Working at height refers to any activity—whether permanent or temporary, such as unloading materials—that exposes workers to the risk of falling from a height greater than 2 metres above a stable surface. </w:t>
      </w:r>
    </w:p>
    <w:p w14:paraId="1AC5CDBE" w14:textId="2F6DA73E" w:rsidR="009161FE" w:rsidRPr="00776D62" w:rsidRDefault="00776D62" w:rsidP="00DA745E">
      <w:pPr>
        <w:rPr>
          <w:lang w:val="en-US"/>
        </w:rPr>
      </w:pPr>
      <w:r w:rsidRPr="42269FC0">
        <w:rPr>
          <w:lang w:val="en-US"/>
        </w:rPr>
        <w:t>Access and egress to a place of work can also be work at height. It does not include stairways (after completely assembled), slips, or trips on the same level.</w:t>
      </w:r>
    </w:p>
    <w:p w14:paraId="3D233F9C" w14:textId="0E1E2D50" w:rsidR="00776D62" w:rsidRDefault="00776D62" w:rsidP="00DA745E">
      <w:pPr>
        <w:rPr>
          <w:lang w:val="en-US"/>
        </w:rPr>
      </w:pPr>
      <w:r w:rsidRPr="42269FC0">
        <w:rPr>
          <w:lang w:val="en-US"/>
        </w:rPr>
        <w:t>Working alone at height is not permitted. Tasks are usually assigned to teams of at least two competent persons and may require a PTW.</w:t>
      </w:r>
    </w:p>
    <w:p w14:paraId="342D4C27" w14:textId="77777777" w:rsidR="009161FE" w:rsidRPr="00776D62" w:rsidRDefault="009161FE" w:rsidP="42269FC0">
      <w:pPr>
        <w:autoSpaceDE w:val="0"/>
        <w:autoSpaceDN w:val="0"/>
        <w:adjustRightInd w:val="0"/>
        <w:spacing w:after="0"/>
        <w:jc w:val="both"/>
        <w:rPr>
          <w:rFonts w:cs="Arial"/>
          <w:lang w:val="en-US"/>
        </w:rPr>
      </w:pPr>
    </w:p>
    <w:p w14:paraId="0B1BF376" w14:textId="6C516C41" w:rsidR="00776D62" w:rsidRPr="00701C4E" w:rsidRDefault="00776D62" w:rsidP="42269FC0">
      <w:pPr>
        <w:autoSpaceDE w:val="0"/>
        <w:autoSpaceDN w:val="0"/>
        <w:adjustRightInd w:val="0"/>
        <w:spacing w:after="120"/>
        <w:jc w:val="both"/>
        <w:rPr>
          <w:rFonts w:cs="Arial"/>
          <w:lang w:val="en-US"/>
        </w:rPr>
      </w:pPr>
      <w:r w:rsidRPr="42269FC0">
        <w:rPr>
          <w:rFonts w:cs="Arial"/>
          <w:lang w:val="en-US"/>
        </w:rPr>
        <w:lastRenderedPageBreak/>
        <w:t>Every person working at height must:</w:t>
      </w:r>
    </w:p>
    <w:p w14:paraId="7444CCFA" w14:textId="72AB5DB9" w:rsidR="00776D62" w:rsidRPr="00701C4E" w:rsidRDefault="009161FE" w:rsidP="00CD367E">
      <w:pPr>
        <w:numPr>
          <w:ilvl w:val="0"/>
          <w:numId w:val="30"/>
        </w:numPr>
        <w:autoSpaceDE w:val="0"/>
        <w:autoSpaceDN w:val="0"/>
        <w:adjustRightInd w:val="0"/>
        <w:spacing w:after="0"/>
        <w:jc w:val="both"/>
        <w:rPr>
          <w:rFonts w:cs="Arial"/>
          <w:lang w:val="en-US"/>
        </w:rPr>
      </w:pPr>
      <w:r w:rsidRPr="42269FC0">
        <w:rPr>
          <w:rFonts w:cs="Arial"/>
          <w:lang w:val="en-US"/>
        </w:rPr>
        <w:t>H</w:t>
      </w:r>
      <w:r w:rsidR="00776D62" w:rsidRPr="42269FC0">
        <w:rPr>
          <w:rFonts w:cs="Arial"/>
          <w:lang w:val="en-US"/>
        </w:rPr>
        <w:t>ave an up-to-date medical certificate, proving they are in</w:t>
      </w:r>
      <w:r w:rsidR="006E6EB9" w:rsidRPr="42269FC0">
        <w:rPr>
          <w:rFonts w:cs="Arial"/>
          <w:lang w:val="en-US"/>
        </w:rPr>
        <w:t xml:space="preserve"> </w:t>
      </w:r>
      <w:r w:rsidRPr="42269FC0">
        <w:rPr>
          <w:rFonts w:cs="Arial"/>
          <w:lang w:val="en-US"/>
        </w:rPr>
        <w:t xml:space="preserve">a </w:t>
      </w:r>
      <w:r w:rsidR="00776D62" w:rsidRPr="42269FC0">
        <w:rPr>
          <w:rFonts w:cs="Arial"/>
          <w:lang w:val="en-US"/>
        </w:rPr>
        <w:t>healthy condition to do the job</w:t>
      </w:r>
    </w:p>
    <w:p w14:paraId="05734288" w14:textId="25F03FE8" w:rsidR="00776D62" w:rsidRPr="00701C4E" w:rsidRDefault="006E6EB9" w:rsidP="00CD367E">
      <w:pPr>
        <w:numPr>
          <w:ilvl w:val="0"/>
          <w:numId w:val="30"/>
        </w:numPr>
        <w:autoSpaceDE w:val="0"/>
        <w:autoSpaceDN w:val="0"/>
        <w:adjustRightInd w:val="0"/>
        <w:spacing w:after="0"/>
        <w:jc w:val="both"/>
        <w:rPr>
          <w:rFonts w:cs="Arial"/>
          <w:lang w:val="en-US"/>
        </w:rPr>
      </w:pPr>
      <w:r w:rsidRPr="42269FC0">
        <w:rPr>
          <w:rFonts w:cs="Arial"/>
          <w:lang w:val="en-US"/>
        </w:rPr>
        <w:t>B</w:t>
      </w:r>
      <w:r w:rsidR="00776D62" w:rsidRPr="42269FC0">
        <w:rPr>
          <w:rFonts w:cs="Arial"/>
          <w:lang w:val="en-US"/>
        </w:rPr>
        <w:t>e qualified and trained in the right handling of various devices like safety harnesses, fall arrest lanyards and connectors</w:t>
      </w:r>
    </w:p>
    <w:p w14:paraId="017FEE53" w14:textId="41300222" w:rsidR="00130374" w:rsidRPr="00701C4E" w:rsidRDefault="009161FE" w:rsidP="00CD367E">
      <w:pPr>
        <w:numPr>
          <w:ilvl w:val="0"/>
          <w:numId w:val="30"/>
        </w:numPr>
        <w:autoSpaceDE w:val="0"/>
        <w:autoSpaceDN w:val="0"/>
        <w:adjustRightInd w:val="0"/>
        <w:spacing w:after="0"/>
        <w:jc w:val="both"/>
        <w:rPr>
          <w:rFonts w:cs="Arial"/>
          <w:lang w:val="en-US"/>
        </w:rPr>
      </w:pPr>
      <w:r w:rsidRPr="42269FC0">
        <w:rPr>
          <w:rFonts w:cs="Arial"/>
          <w:lang w:val="en-US"/>
        </w:rPr>
        <w:t>H</w:t>
      </w:r>
      <w:r w:rsidR="00776D62" w:rsidRPr="42269FC0">
        <w:rPr>
          <w:rFonts w:cs="Arial"/>
          <w:lang w:val="en-US"/>
        </w:rPr>
        <w:t>ave received an appropriate training for climbing and rescuing from height from a competent person/accredited training company</w:t>
      </w:r>
    </w:p>
    <w:p w14:paraId="6F977418" w14:textId="1EAD20C0" w:rsidR="00776D62" w:rsidRPr="00701C4E" w:rsidRDefault="009161FE" w:rsidP="00CD367E">
      <w:pPr>
        <w:numPr>
          <w:ilvl w:val="0"/>
          <w:numId w:val="30"/>
        </w:numPr>
        <w:autoSpaceDE w:val="0"/>
        <w:autoSpaceDN w:val="0"/>
        <w:adjustRightInd w:val="0"/>
        <w:spacing w:after="0"/>
        <w:jc w:val="both"/>
        <w:rPr>
          <w:rFonts w:cs="Arial"/>
          <w:lang w:val="en-US"/>
        </w:rPr>
      </w:pPr>
      <w:r w:rsidRPr="42269FC0">
        <w:rPr>
          <w:rFonts w:cs="Arial"/>
          <w:lang w:val="en-US"/>
        </w:rPr>
        <w:t>H</w:t>
      </w:r>
      <w:r w:rsidR="00776D62" w:rsidRPr="42269FC0">
        <w:rPr>
          <w:rFonts w:cs="Arial"/>
          <w:lang w:val="en-US"/>
        </w:rPr>
        <w:t>ave the correct fall protection equipment for the risks that will be performed and with inspections up-to-date</w:t>
      </w:r>
    </w:p>
    <w:p w14:paraId="17E73E67" w14:textId="0C937B57" w:rsidR="00776D62" w:rsidRPr="00701C4E" w:rsidRDefault="009161FE" w:rsidP="00CD367E">
      <w:pPr>
        <w:numPr>
          <w:ilvl w:val="0"/>
          <w:numId w:val="30"/>
        </w:numPr>
        <w:autoSpaceDE w:val="0"/>
        <w:autoSpaceDN w:val="0"/>
        <w:adjustRightInd w:val="0"/>
        <w:spacing w:after="0"/>
        <w:jc w:val="both"/>
        <w:rPr>
          <w:rFonts w:cs="Arial"/>
          <w:lang w:val="en-US"/>
        </w:rPr>
      </w:pPr>
      <w:r w:rsidRPr="42269FC0">
        <w:rPr>
          <w:rFonts w:cs="Arial"/>
          <w:lang w:val="en-US"/>
        </w:rPr>
        <w:t>B</w:t>
      </w:r>
      <w:r w:rsidR="00776D62" w:rsidRPr="42269FC0">
        <w:rPr>
          <w:rFonts w:cs="Arial"/>
          <w:lang w:val="en-US"/>
        </w:rPr>
        <w:t xml:space="preserve">e competent to perform the work he was nominated to do </w:t>
      </w:r>
    </w:p>
    <w:p w14:paraId="3572E399" w14:textId="77777777" w:rsidR="00A72320" w:rsidRDefault="00A72320" w:rsidP="42269FC0">
      <w:pPr>
        <w:autoSpaceDE w:val="0"/>
        <w:autoSpaceDN w:val="0"/>
        <w:adjustRightInd w:val="0"/>
        <w:spacing w:after="0"/>
        <w:ind w:left="720"/>
        <w:jc w:val="both"/>
        <w:rPr>
          <w:rFonts w:cs="Arial"/>
          <w:lang w:val="en-US"/>
        </w:rPr>
      </w:pPr>
    </w:p>
    <w:p w14:paraId="4FF4BE1B" w14:textId="22E52E79" w:rsidR="00776D62" w:rsidRDefault="00776D62" w:rsidP="42269FC0">
      <w:pPr>
        <w:autoSpaceDE w:val="0"/>
        <w:autoSpaceDN w:val="0"/>
        <w:adjustRightInd w:val="0"/>
        <w:spacing w:after="120"/>
        <w:jc w:val="both"/>
        <w:rPr>
          <w:rFonts w:cs="Arial"/>
          <w:lang w:val="en-US"/>
        </w:rPr>
      </w:pPr>
      <w:r w:rsidRPr="42269FC0">
        <w:rPr>
          <w:rFonts w:cs="Arial"/>
          <w:lang w:val="en-US"/>
        </w:rPr>
        <w:t>Work at height equipment includes the following items:</w:t>
      </w:r>
    </w:p>
    <w:p w14:paraId="72569B26" w14:textId="562614C9" w:rsidR="00776D62" w:rsidRPr="00776D62" w:rsidRDefault="00776D62" w:rsidP="00CD367E">
      <w:pPr>
        <w:numPr>
          <w:ilvl w:val="0"/>
          <w:numId w:val="29"/>
        </w:numPr>
        <w:autoSpaceDE w:val="0"/>
        <w:autoSpaceDN w:val="0"/>
        <w:adjustRightInd w:val="0"/>
        <w:spacing w:after="0"/>
        <w:jc w:val="both"/>
        <w:rPr>
          <w:rFonts w:cs="Arial"/>
          <w:lang w:val="en-US"/>
        </w:rPr>
      </w:pPr>
      <w:r w:rsidRPr="42269FC0">
        <w:rPr>
          <w:rFonts w:cs="Arial"/>
          <w:lang w:val="en-US"/>
        </w:rPr>
        <w:t>Fixed and mobile scaffolds</w:t>
      </w:r>
    </w:p>
    <w:p w14:paraId="6DC1D8F8" w14:textId="38ACF1EB" w:rsidR="00776D62" w:rsidRPr="00776D62" w:rsidRDefault="00776D62" w:rsidP="00CD367E">
      <w:pPr>
        <w:numPr>
          <w:ilvl w:val="0"/>
          <w:numId w:val="29"/>
        </w:numPr>
        <w:autoSpaceDE w:val="0"/>
        <w:autoSpaceDN w:val="0"/>
        <w:adjustRightInd w:val="0"/>
        <w:spacing w:after="0"/>
        <w:jc w:val="both"/>
        <w:rPr>
          <w:rFonts w:cs="Arial"/>
          <w:lang w:val="en-US"/>
        </w:rPr>
      </w:pPr>
      <w:r w:rsidRPr="42269FC0">
        <w:rPr>
          <w:rFonts w:cs="Arial"/>
          <w:lang w:val="en-US"/>
        </w:rPr>
        <w:t>Mobile access platforms</w:t>
      </w:r>
    </w:p>
    <w:p w14:paraId="099EB649" w14:textId="53B6B468" w:rsidR="00776D62" w:rsidRPr="00776D62" w:rsidRDefault="00776D62" w:rsidP="00CD367E">
      <w:pPr>
        <w:numPr>
          <w:ilvl w:val="0"/>
          <w:numId w:val="29"/>
        </w:numPr>
        <w:autoSpaceDE w:val="0"/>
        <w:autoSpaceDN w:val="0"/>
        <w:adjustRightInd w:val="0"/>
        <w:spacing w:after="0"/>
        <w:jc w:val="both"/>
        <w:rPr>
          <w:rFonts w:cs="Arial"/>
          <w:lang w:val="en-US"/>
        </w:rPr>
      </w:pPr>
      <w:r w:rsidRPr="42269FC0">
        <w:rPr>
          <w:rFonts w:cs="Arial"/>
          <w:lang w:val="en-US"/>
        </w:rPr>
        <w:t>Powered access platforms: scissors lifts, boom lifts, MEWP</w:t>
      </w:r>
    </w:p>
    <w:p w14:paraId="353D3C18" w14:textId="74523BAA" w:rsidR="00776D62" w:rsidRPr="00776D62" w:rsidRDefault="00776D62" w:rsidP="00CD367E">
      <w:pPr>
        <w:numPr>
          <w:ilvl w:val="0"/>
          <w:numId w:val="29"/>
        </w:numPr>
        <w:autoSpaceDE w:val="0"/>
        <w:autoSpaceDN w:val="0"/>
        <w:adjustRightInd w:val="0"/>
        <w:spacing w:after="0"/>
        <w:jc w:val="both"/>
        <w:rPr>
          <w:rFonts w:cs="Arial"/>
          <w:lang w:val="en-US"/>
        </w:rPr>
      </w:pPr>
      <w:r w:rsidRPr="42269FC0">
        <w:rPr>
          <w:rFonts w:cs="Arial"/>
          <w:lang w:val="en-US"/>
        </w:rPr>
        <w:t>Full body harnesses/personal fall arrestors</w:t>
      </w:r>
    </w:p>
    <w:p w14:paraId="140AFCCD" w14:textId="46F5A93D" w:rsidR="00776D62" w:rsidRPr="00776D62" w:rsidRDefault="00776D62" w:rsidP="00CD367E">
      <w:pPr>
        <w:numPr>
          <w:ilvl w:val="0"/>
          <w:numId w:val="29"/>
        </w:numPr>
        <w:autoSpaceDE w:val="0"/>
        <w:autoSpaceDN w:val="0"/>
        <w:adjustRightInd w:val="0"/>
        <w:spacing w:after="0"/>
        <w:jc w:val="both"/>
        <w:rPr>
          <w:rFonts w:cs="Arial"/>
          <w:lang w:val="en-US"/>
        </w:rPr>
      </w:pPr>
      <w:r w:rsidRPr="42269FC0">
        <w:rPr>
          <w:rFonts w:cs="Arial"/>
          <w:lang w:val="en-US"/>
        </w:rPr>
        <w:t>Lanyards / Shock absorbers</w:t>
      </w:r>
    </w:p>
    <w:p w14:paraId="733E82AD" w14:textId="26D84ADD" w:rsidR="00776D62" w:rsidRPr="00776D62" w:rsidRDefault="00776D62" w:rsidP="00CD367E">
      <w:pPr>
        <w:numPr>
          <w:ilvl w:val="0"/>
          <w:numId w:val="29"/>
        </w:numPr>
        <w:autoSpaceDE w:val="0"/>
        <w:autoSpaceDN w:val="0"/>
        <w:adjustRightInd w:val="0"/>
        <w:spacing w:after="0"/>
        <w:jc w:val="both"/>
        <w:rPr>
          <w:rFonts w:cs="Arial"/>
          <w:lang w:val="en-US"/>
        </w:rPr>
      </w:pPr>
      <w:r w:rsidRPr="42269FC0">
        <w:rPr>
          <w:rFonts w:cs="Arial"/>
          <w:lang w:val="en-US"/>
        </w:rPr>
        <w:t>Fall stop systems</w:t>
      </w:r>
    </w:p>
    <w:p w14:paraId="2CE8406C" w14:textId="0DF5321D" w:rsidR="00776D62" w:rsidRPr="00776D62" w:rsidRDefault="00776D62" w:rsidP="00CD367E">
      <w:pPr>
        <w:numPr>
          <w:ilvl w:val="0"/>
          <w:numId w:val="29"/>
        </w:numPr>
        <w:autoSpaceDE w:val="0"/>
        <w:autoSpaceDN w:val="0"/>
        <w:adjustRightInd w:val="0"/>
        <w:spacing w:after="0"/>
        <w:jc w:val="both"/>
        <w:rPr>
          <w:rFonts w:cs="Arial"/>
          <w:lang w:val="en-US"/>
        </w:rPr>
      </w:pPr>
      <w:r w:rsidRPr="42269FC0">
        <w:rPr>
          <w:rFonts w:cs="Arial"/>
          <w:lang w:val="en-US"/>
        </w:rPr>
        <w:t>Lifelines (including anchor points)</w:t>
      </w:r>
    </w:p>
    <w:p w14:paraId="1454E8F9" w14:textId="519FC28A" w:rsidR="00776D62" w:rsidRPr="00776D62" w:rsidRDefault="00776D62" w:rsidP="00CD367E">
      <w:pPr>
        <w:numPr>
          <w:ilvl w:val="0"/>
          <w:numId w:val="29"/>
        </w:numPr>
        <w:autoSpaceDE w:val="0"/>
        <w:autoSpaceDN w:val="0"/>
        <w:adjustRightInd w:val="0"/>
        <w:spacing w:after="0"/>
        <w:jc w:val="both"/>
        <w:rPr>
          <w:rFonts w:cs="Arial"/>
          <w:lang w:val="en-US"/>
        </w:rPr>
      </w:pPr>
      <w:r w:rsidRPr="42269FC0">
        <w:rPr>
          <w:rFonts w:cs="Arial"/>
          <w:lang w:val="en-US"/>
        </w:rPr>
        <w:t>Carabiners</w:t>
      </w:r>
    </w:p>
    <w:p w14:paraId="132F0A28" w14:textId="0079015E" w:rsidR="00776D62" w:rsidRPr="00776D62" w:rsidRDefault="00776D62" w:rsidP="00CD367E">
      <w:pPr>
        <w:numPr>
          <w:ilvl w:val="0"/>
          <w:numId w:val="29"/>
        </w:numPr>
        <w:autoSpaceDE w:val="0"/>
        <w:autoSpaceDN w:val="0"/>
        <w:adjustRightInd w:val="0"/>
        <w:spacing w:after="0"/>
        <w:jc w:val="both"/>
        <w:rPr>
          <w:rFonts w:cs="Arial"/>
          <w:lang w:val="en-US"/>
        </w:rPr>
      </w:pPr>
      <w:r w:rsidRPr="42269FC0">
        <w:rPr>
          <w:rFonts w:cs="Arial"/>
          <w:lang w:val="en-US"/>
        </w:rPr>
        <w:t>Ladders</w:t>
      </w:r>
    </w:p>
    <w:p w14:paraId="6E02DD92" w14:textId="7899E67A" w:rsidR="00776D62" w:rsidRPr="00776D62" w:rsidRDefault="00776D62" w:rsidP="00CD367E">
      <w:pPr>
        <w:numPr>
          <w:ilvl w:val="0"/>
          <w:numId w:val="29"/>
        </w:numPr>
        <w:autoSpaceDE w:val="0"/>
        <w:autoSpaceDN w:val="0"/>
        <w:adjustRightInd w:val="0"/>
        <w:spacing w:after="0"/>
        <w:jc w:val="both"/>
        <w:rPr>
          <w:rFonts w:cs="Arial"/>
          <w:lang w:val="en-US"/>
        </w:rPr>
      </w:pPr>
      <w:r w:rsidRPr="42269FC0">
        <w:rPr>
          <w:rFonts w:cs="Arial"/>
          <w:lang w:val="en-US"/>
        </w:rPr>
        <w:t>Safety nets</w:t>
      </w:r>
    </w:p>
    <w:p w14:paraId="0366D121" w14:textId="79ACF9F4" w:rsidR="00776D62" w:rsidRDefault="00776D62" w:rsidP="00CD367E">
      <w:pPr>
        <w:numPr>
          <w:ilvl w:val="0"/>
          <w:numId w:val="29"/>
        </w:numPr>
        <w:autoSpaceDE w:val="0"/>
        <w:autoSpaceDN w:val="0"/>
        <w:adjustRightInd w:val="0"/>
        <w:spacing w:after="0"/>
        <w:jc w:val="both"/>
        <w:rPr>
          <w:rFonts w:cs="Arial"/>
          <w:lang w:val="en-US"/>
        </w:rPr>
      </w:pPr>
      <w:r w:rsidRPr="42269FC0">
        <w:rPr>
          <w:rFonts w:cs="Arial"/>
          <w:lang w:val="en-US"/>
        </w:rPr>
        <w:t>Inertia reel</w:t>
      </w:r>
      <w:r w:rsidR="00A825A0" w:rsidRPr="42269FC0">
        <w:rPr>
          <w:rFonts w:cs="Arial"/>
          <w:lang w:val="en-US"/>
        </w:rPr>
        <w:t>s</w:t>
      </w:r>
    </w:p>
    <w:p w14:paraId="06CE727B" w14:textId="77777777" w:rsidR="00972218" w:rsidRPr="00972218" w:rsidRDefault="00972218" w:rsidP="00972218">
      <w:pPr>
        <w:autoSpaceDE w:val="0"/>
        <w:autoSpaceDN w:val="0"/>
        <w:adjustRightInd w:val="0"/>
        <w:spacing w:after="0"/>
        <w:jc w:val="both"/>
        <w:rPr>
          <w:rFonts w:cs="Arial"/>
          <w:lang w:val="en-IE"/>
        </w:rPr>
      </w:pPr>
    </w:p>
    <w:p w14:paraId="463C3157" w14:textId="77777777" w:rsidR="00972218" w:rsidRPr="008462D2" w:rsidRDefault="00972218" w:rsidP="00972218">
      <w:pPr>
        <w:autoSpaceDE w:val="0"/>
        <w:autoSpaceDN w:val="0"/>
        <w:adjustRightInd w:val="0"/>
        <w:spacing w:after="0"/>
        <w:jc w:val="both"/>
        <w:rPr>
          <w:rFonts w:cs="Arial"/>
          <w:lang w:val="en-IE"/>
        </w:rPr>
      </w:pPr>
      <w:r w:rsidRPr="008462D2">
        <w:rPr>
          <w:rFonts w:cs="Arial"/>
          <w:b/>
          <w:bCs/>
          <w:lang w:val="en-IE"/>
        </w:rPr>
        <w:t>Key Risk Categories Associated with Working at Height:</w:t>
      </w:r>
    </w:p>
    <w:p w14:paraId="0E3DBC10" w14:textId="77777777" w:rsidR="00972218" w:rsidRPr="008462D2" w:rsidRDefault="00972218" w:rsidP="00CD367E">
      <w:pPr>
        <w:numPr>
          <w:ilvl w:val="0"/>
          <w:numId w:val="43"/>
        </w:numPr>
        <w:autoSpaceDE w:val="0"/>
        <w:autoSpaceDN w:val="0"/>
        <w:adjustRightInd w:val="0"/>
        <w:spacing w:after="0"/>
        <w:jc w:val="both"/>
        <w:rPr>
          <w:rFonts w:cs="Arial"/>
          <w:lang w:val="en-IE"/>
        </w:rPr>
      </w:pPr>
      <w:r w:rsidRPr="008462D2">
        <w:rPr>
          <w:rFonts w:cs="Arial"/>
          <w:lang w:val="en-IE"/>
        </w:rPr>
        <w:t>Falls from height</w:t>
      </w:r>
    </w:p>
    <w:p w14:paraId="7164630A" w14:textId="77777777" w:rsidR="00972218" w:rsidRPr="008462D2" w:rsidRDefault="00972218" w:rsidP="00CD367E">
      <w:pPr>
        <w:numPr>
          <w:ilvl w:val="0"/>
          <w:numId w:val="43"/>
        </w:numPr>
        <w:autoSpaceDE w:val="0"/>
        <w:autoSpaceDN w:val="0"/>
        <w:adjustRightInd w:val="0"/>
        <w:spacing w:after="0"/>
        <w:jc w:val="both"/>
        <w:rPr>
          <w:rFonts w:cs="Arial"/>
          <w:lang w:val="en-IE"/>
        </w:rPr>
      </w:pPr>
      <w:r w:rsidRPr="008462D2">
        <w:rPr>
          <w:rFonts w:cs="Arial"/>
          <w:lang w:val="en-IE"/>
        </w:rPr>
        <w:t>Falling objects</w:t>
      </w:r>
    </w:p>
    <w:p w14:paraId="33385D6F" w14:textId="77777777" w:rsidR="00972218" w:rsidRPr="008462D2" w:rsidRDefault="00972218" w:rsidP="00CD367E">
      <w:pPr>
        <w:numPr>
          <w:ilvl w:val="0"/>
          <w:numId w:val="43"/>
        </w:numPr>
        <w:autoSpaceDE w:val="0"/>
        <w:autoSpaceDN w:val="0"/>
        <w:adjustRightInd w:val="0"/>
        <w:spacing w:after="0"/>
        <w:jc w:val="both"/>
        <w:rPr>
          <w:rFonts w:cs="Arial"/>
          <w:lang w:val="en-IE"/>
        </w:rPr>
      </w:pPr>
      <w:r w:rsidRPr="008462D2">
        <w:rPr>
          <w:rFonts w:cs="Arial"/>
          <w:lang w:val="en-IE"/>
        </w:rPr>
        <w:t>Interference from other activities or equipment</w:t>
      </w:r>
    </w:p>
    <w:p w14:paraId="4D469B16" w14:textId="77777777" w:rsidR="00972218" w:rsidRPr="00972218" w:rsidRDefault="00972218" w:rsidP="00972218">
      <w:pPr>
        <w:autoSpaceDE w:val="0"/>
        <w:autoSpaceDN w:val="0"/>
        <w:adjustRightInd w:val="0"/>
        <w:spacing w:after="0"/>
        <w:ind w:left="720"/>
        <w:jc w:val="both"/>
        <w:rPr>
          <w:rFonts w:cs="Arial"/>
          <w:highlight w:val="green"/>
          <w:lang w:val="en-IE"/>
        </w:rPr>
      </w:pPr>
    </w:p>
    <w:p w14:paraId="0AAB66C9" w14:textId="77777777" w:rsidR="008462D2" w:rsidRDefault="008462D2">
      <w:pPr>
        <w:spacing w:after="0" w:line="240" w:lineRule="auto"/>
        <w:rPr>
          <w:rFonts w:cs="Arial"/>
          <w:b/>
          <w:bCs/>
          <w:highlight w:val="green"/>
          <w:lang w:val="en-IE"/>
        </w:rPr>
      </w:pPr>
      <w:r>
        <w:rPr>
          <w:rFonts w:cs="Arial"/>
          <w:b/>
          <w:bCs/>
          <w:highlight w:val="green"/>
          <w:lang w:val="en-IE"/>
        </w:rPr>
        <w:br w:type="page"/>
      </w:r>
    </w:p>
    <w:p w14:paraId="14654D42" w14:textId="50F9652E" w:rsidR="00972218" w:rsidRPr="008462D2" w:rsidRDefault="00972218" w:rsidP="00972218">
      <w:pPr>
        <w:autoSpaceDE w:val="0"/>
        <w:autoSpaceDN w:val="0"/>
        <w:adjustRightInd w:val="0"/>
        <w:spacing w:after="0"/>
        <w:jc w:val="both"/>
        <w:rPr>
          <w:rFonts w:cs="Arial"/>
          <w:lang w:val="en-IE"/>
        </w:rPr>
      </w:pPr>
      <w:r w:rsidRPr="008462D2">
        <w:rPr>
          <w:rFonts w:cs="Arial"/>
          <w:b/>
          <w:bCs/>
          <w:lang w:val="en-IE"/>
        </w:rPr>
        <w:lastRenderedPageBreak/>
        <w:t>Fundamental Safety Rules for Working at Height:</w:t>
      </w:r>
    </w:p>
    <w:p w14:paraId="0D519FF7" w14:textId="77777777" w:rsidR="00972218" w:rsidRPr="008462D2" w:rsidRDefault="00972218" w:rsidP="008462D2">
      <w:pPr>
        <w:numPr>
          <w:ilvl w:val="0"/>
          <w:numId w:val="44"/>
        </w:numPr>
        <w:autoSpaceDE w:val="0"/>
        <w:autoSpaceDN w:val="0"/>
        <w:adjustRightInd w:val="0"/>
        <w:spacing w:before="240" w:after="0"/>
        <w:jc w:val="both"/>
        <w:rPr>
          <w:rFonts w:cs="Arial"/>
          <w:lang w:val="en-IE"/>
        </w:rPr>
      </w:pPr>
      <w:r w:rsidRPr="008462D2">
        <w:rPr>
          <w:rFonts w:cs="Arial"/>
          <w:lang w:val="en-IE"/>
        </w:rPr>
        <w:t>Select and use the most appropriate equipment based on the nature of the task and associated risks</w:t>
      </w:r>
    </w:p>
    <w:p w14:paraId="0F72890C" w14:textId="77777777" w:rsidR="00972218" w:rsidRPr="008C4EE4" w:rsidRDefault="00972218" w:rsidP="00CD367E">
      <w:pPr>
        <w:numPr>
          <w:ilvl w:val="0"/>
          <w:numId w:val="44"/>
        </w:numPr>
        <w:autoSpaceDE w:val="0"/>
        <w:autoSpaceDN w:val="0"/>
        <w:adjustRightInd w:val="0"/>
        <w:spacing w:after="0"/>
        <w:jc w:val="both"/>
        <w:rPr>
          <w:rFonts w:cs="Arial"/>
          <w:lang w:val="en-IE"/>
        </w:rPr>
      </w:pPr>
      <w:r w:rsidRPr="008C4EE4">
        <w:rPr>
          <w:rFonts w:cs="Arial"/>
          <w:lang w:val="en-IE"/>
        </w:rPr>
        <w:t>Install scaffolding and platforms in compliance with applicable regulations and best practices</w:t>
      </w:r>
    </w:p>
    <w:p w14:paraId="38003B52" w14:textId="77777777" w:rsidR="00972218" w:rsidRPr="008C4EE4" w:rsidRDefault="00972218" w:rsidP="00CD367E">
      <w:pPr>
        <w:numPr>
          <w:ilvl w:val="0"/>
          <w:numId w:val="44"/>
        </w:numPr>
        <w:autoSpaceDE w:val="0"/>
        <w:autoSpaceDN w:val="0"/>
        <w:adjustRightInd w:val="0"/>
        <w:spacing w:after="0"/>
        <w:jc w:val="both"/>
        <w:rPr>
          <w:rFonts w:cs="Arial"/>
          <w:lang w:val="en-IE"/>
        </w:rPr>
      </w:pPr>
      <w:r w:rsidRPr="008C4EE4">
        <w:rPr>
          <w:rFonts w:cs="Arial"/>
          <w:lang w:val="en-IE"/>
        </w:rPr>
        <w:t>Clearly define and demarcate the work area</w:t>
      </w:r>
    </w:p>
    <w:p w14:paraId="7BF087D6" w14:textId="77777777" w:rsidR="00972218" w:rsidRPr="008C4EE4" w:rsidRDefault="00972218" w:rsidP="00CD367E">
      <w:pPr>
        <w:numPr>
          <w:ilvl w:val="0"/>
          <w:numId w:val="44"/>
        </w:numPr>
        <w:autoSpaceDE w:val="0"/>
        <w:autoSpaceDN w:val="0"/>
        <w:adjustRightInd w:val="0"/>
        <w:spacing w:after="0"/>
        <w:jc w:val="both"/>
        <w:rPr>
          <w:rFonts w:cs="Arial"/>
          <w:lang w:val="en-IE"/>
        </w:rPr>
      </w:pPr>
      <w:r w:rsidRPr="008C4EE4">
        <w:rPr>
          <w:rFonts w:cs="Arial"/>
          <w:lang w:val="en-IE"/>
        </w:rPr>
        <w:t>Prevent access beneath elevated work zones and ensure safe handling and movement of materials at height</w:t>
      </w:r>
    </w:p>
    <w:p w14:paraId="55980EC8" w14:textId="77777777" w:rsidR="00972218" w:rsidRPr="008C4EE4" w:rsidRDefault="00972218" w:rsidP="00CD367E">
      <w:pPr>
        <w:numPr>
          <w:ilvl w:val="0"/>
          <w:numId w:val="44"/>
        </w:numPr>
        <w:autoSpaceDE w:val="0"/>
        <w:autoSpaceDN w:val="0"/>
        <w:adjustRightInd w:val="0"/>
        <w:spacing w:after="0"/>
        <w:jc w:val="both"/>
        <w:rPr>
          <w:rFonts w:cs="Arial"/>
          <w:lang w:val="en-IE"/>
        </w:rPr>
      </w:pPr>
      <w:r w:rsidRPr="008C4EE4">
        <w:rPr>
          <w:rFonts w:cs="Arial"/>
          <w:lang w:val="en-IE"/>
        </w:rPr>
        <w:t>Use Personal Protective Equipment (PPE) and Collective Protection Devices (DPC) correctly and consistently</w:t>
      </w:r>
    </w:p>
    <w:p w14:paraId="4949CB53" w14:textId="77777777" w:rsidR="00972218" w:rsidRPr="00972218" w:rsidRDefault="00972218" w:rsidP="00972218">
      <w:pPr>
        <w:autoSpaceDE w:val="0"/>
        <w:autoSpaceDN w:val="0"/>
        <w:adjustRightInd w:val="0"/>
        <w:spacing w:after="0"/>
        <w:ind w:left="720"/>
        <w:jc w:val="both"/>
        <w:rPr>
          <w:rFonts w:cs="Arial"/>
          <w:highlight w:val="green"/>
          <w:lang w:val="en-IE"/>
        </w:rPr>
      </w:pPr>
    </w:p>
    <w:p w14:paraId="457BFA2E" w14:textId="77777777" w:rsidR="00972218" w:rsidRPr="00107843" w:rsidRDefault="00972218" w:rsidP="00972218">
      <w:pPr>
        <w:autoSpaceDE w:val="0"/>
        <w:autoSpaceDN w:val="0"/>
        <w:adjustRightInd w:val="0"/>
        <w:spacing w:after="0"/>
        <w:jc w:val="both"/>
        <w:rPr>
          <w:rFonts w:cs="Arial"/>
          <w:lang w:val="en-IE"/>
        </w:rPr>
      </w:pPr>
      <w:r w:rsidRPr="00107843">
        <w:rPr>
          <w:rFonts w:cs="Arial"/>
          <w:b/>
          <w:bCs/>
          <w:lang w:val="en-IE"/>
        </w:rPr>
        <w:t>Additional Requirements:</w:t>
      </w:r>
    </w:p>
    <w:p w14:paraId="59D4AFDD" w14:textId="1386DCEE" w:rsidR="00972218" w:rsidRPr="00107843" w:rsidRDefault="00972218" w:rsidP="00107843">
      <w:pPr>
        <w:numPr>
          <w:ilvl w:val="0"/>
          <w:numId w:val="45"/>
        </w:numPr>
        <w:autoSpaceDE w:val="0"/>
        <w:autoSpaceDN w:val="0"/>
        <w:adjustRightInd w:val="0"/>
        <w:spacing w:before="240" w:after="0"/>
        <w:jc w:val="both"/>
        <w:rPr>
          <w:rFonts w:cs="Arial"/>
          <w:lang w:val="en-IE"/>
        </w:rPr>
      </w:pPr>
      <w:r w:rsidRPr="00107843">
        <w:rPr>
          <w:rFonts w:cs="Arial"/>
          <w:b/>
          <w:bCs/>
          <w:lang w:val="en-IE"/>
        </w:rPr>
        <w:t>Working alone at height is strictly prohibited.</w:t>
      </w:r>
      <w:r w:rsidRPr="00107843">
        <w:rPr>
          <w:rFonts w:cs="Arial"/>
          <w:lang w:val="en-IE"/>
        </w:rPr>
        <w:t> Tasks must be assigned to teams of at least two competent individuals and may require a Permit to Work (PTW).</w:t>
      </w:r>
    </w:p>
    <w:p w14:paraId="6CEB15CE" w14:textId="77777777" w:rsidR="00776D62" w:rsidRDefault="00776D62" w:rsidP="42269FC0">
      <w:pPr>
        <w:autoSpaceDE w:val="0"/>
        <w:autoSpaceDN w:val="0"/>
        <w:adjustRightInd w:val="0"/>
        <w:spacing w:after="0"/>
        <w:jc w:val="both"/>
        <w:rPr>
          <w:rFonts w:cs="Arial"/>
          <w:lang w:val="en-US"/>
        </w:rPr>
      </w:pPr>
    </w:p>
    <w:p w14:paraId="44610F79" w14:textId="3B2B9E03" w:rsidR="003E556A" w:rsidRPr="00CA416B" w:rsidRDefault="003E556A" w:rsidP="42269FC0">
      <w:pPr>
        <w:autoSpaceDE w:val="0"/>
        <w:autoSpaceDN w:val="0"/>
        <w:adjustRightInd w:val="0"/>
        <w:spacing w:after="0"/>
        <w:jc w:val="both"/>
        <w:rPr>
          <w:rFonts w:cs="Arial"/>
          <w:lang w:val="en-US"/>
        </w:rPr>
      </w:pPr>
      <w:r w:rsidRPr="42269FC0">
        <w:rPr>
          <w:rFonts w:cs="Arial"/>
          <w:lang w:val="en-US"/>
        </w:rPr>
        <w:t xml:space="preserve">As a high risk activity, it is important that any </w:t>
      </w:r>
      <w:r w:rsidR="009161FE" w:rsidRPr="42269FC0">
        <w:rPr>
          <w:rFonts w:cs="Arial"/>
          <w:lang w:val="en-US"/>
        </w:rPr>
        <w:t>work at height</w:t>
      </w:r>
      <w:r w:rsidRPr="42269FC0">
        <w:rPr>
          <w:rFonts w:cs="Arial"/>
          <w:lang w:val="en-US"/>
        </w:rPr>
        <w:t xml:space="preserve"> operation is </w:t>
      </w:r>
      <w:r w:rsidR="000E1672" w:rsidRPr="42269FC0">
        <w:rPr>
          <w:rFonts w:cs="Arial"/>
          <w:lang w:val="en-US"/>
        </w:rPr>
        <w:t>systemized</w:t>
      </w:r>
      <w:r w:rsidRPr="42269FC0">
        <w:rPr>
          <w:rFonts w:cs="Arial"/>
          <w:lang w:val="en-US"/>
        </w:rPr>
        <w:t>. As falls are major causes of accidents, precautions must be taken, either to prevent a person from falling or, if that is not practicable, to prevent the fall from leading to serious injury.</w:t>
      </w:r>
      <w:r w:rsidR="006A2D2D" w:rsidRPr="42269FC0">
        <w:rPr>
          <w:rFonts w:cs="Arial"/>
          <w:lang w:val="en-US"/>
        </w:rPr>
        <w:t xml:space="preserve"> </w:t>
      </w:r>
    </w:p>
    <w:p w14:paraId="66518E39" w14:textId="77777777" w:rsidR="00813F36" w:rsidRPr="00CA416B" w:rsidRDefault="00813F36" w:rsidP="42269FC0">
      <w:pPr>
        <w:autoSpaceDE w:val="0"/>
        <w:autoSpaceDN w:val="0"/>
        <w:adjustRightInd w:val="0"/>
        <w:spacing w:after="0"/>
        <w:jc w:val="both"/>
        <w:rPr>
          <w:rFonts w:cs="Arial"/>
          <w:lang w:val="en-US"/>
        </w:rPr>
      </w:pPr>
    </w:p>
    <w:p w14:paraId="662075A7" w14:textId="61285541" w:rsidR="003E556A" w:rsidRPr="00CA416B" w:rsidRDefault="003E556A" w:rsidP="42269FC0">
      <w:pPr>
        <w:autoSpaceDE w:val="0"/>
        <w:autoSpaceDN w:val="0"/>
        <w:adjustRightInd w:val="0"/>
        <w:spacing w:after="0"/>
        <w:jc w:val="both"/>
        <w:rPr>
          <w:rFonts w:cs="Arial"/>
          <w:lang w:val="en-US"/>
        </w:rPr>
      </w:pPr>
      <w:r w:rsidRPr="42269FC0">
        <w:rPr>
          <w:rFonts w:cs="Arial"/>
          <w:lang w:val="en-US"/>
        </w:rPr>
        <w:t>Suitable equipment shall be provided to give safe access to high areas of work, for example: ladders, tower scaffolds, independent scaffolds, mobile working platforms, etc.</w:t>
      </w:r>
    </w:p>
    <w:p w14:paraId="7E75FCD0" w14:textId="77777777" w:rsidR="003E556A" w:rsidRPr="00CA416B" w:rsidRDefault="003E556A" w:rsidP="42269FC0">
      <w:pPr>
        <w:autoSpaceDE w:val="0"/>
        <w:autoSpaceDN w:val="0"/>
        <w:adjustRightInd w:val="0"/>
        <w:spacing w:after="0"/>
        <w:jc w:val="both"/>
        <w:rPr>
          <w:rFonts w:cs="Arial"/>
          <w:lang w:val="en-US"/>
        </w:rPr>
      </w:pPr>
    </w:p>
    <w:p w14:paraId="33DE7301" w14:textId="77DBA271" w:rsidR="003E556A" w:rsidRDefault="003E556A" w:rsidP="42269FC0">
      <w:pPr>
        <w:autoSpaceDE w:val="0"/>
        <w:autoSpaceDN w:val="0"/>
        <w:adjustRightInd w:val="0"/>
        <w:spacing w:after="0"/>
        <w:jc w:val="both"/>
        <w:rPr>
          <w:rFonts w:cs="Arial"/>
          <w:lang w:val="en-US"/>
        </w:rPr>
      </w:pPr>
      <w:r w:rsidRPr="42269FC0">
        <w:rPr>
          <w:rFonts w:cs="Arial"/>
          <w:lang w:val="en-US"/>
        </w:rPr>
        <w:t xml:space="preserve">Where it is necessary for a person to kneel or crouch near </w:t>
      </w:r>
      <w:r w:rsidR="009161FE" w:rsidRPr="42269FC0">
        <w:rPr>
          <w:rFonts w:cs="Arial"/>
          <w:lang w:val="en-US"/>
        </w:rPr>
        <w:t>an edge</w:t>
      </w:r>
      <w:r w:rsidRPr="42269FC0">
        <w:rPr>
          <w:rFonts w:cs="Arial"/>
          <w:lang w:val="en-US"/>
        </w:rPr>
        <w:t xml:space="preserve">, an intermediate guard-rail shall be provided unless other precautions, such as the use of a safety harness, are taken. On a large area, where work does not have to be carried out at or near the edge, a simple barrier, consisting of crossed scaffold tubes supporting a tubing guard-rail, may be used to limit the extent of the working area. </w:t>
      </w:r>
    </w:p>
    <w:p w14:paraId="10FDAA0E" w14:textId="77777777" w:rsidR="009161FE" w:rsidRPr="00CA416B" w:rsidRDefault="009161FE" w:rsidP="42269FC0">
      <w:pPr>
        <w:autoSpaceDE w:val="0"/>
        <w:autoSpaceDN w:val="0"/>
        <w:adjustRightInd w:val="0"/>
        <w:spacing w:after="0"/>
        <w:jc w:val="both"/>
        <w:rPr>
          <w:rFonts w:cs="Arial"/>
          <w:lang w:val="en-US"/>
        </w:rPr>
      </w:pPr>
    </w:p>
    <w:p w14:paraId="636B209F" w14:textId="2B9A956C" w:rsidR="003E556A" w:rsidRPr="00CA416B" w:rsidRDefault="003E556A" w:rsidP="42269FC0">
      <w:pPr>
        <w:autoSpaceDE w:val="0"/>
        <w:autoSpaceDN w:val="0"/>
        <w:adjustRightInd w:val="0"/>
        <w:spacing w:after="0"/>
        <w:jc w:val="both"/>
        <w:rPr>
          <w:rFonts w:cs="Arial"/>
          <w:lang w:val="en-US"/>
        </w:rPr>
      </w:pPr>
      <w:r w:rsidRPr="42269FC0">
        <w:rPr>
          <w:rFonts w:cs="Arial"/>
          <w:lang w:val="en-US"/>
        </w:rPr>
        <w:t xml:space="preserve">All openings in </w:t>
      </w:r>
      <w:r w:rsidR="006A2D2D" w:rsidRPr="42269FC0">
        <w:rPr>
          <w:rFonts w:cs="Arial"/>
          <w:lang w:val="en-US"/>
        </w:rPr>
        <w:t>accessible areas</w:t>
      </w:r>
      <w:r w:rsidRPr="42269FC0">
        <w:rPr>
          <w:rFonts w:cs="Arial"/>
          <w:lang w:val="en-US"/>
        </w:rPr>
        <w:t xml:space="preserve"> shall be protected by guard-rails and </w:t>
      </w:r>
      <w:proofErr w:type="spellStart"/>
      <w:r w:rsidRPr="42269FC0">
        <w:rPr>
          <w:rFonts w:cs="Arial"/>
          <w:lang w:val="en-US"/>
        </w:rPr>
        <w:t>toeboards</w:t>
      </w:r>
      <w:proofErr w:type="spellEnd"/>
      <w:r w:rsidRPr="42269FC0">
        <w:rPr>
          <w:rFonts w:cs="Arial"/>
          <w:lang w:val="en-US"/>
        </w:rPr>
        <w:t>, or by substantial covers which must either be fixed or suitably marked. It is strongly recommended that covers are both fixed and marked.</w:t>
      </w:r>
    </w:p>
    <w:p w14:paraId="774AF2BF" w14:textId="77777777" w:rsidR="003E556A" w:rsidRPr="00CA416B" w:rsidRDefault="003E556A" w:rsidP="42269FC0">
      <w:pPr>
        <w:autoSpaceDE w:val="0"/>
        <w:autoSpaceDN w:val="0"/>
        <w:adjustRightInd w:val="0"/>
        <w:spacing w:after="0"/>
        <w:jc w:val="both"/>
        <w:rPr>
          <w:rFonts w:cs="Arial"/>
          <w:lang w:val="en-US"/>
        </w:rPr>
      </w:pPr>
    </w:p>
    <w:p w14:paraId="3CB28A5E" w14:textId="1AD3633B" w:rsidR="003E556A" w:rsidRPr="00CA416B" w:rsidRDefault="003E556A" w:rsidP="42269FC0">
      <w:pPr>
        <w:autoSpaceDE w:val="0"/>
        <w:autoSpaceDN w:val="0"/>
        <w:adjustRightInd w:val="0"/>
        <w:spacing w:after="0"/>
        <w:jc w:val="both"/>
        <w:rPr>
          <w:rFonts w:cs="Arial"/>
          <w:lang w:val="en-US"/>
        </w:rPr>
      </w:pPr>
      <w:r w:rsidRPr="42269FC0">
        <w:rPr>
          <w:rFonts w:cs="Arial"/>
          <w:lang w:val="en-US"/>
        </w:rPr>
        <w:t>Barriers shall be high and strong enough to stop a person who is rolling or sliding down a roof slope. Platforms shall be positioned so that they will stop a fall from the roof. An intermediate guard-rail, or other barrier, will be</w:t>
      </w:r>
      <w:r w:rsidR="00513680" w:rsidRPr="42269FC0">
        <w:rPr>
          <w:rFonts w:cs="Arial"/>
          <w:lang w:val="en-US"/>
        </w:rPr>
        <w:t xml:space="preserve"> required</w:t>
      </w:r>
      <w:r w:rsidRPr="42269FC0">
        <w:rPr>
          <w:rFonts w:cs="Arial"/>
          <w:lang w:val="en-US"/>
        </w:rPr>
        <w:t xml:space="preserve"> where persons need to kneel or crouch near the edge. The need for a barrier at the gable edge shall also be considered. Appropriate precautions against falls will be determined by the type of roof and the nature of the work to be carried out. </w:t>
      </w:r>
    </w:p>
    <w:p w14:paraId="7A292896" w14:textId="77777777" w:rsidR="003E556A" w:rsidRPr="00CA416B" w:rsidRDefault="003E556A" w:rsidP="42269FC0">
      <w:pPr>
        <w:autoSpaceDE w:val="0"/>
        <w:autoSpaceDN w:val="0"/>
        <w:adjustRightInd w:val="0"/>
        <w:spacing w:after="0"/>
        <w:jc w:val="both"/>
        <w:rPr>
          <w:rFonts w:cs="Arial"/>
          <w:b/>
          <w:bCs/>
          <w:lang w:val="en-US"/>
        </w:rPr>
      </w:pPr>
    </w:p>
    <w:p w14:paraId="2889F043" w14:textId="639ECFA1" w:rsidR="003E556A" w:rsidRPr="00CA416B" w:rsidRDefault="003E556A" w:rsidP="42269FC0">
      <w:pPr>
        <w:autoSpaceDE w:val="0"/>
        <w:autoSpaceDN w:val="0"/>
        <w:adjustRightInd w:val="0"/>
        <w:spacing w:after="0"/>
        <w:jc w:val="both"/>
        <w:rPr>
          <w:rFonts w:cs="Arial"/>
          <w:lang w:val="en-US"/>
        </w:rPr>
      </w:pPr>
      <w:r w:rsidRPr="42269FC0">
        <w:rPr>
          <w:rFonts w:cs="Arial"/>
          <w:lang w:val="en-US"/>
        </w:rPr>
        <w:t xml:space="preserve">In some cases, a working platform, fitted with guard-rails and </w:t>
      </w:r>
      <w:proofErr w:type="spellStart"/>
      <w:r w:rsidRPr="42269FC0">
        <w:rPr>
          <w:rFonts w:cs="Arial"/>
          <w:lang w:val="en-US"/>
        </w:rPr>
        <w:t>toeboards</w:t>
      </w:r>
      <w:proofErr w:type="spellEnd"/>
      <w:r w:rsidRPr="42269FC0">
        <w:rPr>
          <w:rFonts w:cs="Arial"/>
          <w:lang w:val="en-US"/>
        </w:rPr>
        <w:t xml:space="preserve">, situated on the roof, may be used as an alternative to a barrier or platform at the roof edge. This applies particularly where the steepness of the slope or the type of surface could </w:t>
      </w:r>
      <w:r w:rsidR="00513680" w:rsidRPr="42269FC0">
        <w:rPr>
          <w:rFonts w:cs="Arial"/>
          <w:lang w:val="en-US"/>
        </w:rPr>
        <w:t xml:space="preserve">lead </w:t>
      </w:r>
      <w:r w:rsidRPr="42269FC0">
        <w:rPr>
          <w:rFonts w:cs="Arial"/>
          <w:lang w:val="en-US"/>
        </w:rPr>
        <w:t xml:space="preserve">to an insecure foothold. </w:t>
      </w:r>
    </w:p>
    <w:p w14:paraId="2191599E" w14:textId="77777777" w:rsidR="003E556A" w:rsidRPr="00CA416B" w:rsidRDefault="003E556A" w:rsidP="42269FC0">
      <w:pPr>
        <w:autoSpaceDE w:val="0"/>
        <w:autoSpaceDN w:val="0"/>
        <w:adjustRightInd w:val="0"/>
        <w:spacing w:after="0"/>
        <w:jc w:val="both"/>
        <w:rPr>
          <w:rFonts w:cs="Arial"/>
          <w:b/>
          <w:bCs/>
          <w:lang w:val="en-US"/>
        </w:rPr>
      </w:pPr>
    </w:p>
    <w:p w14:paraId="771D93E9" w14:textId="0393E12E" w:rsidR="003E556A" w:rsidRPr="00CA416B" w:rsidRDefault="003E556A" w:rsidP="42269FC0">
      <w:pPr>
        <w:autoSpaceDE w:val="0"/>
        <w:autoSpaceDN w:val="0"/>
        <w:adjustRightInd w:val="0"/>
        <w:spacing w:after="0"/>
        <w:jc w:val="both"/>
        <w:rPr>
          <w:rFonts w:cs="Arial"/>
          <w:lang w:val="en-US" w:eastAsia="tr-TR"/>
        </w:rPr>
      </w:pPr>
      <w:r w:rsidRPr="42269FC0">
        <w:rPr>
          <w:rFonts w:cs="Arial"/>
          <w:lang w:val="en-US" w:eastAsia="tr-TR"/>
        </w:rPr>
        <w:lastRenderedPageBreak/>
        <w:t xml:space="preserve">Scaffolding shall only be erected/adjusted/dismantled by qualified competent </w:t>
      </w:r>
      <w:r w:rsidR="00513680" w:rsidRPr="42269FC0">
        <w:rPr>
          <w:rFonts w:cs="Arial"/>
          <w:lang w:val="en-US" w:eastAsia="tr-TR"/>
        </w:rPr>
        <w:t>s</w:t>
      </w:r>
      <w:r w:rsidRPr="42269FC0">
        <w:rPr>
          <w:rFonts w:cs="Arial"/>
          <w:lang w:val="en-US" w:eastAsia="tr-TR"/>
        </w:rPr>
        <w:t>caffolders. Any area of scaffolding which is not in good order, must be guarded off from areas required to be used and have ‘Scaffolding incomplete – do not use’ sign displayed on it.</w:t>
      </w:r>
    </w:p>
    <w:p w14:paraId="7673E5AE" w14:textId="77777777" w:rsidR="003E556A" w:rsidRPr="00CA416B" w:rsidRDefault="003E556A" w:rsidP="42269FC0">
      <w:pPr>
        <w:autoSpaceDE w:val="0"/>
        <w:autoSpaceDN w:val="0"/>
        <w:adjustRightInd w:val="0"/>
        <w:spacing w:after="0"/>
        <w:rPr>
          <w:rFonts w:cs="Arial"/>
          <w:b/>
          <w:bCs/>
          <w:lang w:val="en-US" w:eastAsia="tr-TR"/>
        </w:rPr>
      </w:pPr>
    </w:p>
    <w:p w14:paraId="360429A6" w14:textId="35898715" w:rsidR="00FA3FC2" w:rsidRPr="00CA416B" w:rsidRDefault="003E556A" w:rsidP="42269FC0">
      <w:pPr>
        <w:autoSpaceDE w:val="0"/>
        <w:autoSpaceDN w:val="0"/>
        <w:adjustRightInd w:val="0"/>
        <w:spacing w:after="0"/>
        <w:jc w:val="both"/>
        <w:rPr>
          <w:rFonts w:cs="Arial"/>
          <w:lang w:val="en-US" w:eastAsia="tr-TR"/>
        </w:rPr>
      </w:pPr>
      <w:r>
        <w:t>Scaffolding shall be inspected daily by a competent person and after an adverse condition. All working platforms above 2 metres (according to the Romanian legislation) where it could be possible for someone and/or material/equipment to fall, must be fitted with guardrails and with toeboards to the outside edges and the ends of the platforms. All ladders must be secured into position preventing them from slipping/moving. The ideal angle for a ladder is 4 (vertical) to1 (horizontal) ratio degrees. Safe opening must be provided in guard-rails and toeboards for unobstructed ladder access. Ladders must be extend at least 1 metre above the landing level for adequate handhold.</w:t>
      </w:r>
    </w:p>
    <w:p w14:paraId="3099BD1F" w14:textId="359A0AE0" w:rsidR="00B54623" w:rsidRPr="00CA416B" w:rsidRDefault="003E556A" w:rsidP="42269FC0">
      <w:pPr>
        <w:autoSpaceDE w:val="0"/>
        <w:autoSpaceDN w:val="0"/>
        <w:adjustRightInd w:val="0"/>
        <w:spacing w:after="0"/>
        <w:jc w:val="both"/>
        <w:rPr>
          <w:rFonts w:cs="Arial"/>
          <w:lang w:val="en-US" w:eastAsia="tr-TR"/>
        </w:rPr>
      </w:pPr>
      <w:r w:rsidRPr="42269FC0">
        <w:rPr>
          <w:rFonts w:cs="Arial"/>
          <w:lang w:val="en-US" w:eastAsia="tr-TR"/>
        </w:rPr>
        <w:t>Da</w:t>
      </w:r>
      <w:r w:rsidR="00813F36" w:rsidRPr="42269FC0">
        <w:rPr>
          <w:rFonts w:cs="Arial"/>
          <w:lang w:val="en-US" w:eastAsia="tr-TR"/>
        </w:rPr>
        <w:t>maged ladders must not be used.</w:t>
      </w:r>
    </w:p>
    <w:p w14:paraId="041D98D7" w14:textId="77777777" w:rsidR="00813F36" w:rsidRPr="00CA416B" w:rsidRDefault="00813F36" w:rsidP="42269FC0">
      <w:pPr>
        <w:autoSpaceDE w:val="0"/>
        <w:autoSpaceDN w:val="0"/>
        <w:adjustRightInd w:val="0"/>
        <w:spacing w:after="0"/>
        <w:jc w:val="both"/>
        <w:rPr>
          <w:rFonts w:cs="Arial"/>
          <w:lang w:val="en-US" w:eastAsia="tr-TR"/>
        </w:rPr>
      </w:pPr>
    </w:p>
    <w:p w14:paraId="16387FC4" w14:textId="151B4C74" w:rsidR="001C4D5A" w:rsidRDefault="00813F36" w:rsidP="00AB4224">
      <w:pPr>
        <w:autoSpaceDE w:val="0"/>
        <w:autoSpaceDN w:val="0"/>
        <w:adjustRightInd w:val="0"/>
        <w:spacing w:after="0"/>
        <w:jc w:val="both"/>
        <w:rPr>
          <w:rFonts w:cs="Arial"/>
          <w:lang w:val="en-US"/>
        </w:rPr>
      </w:pPr>
      <w:r w:rsidRPr="42269FC0">
        <w:rPr>
          <w:rFonts w:cs="Arial"/>
          <w:lang w:val="en-US"/>
        </w:rPr>
        <w:t xml:space="preserve">Should an injury or any incident happens requiring immediate attention (rescue, first aid, </w:t>
      </w:r>
      <w:proofErr w:type="spellStart"/>
      <w:r w:rsidRPr="42269FC0">
        <w:rPr>
          <w:rFonts w:cs="Arial"/>
          <w:lang w:val="en-US"/>
        </w:rPr>
        <w:t>etc</w:t>
      </w:r>
      <w:proofErr w:type="spellEnd"/>
      <w:r w:rsidRPr="42269FC0">
        <w:rPr>
          <w:rFonts w:cs="Arial"/>
          <w:lang w:val="en-US"/>
        </w:rPr>
        <w:t>), the Emergency Procedure (Appendix A) shall be applied.</w:t>
      </w:r>
    </w:p>
    <w:p w14:paraId="5C1F1086" w14:textId="77777777" w:rsidR="00AB4224" w:rsidRDefault="00AB4224" w:rsidP="00AB4224">
      <w:pPr>
        <w:autoSpaceDE w:val="0"/>
        <w:autoSpaceDN w:val="0"/>
        <w:adjustRightInd w:val="0"/>
        <w:spacing w:after="0"/>
        <w:jc w:val="both"/>
        <w:rPr>
          <w:rFonts w:cs="Arial"/>
          <w:lang w:val="en-US"/>
        </w:rPr>
      </w:pPr>
    </w:p>
    <w:p w14:paraId="765EA1A6" w14:textId="3B90B3DE" w:rsidR="00AB4224" w:rsidRPr="008A6AC2" w:rsidRDefault="00AB4224" w:rsidP="00AB4224">
      <w:pPr>
        <w:rPr>
          <w:b/>
          <w:bCs/>
          <w:lang w:val="en-IE"/>
        </w:rPr>
      </w:pPr>
      <w:r w:rsidRPr="008A6AC2">
        <w:rPr>
          <w:b/>
          <w:bCs/>
          <w:lang w:val="en-IE"/>
        </w:rPr>
        <w:t>Restraint Systems</w:t>
      </w:r>
    </w:p>
    <w:p w14:paraId="6CE49FDF" w14:textId="77777777" w:rsidR="00AB4224" w:rsidRPr="008A6AC2" w:rsidRDefault="00AB4224" w:rsidP="00AB4224">
      <w:pPr>
        <w:rPr>
          <w:lang w:val="en-IE"/>
        </w:rPr>
      </w:pPr>
      <w:r w:rsidRPr="008A6AC2">
        <w:rPr>
          <w:lang w:val="en-IE"/>
        </w:rPr>
        <w:t>If it is not possible to eliminate the risk of falling from height, the Contractor must design and implement an appropriate fall protection system. All fall protection systems and devices must be inspected and maintained in accordance with the manufacturer’s recommendations and the frequency required by local regulations. The Contractor shall:</w:t>
      </w:r>
    </w:p>
    <w:p w14:paraId="19D61172" w14:textId="77777777" w:rsidR="00AB4224" w:rsidRPr="00276148" w:rsidRDefault="00AB4224" w:rsidP="00CD367E">
      <w:pPr>
        <w:pStyle w:val="Corpodeltesto3"/>
        <w:numPr>
          <w:ilvl w:val="0"/>
          <w:numId w:val="23"/>
        </w:numPr>
        <w:spacing w:after="0"/>
        <w:jc w:val="both"/>
        <w:rPr>
          <w:rFonts w:cs="Arial"/>
          <w:sz w:val="22"/>
          <w:szCs w:val="22"/>
          <w:lang w:val="en-US"/>
        </w:rPr>
      </w:pPr>
      <w:r w:rsidRPr="00276148">
        <w:rPr>
          <w:rFonts w:cs="Arial"/>
          <w:sz w:val="22"/>
          <w:szCs w:val="22"/>
          <w:lang w:val="en-US"/>
        </w:rPr>
        <w:t>Provide detailed training and instructions for system installation</w:t>
      </w:r>
    </w:p>
    <w:p w14:paraId="4467F763" w14:textId="77777777" w:rsidR="00AB4224" w:rsidRPr="00276148" w:rsidRDefault="00AB4224" w:rsidP="00CD367E">
      <w:pPr>
        <w:pStyle w:val="Corpodeltesto3"/>
        <w:numPr>
          <w:ilvl w:val="0"/>
          <w:numId w:val="23"/>
        </w:numPr>
        <w:spacing w:after="0"/>
        <w:jc w:val="both"/>
        <w:rPr>
          <w:rFonts w:cs="Arial"/>
          <w:sz w:val="22"/>
          <w:szCs w:val="22"/>
          <w:lang w:val="en-US"/>
        </w:rPr>
      </w:pPr>
      <w:r w:rsidRPr="00276148">
        <w:rPr>
          <w:rFonts w:cs="Arial"/>
          <w:sz w:val="22"/>
          <w:szCs w:val="22"/>
          <w:lang w:val="en-US"/>
        </w:rPr>
        <w:t>Conduct final and periodic inspections of the system</w:t>
      </w:r>
    </w:p>
    <w:p w14:paraId="638A7AE9" w14:textId="77777777" w:rsidR="00AB4224" w:rsidRPr="00276148" w:rsidRDefault="00AB4224" w:rsidP="00CD367E">
      <w:pPr>
        <w:pStyle w:val="Corpodeltesto3"/>
        <w:numPr>
          <w:ilvl w:val="0"/>
          <w:numId w:val="23"/>
        </w:numPr>
        <w:spacing w:after="0"/>
        <w:jc w:val="both"/>
        <w:rPr>
          <w:rFonts w:cs="Arial"/>
          <w:sz w:val="22"/>
          <w:szCs w:val="22"/>
          <w:lang w:val="en-US"/>
        </w:rPr>
      </w:pPr>
      <w:r w:rsidRPr="00276148">
        <w:rPr>
          <w:rFonts w:cs="Arial"/>
          <w:sz w:val="22"/>
          <w:szCs w:val="22"/>
          <w:lang w:val="en-US"/>
        </w:rPr>
        <w:t>Perform all required load testing</w:t>
      </w:r>
    </w:p>
    <w:p w14:paraId="529A36B4" w14:textId="77777777" w:rsidR="00AB4224" w:rsidRPr="00276148" w:rsidRDefault="00AB4224" w:rsidP="00CD367E">
      <w:pPr>
        <w:pStyle w:val="Corpodeltesto3"/>
        <w:numPr>
          <w:ilvl w:val="0"/>
          <w:numId w:val="23"/>
        </w:numPr>
        <w:spacing w:after="0"/>
        <w:jc w:val="both"/>
        <w:rPr>
          <w:rFonts w:cs="Arial"/>
          <w:sz w:val="22"/>
          <w:szCs w:val="22"/>
          <w:lang w:val="en-US"/>
        </w:rPr>
      </w:pPr>
      <w:r w:rsidRPr="00276148">
        <w:rPr>
          <w:rFonts w:cs="Arial"/>
          <w:sz w:val="22"/>
          <w:szCs w:val="22"/>
          <w:lang w:val="en-US"/>
        </w:rPr>
        <w:t>Provide training to end users</w:t>
      </w:r>
    </w:p>
    <w:p w14:paraId="01316D1D" w14:textId="77777777" w:rsidR="00AB4224" w:rsidRPr="00276148" w:rsidRDefault="00AB4224" w:rsidP="00CD367E">
      <w:pPr>
        <w:pStyle w:val="Corpodeltesto3"/>
        <w:numPr>
          <w:ilvl w:val="0"/>
          <w:numId w:val="23"/>
        </w:numPr>
        <w:spacing w:after="0"/>
        <w:jc w:val="both"/>
        <w:rPr>
          <w:rFonts w:cs="Arial"/>
          <w:sz w:val="22"/>
          <w:szCs w:val="22"/>
          <w:lang w:val="en-US"/>
        </w:rPr>
      </w:pPr>
      <w:r w:rsidRPr="00276148">
        <w:rPr>
          <w:rFonts w:cs="Arial"/>
          <w:sz w:val="22"/>
          <w:szCs w:val="22"/>
          <w:lang w:val="en-US"/>
        </w:rPr>
        <w:t>Supply all legally required certification documents</w:t>
      </w:r>
    </w:p>
    <w:p w14:paraId="0D3CDEE1" w14:textId="77777777" w:rsidR="00AB4224" w:rsidRPr="00AB4224" w:rsidRDefault="00AB4224" w:rsidP="00AB4224">
      <w:pPr>
        <w:pStyle w:val="Corpodeltesto3"/>
        <w:spacing w:after="0"/>
        <w:ind w:left="720"/>
        <w:jc w:val="both"/>
        <w:rPr>
          <w:rFonts w:cs="Arial"/>
          <w:sz w:val="22"/>
          <w:szCs w:val="22"/>
          <w:highlight w:val="green"/>
          <w:lang w:val="en-US"/>
        </w:rPr>
      </w:pPr>
    </w:p>
    <w:p w14:paraId="37234337" w14:textId="1561426A" w:rsidR="00AB4224" w:rsidRPr="00D21D4B" w:rsidRDefault="00AB4224" w:rsidP="00D21D4B">
      <w:pPr>
        <w:rPr>
          <w:lang w:val="en-IE"/>
        </w:rPr>
      </w:pPr>
      <w:r w:rsidRPr="00D21D4B">
        <w:rPr>
          <w:lang w:val="en-IE"/>
        </w:rPr>
        <w:t>The length of restraint ropes must be proportionate to the potential fall height. Anchor points (lifelines) must be positioned at the highest possible location and, where movement is required, a double anchor point system must be used. Rigid or flexible anchor lines must be suitable for the maximum number of users.</w:t>
      </w:r>
    </w:p>
    <w:p w14:paraId="5ED65A10" w14:textId="733F1449" w:rsidR="00AB4224" w:rsidRPr="00FB3390" w:rsidRDefault="00AB4224" w:rsidP="00AB4224">
      <w:pPr>
        <w:rPr>
          <w:b/>
          <w:bCs/>
          <w:lang w:val="en-IE"/>
        </w:rPr>
      </w:pPr>
      <w:r w:rsidRPr="00FB3390">
        <w:rPr>
          <w:b/>
          <w:bCs/>
          <w:lang w:val="en-IE"/>
        </w:rPr>
        <w:t>Handrails and Guardrails</w:t>
      </w:r>
    </w:p>
    <w:p w14:paraId="1280060C" w14:textId="2F78064F" w:rsidR="00AB4224" w:rsidRPr="00FB3390" w:rsidRDefault="00AB4224" w:rsidP="00AB4224">
      <w:pPr>
        <w:rPr>
          <w:lang w:val="en-IE"/>
        </w:rPr>
      </w:pPr>
      <w:r w:rsidRPr="00FB3390">
        <w:rPr>
          <w:lang w:val="en-IE"/>
        </w:rPr>
        <w:t>Handrails and guardrails are essential for preventing falls to lower levels, such as around excavation areas. If installed, they must be securely anchored to prevent accidental displacement caused by wind, personnel, or equipment.</w:t>
      </w:r>
    </w:p>
    <w:p w14:paraId="5474AD89" w14:textId="39511873" w:rsidR="00AB4224" w:rsidRPr="00FB3390" w:rsidRDefault="00AB4224" w:rsidP="00AB4224">
      <w:pPr>
        <w:rPr>
          <w:b/>
          <w:bCs/>
          <w:lang w:val="en-IE"/>
        </w:rPr>
      </w:pPr>
      <w:r w:rsidRPr="00FB3390">
        <w:rPr>
          <w:b/>
          <w:bCs/>
          <w:lang w:val="en-IE"/>
        </w:rPr>
        <w:t>Scaffolding and Mobile Scaffolding</w:t>
      </w:r>
    </w:p>
    <w:p w14:paraId="1B323CEF" w14:textId="77777777" w:rsidR="00AB4224" w:rsidRPr="00FB3390" w:rsidRDefault="00AB4224" w:rsidP="00AB4224">
      <w:pPr>
        <w:rPr>
          <w:lang w:val="en-IE"/>
        </w:rPr>
      </w:pPr>
      <w:r w:rsidRPr="00FB3390">
        <w:rPr>
          <w:lang w:val="en-IE"/>
        </w:rPr>
        <w:t>Where appropriate, scaffolding must be used and erected in accordance with applicable laws and best practices. A competent and certified person must be appointed to oversee all scaffolding activities. If the scaffolding differs from standard certified designs, a dedicated structural plan must be developed.</w:t>
      </w:r>
    </w:p>
    <w:p w14:paraId="71586055" w14:textId="77777777" w:rsidR="00AB4224" w:rsidRPr="004117BE" w:rsidRDefault="00AB4224" w:rsidP="00AB4224">
      <w:pPr>
        <w:rPr>
          <w:lang w:val="en-IE"/>
        </w:rPr>
      </w:pPr>
      <w:r w:rsidRPr="004117BE">
        <w:rPr>
          <w:lang w:val="en-IE"/>
        </w:rPr>
        <w:lastRenderedPageBreak/>
        <w:t>The Contractor must implement a scaffolding safety procedure that includes:</w:t>
      </w:r>
    </w:p>
    <w:p w14:paraId="66748FF7" w14:textId="77777777" w:rsidR="00AB4224" w:rsidRPr="004117BE" w:rsidRDefault="00AB4224" w:rsidP="00CD367E">
      <w:pPr>
        <w:pStyle w:val="Corpodeltesto3"/>
        <w:numPr>
          <w:ilvl w:val="0"/>
          <w:numId w:val="23"/>
        </w:numPr>
        <w:spacing w:after="0"/>
        <w:jc w:val="both"/>
        <w:rPr>
          <w:rFonts w:cs="Arial"/>
          <w:sz w:val="22"/>
          <w:szCs w:val="22"/>
          <w:lang w:val="en-US"/>
        </w:rPr>
      </w:pPr>
      <w:r w:rsidRPr="004117BE">
        <w:rPr>
          <w:rFonts w:cs="Arial"/>
          <w:sz w:val="22"/>
          <w:szCs w:val="22"/>
          <w:lang w:val="en-US"/>
        </w:rPr>
        <w:t>A register and site map of all scaffolding, with a marking system indicating safety status (e.g., Assembled/Safe or Under Construction/Unsafe)</w:t>
      </w:r>
    </w:p>
    <w:p w14:paraId="20C3F6EF" w14:textId="77777777" w:rsidR="00AB4224" w:rsidRPr="004243D7" w:rsidRDefault="00AB4224" w:rsidP="00CD367E">
      <w:pPr>
        <w:pStyle w:val="Corpodeltesto3"/>
        <w:numPr>
          <w:ilvl w:val="0"/>
          <w:numId w:val="23"/>
        </w:numPr>
        <w:spacing w:after="0"/>
        <w:jc w:val="both"/>
        <w:rPr>
          <w:rFonts w:cs="Arial"/>
          <w:sz w:val="22"/>
          <w:szCs w:val="22"/>
          <w:lang w:val="en-US"/>
        </w:rPr>
      </w:pPr>
      <w:r w:rsidRPr="004243D7">
        <w:rPr>
          <w:rFonts w:cs="Arial"/>
          <w:sz w:val="22"/>
          <w:szCs w:val="22"/>
          <w:lang w:val="en-US"/>
        </w:rPr>
        <w:t xml:space="preserve">A list of personnel </w:t>
      </w:r>
      <w:proofErr w:type="spellStart"/>
      <w:r w:rsidRPr="004243D7">
        <w:rPr>
          <w:rFonts w:cs="Arial"/>
          <w:sz w:val="22"/>
          <w:szCs w:val="22"/>
          <w:lang w:val="en-US"/>
        </w:rPr>
        <w:t>authorised</w:t>
      </w:r>
      <w:proofErr w:type="spellEnd"/>
      <w:r w:rsidRPr="004243D7">
        <w:rPr>
          <w:rFonts w:cs="Arial"/>
          <w:sz w:val="22"/>
          <w:szCs w:val="22"/>
          <w:lang w:val="en-US"/>
        </w:rPr>
        <w:t xml:space="preserve"> to assemble, use, and dismantle scaffolding</w:t>
      </w:r>
    </w:p>
    <w:p w14:paraId="18E50080" w14:textId="77777777" w:rsidR="00AB4224" w:rsidRPr="004243D7" w:rsidRDefault="00AB4224" w:rsidP="00CD367E">
      <w:pPr>
        <w:pStyle w:val="Corpodeltesto3"/>
        <w:numPr>
          <w:ilvl w:val="0"/>
          <w:numId w:val="23"/>
        </w:numPr>
        <w:spacing w:after="0"/>
        <w:jc w:val="both"/>
        <w:rPr>
          <w:rFonts w:cs="Arial"/>
          <w:sz w:val="22"/>
          <w:szCs w:val="22"/>
          <w:lang w:val="en-US"/>
        </w:rPr>
      </w:pPr>
      <w:r w:rsidRPr="004243D7">
        <w:rPr>
          <w:rFonts w:cs="Arial"/>
          <w:sz w:val="22"/>
          <w:szCs w:val="22"/>
          <w:lang w:val="en-US"/>
        </w:rPr>
        <w:t>Daily inspections and additional checks following adverse weather conditions</w:t>
      </w:r>
    </w:p>
    <w:p w14:paraId="2450E187" w14:textId="77777777" w:rsidR="00AB4224" w:rsidRPr="004243D7" w:rsidRDefault="00AB4224" w:rsidP="00CD367E">
      <w:pPr>
        <w:pStyle w:val="Corpodeltesto3"/>
        <w:numPr>
          <w:ilvl w:val="0"/>
          <w:numId w:val="23"/>
        </w:numPr>
        <w:spacing w:after="0"/>
        <w:jc w:val="both"/>
        <w:rPr>
          <w:rFonts w:cs="Arial"/>
          <w:sz w:val="22"/>
          <w:szCs w:val="22"/>
          <w:lang w:val="en-US"/>
        </w:rPr>
      </w:pPr>
      <w:r w:rsidRPr="004243D7">
        <w:rPr>
          <w:rFonts w:cs="Arial"/>
          <w:sz w:val="22"/>
          <w:szCs w:val="22"/>
          <w:lang w:val="en-US"/>
        </w:rPr>
        <w:t>Clear signage indicating maximum load capacity</w:t>
      </w:r>
    </w:p>
    <w:p w14:paraId="4DE8C645" w14:textId="77777777" w:rsidR="00AB4224" w:rsidRPr="004243D7" w:rsidRDefault="00AB4224" w:rsidP="00CD367E">
      <w:pPr>
        <w:pStyle w:val="Corpodeltesto3"/>
        <w:numPr>
          <w:ilvl w:val="0"/>
          <w:numId w:val="23"/>
        </w:numPr>
        <w:spacing w:after="0"/>
        <w:jc w:val="both"/>
        <w:rPr>
          <w:rFonts w:cs="Arial"/>
          <w:sz w:val="22"/>
          <w:szCs w:val="22"/>
          <w:lang w:val="en-US"/>
        </w:rPr>
      </w:pPr>
      <w:r w:rsidRPr="004243D7">
        <w:rPr>
          <w:rFonts w:cs="Arial"/>
          <w:sz w:val="22"/>
          <w:szCs w:val="22"/>
          <w:lang w:val="en-US"/>
        </w:rPr>
        <w:t>Daily visual inspections by users before use; unsafe scaffolding must be isolated until inspected</w:t>
      </w:r>
    </w:p>
    <w:p w14:paraId="760B10D1" w14:textId="77777777" w:rsidR="00AB4224" w:rsidRPr="004243D7" w:rsidRDefault="00AB4224" w:rsidP="00CD367E">
      <w:pPr>
        <w:pStyle w:val="Corpodeltesto3"/>
        <w:numPr>
          <w:ilvl w:val="0"/>
          <w:numId w:val="23"/>
        </w:numPr>
        <w:spacing w:after="0"/>
        <w:jc w:val="both"/>
        <w:rPr>
          <w:rFonts w:cs="Arial"/>
          <w:sz w:val="22"/>
          <w:szCs w:val="22"/>
          <w:lang w:val="en-US"/>
        </w:rPr>
      </w:pPr>
      <w:r w:rsidRPr="004243D7">
        <w:rPr>
          <w:rFonts w:cs="Arial"/>
          <w:sz w:val="22"/>
          <w:szCs w:val="22"/>
          <w:lang w:val="en-US"/>
        </w:rPr>
        <w:t xml:space="preserve">Electrical grounding for scaffolding over 20 </w:t>
      </w:r>
      <w:proofErr w:type="spellStart"/>
      <w:r w:rsidRPr="004243D7">
        <w:rPr>
          <w:rFonts w:cs="Arial"/>
          <w:sz w:val="22"/>
          <w:szCs w:val="22"/>
          <w:lang w:val="en-US"/>
        </w:rPr>
        <w:t>metres</w:t>
      </w:r>
      <w:proofErr w:type="spellEnd"/>
      <w:r w:rsidRPr="004243D7">
        <w:rPr>
          <w:rFonts w:cs="Arial"/>
          <w:sz w:val="22"/>
          <w:szCs w:val="22"/>
          <w:lang w:val="en-US"/>
        </w:rPr>
        <w:t xml:space="preserve"> using a cable with a minimum cross-section of 25 mm²</w:t>
      </w:r>
    </w:p>
    <w:p w14:paraId="21911445" w14:textId="77777777" w:rsidR="00AB4224" w:rsidRPr="008B6041" w:rsidRDefault="00AB4224" w:rsidP="00CD367E">
      <w:pPr>
        <w:pStyle w:val="Corpodeltesto3"/>
        <w:numPr>
          <w:ilvl w:val="0"/>
          <w:numId w:val="23"/>
        </w:numPr>
        <w:spacing w:after="0"/>
        <w:jc w:val="both"/>
        <w:rPr>
          <w:rFonts w:cs="Arial"/>
          <w:sz w:val="22"/>
          <w:szCs w:val="22"/>
          <w:lang w:val="en-US"/>
        </w:rPr>
      </w:pPr>
      <w:r w:rsidRPr="008B6041">
        <w:rPr>
          <w:rFonts w:cs="Arial"/>
          <w:sz w:val="22"/>
          <w:szCs w:val="22"/>
          <w:lang w:val="en-US"/>
        </w:rPr>
        <w:t>Use of clean, corrosion-free, defect-free materials; scaffold boards must be unpainted, free of cracks and deformations</w:t>
      </w:r>
    </w:p>
    <w:p w14:paraId="55C355BC" w14:textId="77777777" w:rsidR="00AB4224" w:rsidRPr="008B6041" w:rsidRDefault="00AB4224" w:rsidP="00CD367E">
      <w:pPr>
        <w:pStyle w:val="Corpodeltesto3"/>
        <w:numPr>
          <w:ilvl w:val="0"/>
          <w:numId w:val="23"/>
        </w:numPr>
        <w:spacing w:after="0"/>
        <w:jc w:val="both"/>
        <w:rPr>
          <w:rFonts w:cs="Arial"/>
          <w:sz w:val="22"/>
          <w:szCs w:val="22"/>
          <w:lang w:val="en-US"/>
        </w:rPr>
      </w:pPr>
      <w:r w:rsidRPr="008B6041">
        <w:rPr>
          <w:rFonts w:cs="Arial"/>
          <w:sz w:val="22"/>
          <w:szCs w:val="22"/>
          <w:lang w:val="en-US"/>
        </w:rPr>
        <w:t>Prohibition of climbing or working from railings or support elements</w:t>
      </w:r>
    </w:p>
    <w:p w14:paraId="41BCEFC1" w14:textId="77777777" w:rsidR="00AB4224" w:rsidRPr="008B6041" w:rsidRDefault="00AB4224" w:rsidP="00CD367E">
      <w:pPr>
        <w:pStyle w:val="Corpodeltesto3"/>
        <w:numPr>
          <w:ilvl w:val="0"/>
          <w:numId w:val="23"/>
        </w:numPr>
        <w:spacing w:after="0"/>
        <w:jc w:val="both"/>
        <w:rPr>
          <w:rFonts w:cs="Arial"/>
          <w:sz w:val="22"/>
          <w:szCs w:val="22"/>
          <w:lang w:val="en-US"/>
        </w:rPr>
      </w:pPr>
      <w:r w:rsidRPr="008B6041">
        <w:rPr>
          <w:rFonts w:cs="Arial"/>
          <w:sz w:val="22"/>
          <w:szCs w:val="22"/>
          <w:lang w:val="en-US"/>
        </w:rPr>
        <w:t xml:space="preserve">Mobile scaffolding must be stable, complete with platforms, toe boards, mid-rails, and top rails over 1 </w:t>
      </w:r>
      <w:proofErr w:type="spellStart"/>
      <w:r w:rsidRPr="008B6041">
        <w:rPr>
          <w:rFonts w:cs="Arial"/>
          <w:sz w:val="22"/>
          <w:szCs w:val="22"/>
          <w:lang w:val="en-US"/>
        </w:rPr>
        <w:t>metre</w:t>
      </w:r>
      <w:proofErr w:type="spellEnd"/>
      <w:r w:rsidRPr="008B6041">
        <w:rPr>
          <w:rFonts w:cs="Arial"/>
          <w:sz w:val="22"/>
          <w:szCs w:val="22"/>
          <w:lang w:val="en-US"/>
        </w:rPr>
        <w:t xml:space="preserve"> high</w:t>
      </w:r>
    </w:p>
    <w:p w14:paraId="08468C85" w14:textId="77777777" w:rsidR="00AB4224" w:rsidRPr="00665769" w:rsidRDefault="00AB4224" w:rsidP="00CD367E">
      <w:pPr>
        <w:pStyle w:val="Corpodeltesto3"/>
        <w:numPr>
          <w:ilvl w:val="0"/>
          <w:numId w:val="23"/>
        </w:numPr>
        <w:spacing w:after="0"/>
        <w:jc w:val="both"/>
        <w:rPr>
          <w:rFonts w:cs="Arial"/>
          <w:sz w:val="22"/>
          <w:szCs w:val="22"/>
          <w:lang w:val="en-US"/>
        </w:rPr>
      </w:pPr>
      <w:r w:rsidRPr="00665769">
        <w:rPr>
          <w:rFonts w:cs="Arial"/>
          <w:sz w:val="22"/>
          <w:szCs w:val="22"/>
          <w:lang w:val="en-US"/>
        </w:rPr>
        <w:t>Access to elevated work areas (&gt;1.8 m) must include trapdoors</w:t>
      </w:r>
    </w:p>
    <w:p w14:paraId="15896FC9" w14:textId="77777777" w:rsidR="00AB4224" w:rsidRPr="00665769" w:rsidRDefault="00AB4224" w:rsidP="00CD367E">
      <w:pPr>
        <w:pStyle w:val="Corpodeltesto3"/>
        <w:numPr>
          <w:ilvl w:val="0"/>
          <w:numId w:val="23"/>
        </w:numPr>
        <w:spacing w:after="0"/>
        <w:jc w:val="both"/>
        <w:rPr>
          <w:rFonts w:cs="Arial"/>
          <w:sz w:val="22"/>
          <w:szCs w:val="22"/>
          <w:lang w:val="en-US"/>
        </w:rPr>
      </w:pPr>
      <w:r w:rsidRPr="00665769">
        <w:rPr>
          <w:rFonts w:cs="Arial"/>
          <w:sz w:val="22"/>
          <w:szCs w:val="22"/>
          <w:lang w:val="en-US"/>
        </w:rPr>
        <w:t>PPE requirements and signage during assembly and dismantling</w:t>
      </w:r>
    </w:p>
    <w:p w14:paraId="54921E9A" w14:textId="77777777" w:rsidR="00AB4224" w:rsidRPr="00665769" w:rsidRDefault="00AB4224" w:rsidP="00CD367E">
      <w:pPr>
        <w:pStyle w:val="Corpodeltesto3"/>
        <w:numPr>
          <w:ilvl w:val="0"/>
          <w:numId w:val="23"/>
        </w:numPr>
        <w:spacing w:after="0"/>
        <w:jc w:val="both"/>
        <w:rPr>
          <w:rFonts w:cs="Arial"/>
          <w:sz w:val="22"/>
          <w:szCs w:val="22"/>
          <w:lang w:val="en-US"/>
        </w:rPr>
      </w:pPr>
      <w:r w:rsidRPr="00665769">
        <w:rPr>
          <w:rFonts w:cs="Arial"/>
          <w:sz w:val="22"/>
          <w:szCs w:val="22"/>
          <w:lang w:val="en-US"/>
        </w:rPr>
        <w:t>A posted sign confirming vertical alignment, anchoring, completeness, and the name of the responsible person</w:t>
      </w:r>
    </w:p>
    <w:p w14:paraId="3C70AF7C" w14:textId="77777777" w:rsidR="00AB4224" w:rsidRPr="00AB4224" w:rsidRDefault="00AB4224" w:rsidP="00AB4224">
      <w:pPr>
        <w:pStyle w:val="Corpodeltesto3"/>
        <w:spacing w:after="0"/>
        <w:ind w:left="720"/>
        <w:jc w:val="both"/>
        <w:rPr>
          <w:rFonts w:cs="Arial"/>
          <w:sz w:val="22"/>
          <w:szCs w:val="22"/>
          <w:highlight w:val="green"/>
          <w:lang w:val="en-US"/>
        </w:rPr>
      </w:pPr>
    </w:p>
    <w:p w14:paraId="04ACD6B6" w14:textId="77777777" w:rsidR="00AB4224" w:rsidRPr="00665769" w:rsidRDefault="00AB4224" w:rsidP="00AB4224">
      <w:pPr>
        <w:rPr>
          <w:lang w:val="en-IE"/>
        </w:rPr>
      </w:pPr>
      <w:r w:rsidRPr="00665769">
        <w:rPr>
          <w:lang w:val="en-IE"/>
        </w:rPr>
        <w:t>For photovoltaic installations, mobile scaffolding or safe mobile equipment must be used for panel installation at elevated levels. The risk assessment must include the use of mobile scaffolding. For scaffolding over 10 metres or with non-standard geometry, a structural design is required.</w:t>
      </w:r>
    </w:p>
    <w:p w14:paraId="56935C6D" w14:textId="115747DB" w:rsidR="00AB4224" w:rsidRPr="00665769" w:rsidRDefault="00AB4224" w:rsidP="00AB4224">
      <w:pPr>
        <w:rPr>
          <w:lang w:val="en-IE"/>
        </w:rPr>
      </w:pPr>
      <w:r w:rsidRPr="00665769">
        <w:rPr>
          <w:b/>
          <w:bCs/>
          <w:lang w:val="en-IE"/>
        </w:rPr>
        <w:t>Note:</w:t>
      </w:r>
      <w:r w:rsidRPr="00665769">
        <w:rPr>
          <w:lang w:val="en-IE"/>
        </w:rPr>
        <w:t> Local regulations apply where they are more stringent.</w:t>
      </w:r>
    </w:p>
    <w:p w14:paraId="6E4D9E6E" w14:textId="4A090A5A" w:rsidR="00AB4224" w:rsidRPr="006A60D5" w:rsidRDefault="00AB4224" w:rsidP="00AB4224">
      <w:pPr>
        <w:rPr>
          <w:b/>
          <w:bCs/>
          <w:lang w:val="en-IE"/>
        </w:rPr>
      </w:pPr>
      <w:r w:rsidRPr="006A60D5">
        <w:rPr>
          <w:b/>
          <w:bCs/>
          <w:lang w:val="en-IE"/>
        </w:rPr>
        <w:t>Lifting Platforms</w:t>
      </w:r>
    </w:p>
    <w:p w14:paraId="32C3E430" w14:textId="77777777" w:rsidR="00AB4224" w:rsidRPr="006A60D5" w:rsidRDefault="00AB4224" w:rsidP="00AB4224">
      <w:pPr>
        <w:rPr>
          <w:lang w:val="en-IE"/>
        </w:rPr>
      </w:pPr>
      <w:r w:rsidRPr="006A60D5">
        <w:rPr>
          <w:lang w:val="en-IE"/>
        </w:rPr>
        <w:t>Where applicable, lifting platforms must be used and operated only by trained and qualified personnel. The Contractor must:</w:t>
      </w:r>
    </w:p>
    <w:p w14:paraId="2015D397" w14:textId="77777777" w:rsidR="00AB4224" w:rsidRPr="006A60D5" w:rsidRDefault="00AB4224" w:rsidP="00CD367E">
      <w:pPr>
        <w:pStyle w:val="Corpodeltesto3"/>
        <w:numPr>
          <w:ilvl w:val="0"/>
          <w:numId w:val="23"/>
        </w:numPr>
        <w:spacing w:after="0"/>
        <w:jc w:val="both"/>
        <w:rPr>
          <w:rFonts w:cs="Arial"/>
          <w:sz w:val="22"/>
          <w:szCs w:val="22"/>
          <w:lang w:val="en-US"/>
        </w:rPr>
      </w:pPr>
      <w:r w:rsidRPr="006A60D5">
        <w:rPr>
          <w:rFonts w:cs="Arial"/>
          <w:sz w:val="22"/>
          <w:szCs w:val="22"/>
          <w:lang w:val="en-US"/>
        </w:rPr>
        <w:t>Provide operator training</w:t>
      </w:r>
    </w:p>
    <w:p w14:paraId="00630CA5" w14:textId="4DA88941" w:rsidR="00AB4224" w:rsidRPr="006A60D5" w:rsidRDefault="00AB4224" w:rsidP="00CD367E">
      <w:pPr>
        <w:pStyle w:val="Corpodeltesto3"/>
        <w:numPr>
          <w:ilvl w:val="0"/>
          <w:numId w:val="23"/>
        </w:numPr>
        <w:spacing w:after="0"/>
        <w:jc w:val="both"/>
        <w:rPr>
          <w:rFonts w:cs="Arial"/>
          <w:sz w:val="22"/>
          <w:szCs w:val="22"/>
          <w:lang w:val="en-US"/>
        </w:rPr>
      </w:pPr>
      <w:r w:rsidRPr="006A60D5">
        <w:rPr>
          <w:rFonts w:cs="Arial"/>
          <w:sz w:val="22"/>
          <w:szCs w:val="22"/>
          <w:lang w:val="en-US"/>
        </w:rPr>
        <w:t xml:space="preserve">Submit written certification to </w:t>
      </w:r>
      <w:r w:rsidR="00F55FDA">
        <w:rPr>
          <w:rFonts w:cs="Arial"/>
          <w:sz w:val="22"/>
          <w:szCs w:val="22"/>
          <w:lang w:val="en-US"/>
        </w:rPr>
        <w:t>Perpetuum</w:t>
      </w:r>
      <w:r w:rsidRPr="006A60D5">
        <w:rPr>
          <w:rFonts w:cs="Arial"/>
          <w:sz w:val="22"/>
          <w:szCs w:val="22"/>
          <w:lang w:val="en-US"/>
        </w:rPr>
        <w:t xml:space="preserve"> for each </w:t>
      </w:r>
      <w:proofErr w:type="spellStart"/>
      <w:r w:rsidRPr="006A60D5">
        <w:rPr>
          <w:rFonts w:cs="Arial"/>
          <w:sz w:val="22"/>
          <w:szCs w:val="22"/>
          <w:lang w:val="en-US"/>
        </w:rPr>
        <w:t>authorised</w:t>
      </w:r>
      <w:proofErr w:type="spellEnd"/>
      <w:r w:rsidRPr="006A60D5">
        <w:rPr>
          <w:rFonts w:cs="Arial"/>
          <w:sz w:val="22"/>
          <w:szCs w:val="22"/>
          <w:lang w:val="en-US"/>
        </w:rPr>
        <w:t xml:space="preserve"> operator</w:t>
      </w:r>
    </w:p>
    <w:p w14:paraId="72E8BFAC" w14:textId="77777777" w:rsidR="00AB4224" w:rsidRPr="006A60D5" w:rsidRDefault="00AB4224" w:rsidP="00CD367E">
      <w:pPr>
        <w:pStyle w:val="Corpodeltesto3"/>
        <w:numPr>
          <w:ilvl w:val="0"/>
          <w:numId w:val="23"/>
        </w:numPr>
        <w:spacing w:after="0"/>
        <w:jc w:val="both"/>
        <w:rPr>
          <w:rFonts w:cs="Arial"/>
          <w:sz w:val="22"/>
          <w:szCs w:val="22"/>
          <w:lang w:val="en-US"/>
        </w:rPr>
      </w:pPr>
      <w:r w:rsidRPr="006A60D5">
        <w:rPr>
          <w:rFonts w:cs="Arial"/>
          <w:sz w:val="22"/>
          <w:szCs w:val="22"/>
          <w:lang w:val="en-US"/>
        </w:rPr>
        <w:t>Maintain all lifting platforms in accordance with the manufacturer’s guidelines</w:t>
      </w:r>
    </w:p>
    <w:p w14:paraId="660E305B" w14:textId="77777777" w:rsidR="00AB4224" w:rsidRPr="006A60D5" w:rsidRDefault="00AB4224" w:rsidP="00CD367E">
      <w:pPr>
        <w:pStyle w:val="Corpodeltesto3"/>
        <w:numPr>
          <w:ilvl w:val="0"/>
          <w:numId w:val="23"/>
        </w:numPr>
        <w:spacing w:after="0"/>
        <w:jc w:val="both"/>
        <w:rPr>
          <w:rFonts w:cs="Arial"/>
          <w:sz w:val="22"/>
          <w:szCs w:val="22"/>
          <w:lang w:val="en-US"/>
        </w:rPr>
      </w:pPr>
      <w:r w:rsidRPr="006A60D5">
        <w:rPr>
          <w:rFonts w:cs="Arial"/>
          <w:sz w:val="22"/>
          <w:szCs w:val="22"/>
          <w:lang w:val="en-US"/>
        </w:rPr>
        <w:t>Prohibit walking on lifting platforms</w:t>
      </w:r>
    </w:p>
    <w:p w14:paraId="4961F97C" w14:textId="77777777" w:rsidR="00AB4224" w:rsidRPr="006A60D5" w:rsidRDefault="00AB4224" w:rsidP="00CD367E">
      <w:pPr>
        <w:pStyle w:val="Corpodeltesto3"/>
        <w:numPr>
          <w:ilvl w:val="0"/>
          <w:numId w:val="23"/>
        </w:numPr>
        <w:spacing w:after="0"/>
        <w:jc w:val="both"/>
        <w:rPr>
          <w:rFonts w:cs="Arial"/>
          <w:sz w:val="22"/>
          <w:szCs w:val="22"/>
          <w:lang w:val="en-US"/>
        </w:rPr>
      </w:pPr>
      <w:r w:rsidRPr="006A60D5">
        <w:rPr>
          <w:rFonts w:cs="Arial"/>
          <w:sz w:val="22"/>
          <w:szCs w:val="22"/>
          <w:lang w:val="en-US"/>
        </w:rPr>
        <w:t>Equip platforms with emergency lighting, night-use lighting, and reverse alarms</w:t>
      </w:r>
    </w:p>
    <w:p w14:paraId="1DCDE3F9" w14:textId="77777777" w:rsidR="00AB4224" w:rsidRPr="00AB4224" w:rsidRDefault="00AB4224" w:rsidP="00AB4224">
      <w:pPr>
        <w:pStyle w:val="Corpodeltesto3"/>
        <w:spacing w:after="0"/>
        <w:ind w:left="720"/>
        <w:jc w:val="both"/>
        <w:rPr>
          <w:rFonts w:cs="Arial"/>
          <w:sz w:val="22"/>
          <w:szCs w:val="22"/>
          <w:highlight w:val="green"/>
          <w:lang w:val="en-US"/>
        </w:rPr>
      </w:pPr>
    </w:p>
    <w:p w14:paraId="4EACEF80" w14:textId="77777777" w:rsidR="00AB4224" w:rsidRPr="006A60D5" w:rsidRDefault="00AB4224" w:rsidP="00AB4224">
      <w:pPr>
        <w:rPr>
          <w:lang w:val="en-IE"/>
        </w:rPr>
      </w:pPr>
      <w:r w:rsidRPr="006A60D5">
        <w:rPr>
          <w:lang w:val="en-IE"/>
        </w:rPr>
        <w:t>When unattended, platforms must be fully lowered, controls set to “off” or “neutral,” power disconnected, brakes applied, and wheels blocked if on a slope. Ignition keys must be removed and stored securely</w:t>
      </w:r>
    </w:p>
    <w:p w14:paraId="5B6CD917" w14:textId="77777777" w:rsidR="00AB4224" w:rsidRPr="006A60D5" w:rsidRDefault="00AB4224" w:rsidP="00CD367E">
      <w:pPr>
        <w:pStyle w:val="Corpodeltesto3"/>
        <w:numPr>
          <w:ilvl w:val="0"/>
          <w:numId w:val="23"/>
        </w:numPr>
        <w:spacing w:after="0"/>
        <w:jc w:val="both"/>
        <w:rPr>
          <w:rFonts w:cs="Arial"/>
          <w:sz w:val="22"/>
          <w:szCs w:val="22"/>
          <w:lang w:val="en-US"/>
        </w:rPr>
      </w:pPr>
      <w:r w:rsidRPr="006A60D5">
        <w:rPr>
          <w:rFonts w:cs="Arial"/>
          <w:sz w:val="22"/>
          <w:szCs w:val="22"/>
          <w:lang w:val="en-US"/>
        </w:rPr>
        <w:t>Ensure wheels are locked before unloading</w:t>
      </w:r>
    </w:p>
    <w:p w14:paraId="79D12E27" w14:textId="77777777" w:rsidR="00AB4224" w:rsidRPr="006A60D5" w:rsidRDefault="00AB4224" w:rsidP="00CD367E">
      <w:pPr>
        <w:pStyle w:val="Corpodeltesto3"/>
        <w:numPr>
          <w:ilvl w:val="0"/>
          <w:numId w:val="23"/>
        </w:numPr>
        <w:spacing w:after="0"/>
        <w:jc w:val="both"/>
        <w:rPr>
          <w:rFonts w:cs="Arial"/>
          <w:sz w:val="22"/>
          <w:szCs w:val="22"/>
          <w:lang w:val="en-US"/>
        </w:rPr>
      </w:pPr>
      <w:r w:rsidRPr="006A60D5">
        <w:rPr>
          <w:rFonts w:cs="Arial"/>
          <w:sz w:val="22"/>
          <w:szCs w:val="22"/>
          <w:lang w:val="en-US"/>
        </w:rPr>
        <w:t>Require the use of safety harnesses when operating the platform</w:t>
      </w:r>
    </w:p>
    <w:p w14:paraId="68E49676" w14:textId="77777777" w:rsidR="00AB4224" w:rsidRPr="006A60D5" w:rsidRDefault="00AB4224" w:rsidP="00CD367E">
      <w:pPr>
        <w:pStyle w:val="Corpodeltesto3"/>
        <w:numPr>
          <w:ilvl w:val="0"/>
          <w:numId w:val="23"/>
        </w:numPr>
        <w:spacing w:after="0"/>
        <w:jc w:val="both"/>
        <w:rPr>
          <w:rFonts w:cs="Arial"/>
          <w:sz w:val="22"/>
          <w:szCs w:val="22"/>
          <w:lang w:val="en-US"/>
        </w:rPr>
      </w:pPr>
      <w:r w:rsidRPr="006A60D5">
        <w:rPr>
          <w:rFonts w:cs="Arial"/>
          <w:sz w:val="22"/>
          <w:szCs w:val="22"/>
          <w:lang w:val="en-US"/>
        </w:rPr>
        <w:t>Instruct operators to avoid tipping risks on slopes or uneven terrain</w:t>
      </w:r>
    </w:p>
    <w:p w14:paraId="5AB7C0C5" w14:textId="4040C7E7" w:rsidR="001B6585" w:rsidRPr="006A60D5" w:rsidRDefault="00AB4224" w:rsidP="00CD367E">
      <w:pPr>
        <w:pStyle w:val="Corpodeltesto3"/>
        <w:numPr>
          <w:ilvl w:val="0"/>
          <w:numId w:val="23"/>
        </w:numPr>
        <w:spacing w:after="0"/>
        <w:jc w:val="both"/>
        <w:rPr>
          <w:rFonts w:cs="Arial"/>
          <w:sz w:val="22"/>
          <w:szCs w:val="22"/>
          <w:lang w:val="en-US"/>
        </w:rPr>
      </w:pPr>
      <w:r w:rsidRPr="006A60D5">
        <w:rPr>
          <w:rFonts w:cs="Arial"/>
          <w:sz w:val="22"/>
          <w:szCs w:val="22"/>
          <w:lang w:val="en-US"/>
        </w:rPr>
        <w:t>Prohibit use of aerial platforms in wind speeds exceeding the manufacturer’s specified limits.</w:t>
      </w:r>
    </w:p>
    <w:p w14:paraId="4A28664C" w14:textId="42A44A03" w:rsidR="00A72DF5" w:rsidRPr="00CA416B" w:rsidRDefault="00A72DF5" w:rsidP="00513680">
      <w:pPr>
        <w:pStyle w:val="Titolo1"/>
        <w:spacing w:after="120"/>
        <w:jc w:val="both"/>
        <w:rPr>
          <w:rFonts w:ascii="Calibri" w:hAnsi="Calibri"/>
          <w:sz w:val="22"/>
          <w:szCs w:val="22"/>
          <w:lang w:val="en-US"/>
        </w:rPr>
      </w:pPr>
      <w:bookmarkStart w:id="50" w:name="_Toc874950896"/>
      <w:r w:rsidRPr="74FADB7B">
        <w:rPr>
          <w:rFonts w:ascii="Calibri" w:hAnsi="Calibri"/>
          <w:sz w:val="22"/>
          <w:szCs w:val="22"/>
          <w:lang w:val="en-US"/>
        </w:rPr>
        <w:lastRenderedPageBreak/>
        <w:t>MATERIAL HANDLING AND STORAGE</w:t>
      </w:r>
      <w:bookmarkEnd w:id="50"/>
    </w:p>
    <w:p w14:paraId="07AB55C8" w14:textId="21BDFD7E" w:rsidR="003E556A" w:rsidRPr="00CA416B" w:rsidRDefault="003E556A" w:rsidP="42269FC0">
      <w:pPr>
        <w:pStyle w:val="Corpodeltesto3"/>
        <w:spacing w:after="0"/>
        <w:jc w:val="both"/>
        <w:rPr>
          <w:rFonts w:cs="Arial"/>
          <w:sz w:val="22"/>
          <w:szCs w:val="22"/>
          <w:lang w:val="en-US"/>
        </w:rPr>
      </w:pPr>
      <w:r w:rsidRPr="42269FC0">
        <w:rPr>
          <w:rFonts w:cs="Arial"/>
          <w:sz w:val="22"/>
          <w:szCs w:val="22"/>
          <w:lang w:val="en-US"/>
        </w:rPr>
        <w:t xml:space="preserve">All incoming materials/products delivered on site shall be properly handled, stored, packed and preserved according to the instructions issued by each Supplier, so as to ensure that their characteristics will not degrade. </w:t>
      </w:r>
    </w:p>
    <w:p w14:paraId="55B33694" w14:textId="77777777" w:rsidR="007A3B73" w:rsidRPr="00CA416B" w:rsidRDefault="007A3B73" w:rsidP="42269FC0">
      <w:pPr>
        <w:pStyle w:val="Corpodeltesto3"/>
        <w:spacing w:after="0"/>
        <w:jc w:val="both"/>
        <w:rPr>
          <w:rFonts w:cs="Arial"/>
          <w:sz w:val="22"/>
          <w:szCs w:val="22"/>
          <w:lang w:val="en-US"/>
        </w:rPr>
      </w:pPr>
    </w:p>
    <w:p w14:paraId="3A30D4E8" w14:textId="1C5A8EC6" w:rsidR="003E556A" w:rsidRPr="00CA416B" w:rsidRDefault="003E556A" w:rsidP="42269FC0">
      <w:pPr>
        <w:pStyle w:val="Corpodeltesto3"/>
        <w:spacing w:after="0"/>
        <w:jc w:val="both"/>
        <w:rPr>
          <w:rFonts w:cs="Arial"/>
          <w:sz w:val="22"/>
          <w:szCs w:val="22"/>
          <w:lang w:val="en-US"/>
        </w:rPr>
      </w:pPr>
      <w:r w:rsidRPr="42269FC0">
        <w:rPr>
          <w:rFonts w:cs="Arial"/>
          <w:sz w:val="22"/>
          <w:szCs w:val="22"/>
          <w:lang w:val="en-US"/>
        </w:rPr>
        <w:t>A prescribed storage classification system shall be established in order to ensure proper allocation and methods of storage of items for securing them against possible damage.</w:t>
      </w:r>
      <w:r w:rsidR="00513680" w:rsidRPr="42269FC0">
        <w:rPr>
          <w:rFonts w:cs="Arial"/>
          <w:sz w:val="22"/>
          <w:szCs w:val="22"/>
          <w:lang w:val="en-US"/>
        </w:rPr>
        <w:t xml:space="preserve"> </w:t>
      </w:r>
      <w:r w:rsidRPr="42269FC0">
        <w:rPr>
          <w:rFonts w:cs="Arial"/>
          <w:sz w:val="22"/>
          <w:szCs w:val="22"/>
          <w:lang w:val="en-US"/>
        </w:rPr>
        <w:t>Each Supplier ought to define the storage class of its product before its delivery on site.</w:t>
      </w:r>
    </w:p>
    <w:p w14:paraId="4455F193" w14:textId="77777777" w:rsidR="003E556A" w:rsidRPr="00CA416B" w:rsidRDefault="003E556A" w:rsidP="42269FC0">
      <w:pPr>
        <w:pStyle w:val="Corpodeltesto3"/>
        <w:spacing w:after="0"/>
        <w:jc w:val="both"/>
        <w:rPr>
          <w:rFonts w:cs="Arial"/>
          <w:sz w:val="22"/>
          <w:szCs w:val="22"/>
          <w:lang w:val="en-US"/>
        </w:rPr>
      </w:pPr>
    </w:p>
    <w:p w14:paraId="2C335C35" w14:textId="1CC28FD1" w:rsidR="003E556A" w:rsidRPr="00CA416B" w:rsidRDefault="003E556A" w:rsidP="42269FC0">
      <w:pPr>
        <w:pStyle w:val="Corpodeltesto3"/>
        <w:spacing w:after="0"/>
        <w:jc w:val="both"/>
        <w:rPr>
          <w:rFonts w:cs="Arial"/>
          <w:sz w:val="22"/>
          <w:szCs w:val="22"/>
          <w:lang w:val="en-US"/>
        </w:rPr>
      </w:pPr>
      <w:r w:rsidRPr="42269FC0">
        <w:rPr>
          <w:rFonts w:cs="Arial"/>
          <w:sz w:val="22"/>
          <w:szCs w:val="22"/>
          <w:lang w:val="en-US"/>
        </w:rPr>
        <w:t>Generally, the storage classification system is as follows:</w:t>
      </w:r>
    </w:p>
    <w:p w14:paraId="05F133F1" w14:textId="28C779C8" w:rsidR="00F80D90" w:rsidRPr="00CA416B" w:rsidRDefault="003E556A" w:rsidP="00CD367E">
      <w:pPr>
        <w:pStyle w:val="Corpodeltesto3"/>
        <w:numPr>
          <w:ilvl w:val="0"/>
          <w:numId w:val="23"/>
        </w:numPr>
        <w:spacing w:after="0"/>
        <w:jc w:val="both"/>
        <w:rPr>
          <w:rFonts w:cs="Arial"/>
          <w:sz w:val="22"/>
          <w:szCs w:val="22"/>
          <w:lang w:val="en-US"/>
        </w:rPr>
      </w:pPr>
      <w:r w:rsidRPr="42269FC0">
        <w:rPr>
          <w:rFonts w:cs="Arial"/>
          <w:sz w:val="22"/>
          <w:szCs w:val="22"/>
          <w:lang w:val="en-US"/>
        </w:rPr>
        <w:t>Stored in premises</w:t>
      </w:r>
    </w:p>
    <w:p w14:paraId="19910D1D" w14:textId="22CF6DB0" w:rsidR="00F80D90" w:rsidRPr="00CA416B" w:rsidRDefault="003E556A" w:rsidP="00CD367E">
      <w:pPr>
        <w:pStyle w:val="Corpodeltesto3"/>
        <w:numPr>
          <w:ilvl w:val="0"/>
          <w:numId w:val="23"/>
        </w:numPr>
        <w:spacing w:after="0"/>
        <w:jc w:val="both"/>
        <w:rPr>
          <w:rFonts w:cs="Arial"/>
          <w:sz w:val="22"/>
          <w:szCs w:val="22"/>
          <w:lang w:val="en-US"/>
        </w:rPr>
      </w:pPr>
      <w:r w:rsidRPr="42269FC0">
        <w:rPr>
          <w:rFonts w:cs="Arial"/>
          <w:sz w:val="22"/>
          <w:szCs w:val="22"/>
          <w:lang w:val="en-US"/>
        </w:rPr>
        <w:t>Stored in closed buildings</w:t>
      </w:r>
    </w:p>
    <w:p w14:paraId="65F1A4FB" w14:textId="68C802CE" w:rsidR="00F80D90" w:rsidRPr="00CA416B" w:rsidRDefault="003E556A" w:rsidP="00CD367E">
      <w:pPr>
        <w:pStyle w:val="Corpodeltesto3"/>
        <w:numPr>
          <w:ilvl w:val="0"/>
          <w:numId w:val="23"/>
        </w:numPr>
        <w:spacing w:after="0"/>
        <w:jc w:val="both"/>
        <w:rPr>
          <w:rFonts w:cs="Arial"/>
          <w:sz w:val="22"/>
          <w:szCs w:val="22"/>
          <w:lang w:val="en-US"/>
        </w:rPr>
      </w:pPr>
      <w:r w:rsidRPr="42269FC0">
        <w:rPr>
          <w:rFonts w:cs="Arial"/>
          <w:sz w:val="22"/>
          <w:szCs w:val="22"/>
          <w:lang w:val="en-US"/>
        </w:rPr>
        <w:t>Stored outside and protected by a tarpaulin</w:t>
      </w:r>
    </w:p>
    <w:p w14:paraId="31D4B13D" w14:textId="29D5C425" w:rsidR="00F80D90" w:rsidRPr="00CA416B" w:rsidRDefault="003E556A" w:rsidP="00CD367E">
      <w:pPr>
        <w:pStyle w:val="Corpodeltesto3"/>
        <w:numPr>
          <w:ilvl w:val="0"/>
          <w:numId w:val="23"/>
        </w:numPr>
        <w:spacing w:after="0"/>
        <w:jc w:val="both"/>
        <w:rPr>
          <w:rFonts w:cs="Arial"/>
          <w:sz w:val="22"/>
          <w:szCs w:val="22"/>
          <w:lang w:val="en-US"/>
        </w:rPr>
      </w:pPr>
      <w:r w:rsidRPr="42269FC0">
        <w:rPr>
          <w:rFonts w:cs="Arial"/>
          <w:sz w:val="22"/>
          <w:szCs w:val="22"/>
          <w:lang w:val="en-US"/>
        </w:rPr>
        <w:t>Stored outside – short term storage (0 to 6 months)</w:t>
      </w:r>
    </w:p>
    <w:p w14:paraId="0180AC63" w14:textId="5AA4809E" w:rsidR="003E556A" w:rsidRPr="00CA416B" w:rsidRDefault="0022754F" w:rsidP="00CD367E">
      <w:pPr>
        <w:pStyle w:val="Corpodeltesto3"/>
        <w:numPr>
          <w:ilvl w:val="0"/>
          <w:numId w:val="23"/>
        </w:numPr>
        <w:spacing w:after="0"/>
        <w:jc w:val="both"/>
        <w:rPr>
          <w:rFonts w:cs="Arial"/>
          <w:sz w:val="22"/>
          <w:szCs w:val="22"/>
          <w:lang w:val="en-US"/>
        </w:rPr>
      </w:pPr>
      <w:r w:rsidRPr="42269FC0">
        <w:rPr>
          <w:rFonts w:cs="Arial"/>
          <w:sz w:val="22"/>
          <w:szCs w:val="22"/>
          <w:lang w:val="en-US"/>
        </w:rPr>
        <w:t>Stored outside – l</w:t>
      </w:r>
      <w:r w:rsidR="003E556A" w:rsidRPr="42269FC0">
        <w:rPr>
          <w:rFonts w:cs="Arial"/>
          <w:sz w:val="22"/>
          <w:szCs w:val="22"/>
          <w:lang w:val="en-US"/>
        </w:rPr>
        <w:t>ong term storage (6 up to 12 months)</w:t>
      </w:r>
    </w:p>
    <w:p w14:paraId="1C2776EB" w14:textId="77777777" w:rsidR="003E556A" w:rsidRPr="00CA416B" w:rsidRDefault="003E556A" w:rsidP="42269FC0">
      <w:pPr>
        <w:pStyle w:val="Corpodeltesto3"/>
        <w:spacing w:after="0"/>
        <w:jc w:val="both"/>
        <w:rPr>
          <w:rFonts w:cs="Arial"/>
          <w:sz w:val="22"/>
          <w:szCs w:val="22"/>
          <w:lang w:val="en-US"/>
        </w:rPr>
      </w:pPr>
    </w:p>
    <w:p w14:paraId="7D753515" w14:textId="0873E59F" w:rsidR="003E556A" w:rsidRPr="00CA416B" w:rsidRDefault="003E556A" w:rsidP="42269FC0">
      <w:pPr>
        <w:pStyle w:val="Corpodeltesto3"/>
        <w:spacing w:after="0"/>
        <w:jc w:val="both"/>
        <w:rPr>
          <w:rFonts w:cs="Arial"/>
          <w:sz w:val="22"/>
          <w:szCs w:val="22"/>
          <w:lang w:val="en-US"/>
        </w:rPr>
      </w:pPr>
      <w:r w:rsidRPr="42269FC0">
        <w:rPr>
          <w:rFonts w:cs="Arial"/>
          <w:sz w:val="22"/>
          <w:szCs w:val="22"/>
          <w:lang w:val="en-US"/>
        </w:rPr>
        <w:t>The incoming materials shall have a receiving inspection upon the arrival at site. This shall include as minimum a visual check, quantity check, and documentation control.</w:t>
      </w:r>
    </w:p>
    <w:p w14:paraId="12F40E89" w14:textId="3E9AED96" w:rsidR="003E556A" w:rsidRPr="00CA416B" w:rsidRDefault="003E556A" w:rsidP="42269FC0">
      <w:pPr>
        <w:pStyle w:val="Corpodeltesto3"/>
        <w:spacing w:after="0"/>
        <w:jc w:val="both"/>
        <w:rPr>
          <w:rFonts w:cs="Arial"/>
          <w:sz w:val="22"/>
          <w:szCs w:val="22"/>
          <w:lang w:val="en-US"/>
        </w:rPr>
      </w:pPr>
      <w:r w:rsidRPr="42269FC0">
        <w:rPr>
          <w:rFonts w:cs="Arial"/>
          <w:sz w:val="22"/>
          <w:szCs w:val="22"/>
          <w:lang w:val="en-US"/>
        </w:rPr>
        <w:t xml:space="preserve"> </w:t>
      </w:r>
    </w:p>
    <w:p w14:paraId="2028C8F5" w14:textId="3488AC92" w:rsidR="003E556A" w:rsidRDefault="00513680" w:rsidP="42269FC0">
      <w:pPr>
        <w:pStyle w:val="Corpodeltesto3"/>
        <w:spacing w:after="0"/>
        <w:jc w:val="both"/>
        <w:rPr>
          <w:rFonts w:cs="Arial"/>
          <w:sz w:val="22"/>
          <w:szCs w:val="22"/>
          <w:lang w:val="en-US"/>
        </w:rPr>
      </w:pPr>
      <w:r w:rsidRPr="42269FC0">
        <w:rPr>
          <w:rFonts w:cs="Arial"/>
          <w:sz w:val="22"/>
          <w:szCs w:val="22"/>
          <w:lang w:val="en-US"/>
        </w:rPr>
        <w:t xml:space="preserve">The </w:t>
      </w:r>
      <w:r w:rsidR="00873D50" w:rsidRPr="42269FC0">
        <w:rPr>
          <w:rFonts w:cs="Arial"/>
          <w:sz w:val="22"/>
          <w:szCs w:val="22"/>
          <w:lang w:val="en-US"/>
        </w:rPr>
        <w:t>H</w:t>
      </w:r>
      <w:r w:rsidR="006E6EB9" w:rsidRPr="42269FC0">
        <w:rPr>
          <w:rFonts w:cs="Arial"/>
          <w:sz w:val="22"/>
          <w:szCs w:val="22"/>
          <w:lang w:val="en-US"/>
        </w:rPr>
        <w:t xml:space="preserve">ealth and </w:t>
      </w:r>
      <w:r w:rsidR="00873D50" w:rsidRPr="42269FC0">
        <w:rPr>
          <w:rFonts w:cs="Arial"/>
          <w:sz w:val="22"/>
          <w:szCs w:val="22"/>
          <w:lang w:val="en-US"/>
        </w:rPr>
        <w:t>S</w:t>
      </w:r>
      <w:r w:rsidR="006E6EB9" w:rsidRPr="42269FC0">
        <w:rPr>
          <w:rFonts w:cs="Arial"/>
          <w:sz w:val="22"/>
          <w:szCs w:val="22"/>
          <w:lang w:val="en-US"/>
        </w:rPr>
        <w:t>afety</w:t>
      </w:r>
      <w:r w:rsidR="00873D50" w:rsidRPr="42269FC0">
        <w:rPr>
          <w:rFonts w:cs="Arial"/>
          <w:sz w:val="22"/>
          <w:szCs w:val="22"/>
          <w:lang w:val="en-US"/>
        </w:rPr>
        <w:t xml:space="preserve"> </w:t>
      </w:r>
      <w:r w:rsidR="001F5B39" w:rsidRPr="42269FC0">
        <w:rPr>
          <w:rFonts w:cs="Arial"/>
          <w:sz w:val="22"/>
          <w:szCs w:val="22"/>
          <w:lang w:val="en-US"/>
        </w:rPr>
        <w:t>Supervisor/</w:t>
      </w:r>
      <w:r w:rsidR="006E6EB9" w:rsidRPr="42269FC0">
        <w:rPr>
          <w:rFonts w:cs="Arial"/>
          <w:sz w:val="22"/>
          <w:szCs w:val="22"/>
          <w:lang w:val="en-US"/>
        </w:rPr>
        <w:t>O</w:t>
      </w:r>
      <w:r w:rsidR="001F5B39" w:rsidRPr="42269FC0">
        <w:rPr>
          <w:rFonts w:cs="Arial"/>
          <w:sz w:val="22"/>
          <w:szCs w:val="22"/>
          <w:lang w:val="en-US"/>
        </w:rPr>
        <w:t>fficer</w:t>
      </w:r>
      <w:r w:rsidR="003E556A" w:rsidRPr="42269FC0">
        <w:rPr>
          <w:rFonts w:cs="Arial"/>
          <w:sz w:val="22"/>
          <w:szCs w:val="22"/>
          <w:lang w:val="en-US"/>
        </w:rPr>
        <w:t xml:space="preserve"> ensures that suppliers satisfy their statutory </w:t>
      </w:r>
      <w:r w:rsidR="006E6EB9" w:rsidRPr="42269FC0">
        <w:rPr>
          <w:rFonts w:cs="Arial"/>
          <w:sz w:val="22"/>
          <w:szCs w:val="22"/>
          <w:lang w:val="en-US"/>
        </w:rPr>
        <w:t>health and safety</w:t>
      </w:r>
      <w:r w:rsidR="003E556A" w:rsidRPr="42269FC0">
        <w:rPr>
          <w:rFonts w:cs="Arial"/>
          <w:sz w:val="22"/>
          <w:szCs w:val="22"/>
          <w:lang w:val="en-US"/>
        </w:rPr>
        <w:t xml:space="preserve"> obligations regarding materials and equipment to be integrated to the </w:t>
      </w:r>
      <w:r w:rsidR="001B0672" w:rsidRPr="42269FC0">
        <w:rPr>
          <w:rFonts w:cs="Arial"/>
          <w:sz w:val="22"/>
          <w:szCs w:val="22"/>
          <w:lang w:val="en-US"/>
        </w:rPr>
        <w:t>Works</w:t>
      </w:r>
      <w:r w:rsidR="00937B1D" w:rsidRPr="42269FC0">
        <w:rPr>
          <w:rFonts w:cs="Arial"/>
          <w:sz w:val="22"/>
          <w:szCs w:val="22"/>
          <w:lang w:val="en-US"/>
        </w:rPr>
        <w:t xml:space="preserve"> or</w:t>
      </w:r>
      <w:r w:rsidR="003E556A" w:rsidRPr="42269FC0">
        <w:rPr>
          <w:rFonts w:cs="Arial"/>
          <w:sz w:val="22"/>
          <w:szCs w:val="22"/>
          <w:lang w:val="en-US"/>
        </w:rPr>
        <w:t xml:space="preserve"> used in the </w:t>
      </w:r>
      <w:r w:rsidR="001B0672" w:rsidRPr="42269FC0">
        <w:rPr>
          <w:rFonts w:cs="Arial"/>
          <w:sz w:val="22"/>
          <w:szCs w:val="22"/>
          <w:lang w:val="en-US"/>
        </w:rPr>
        <w:t>Works</w:t>
      </w:r>
      <w:r w:rsidR="003E556A" w:rsidRPr="42269FC0">
        <w:rPr>
          <w:rFonts w:cs="Arial"/>
          <w:sz w:val="22"/>
          <w:szCs w:val="22"/>
          <w:lang w:val="en-US"/>
        </w:rPr>
        <w:t>.</w:t>
      </w:r>
    </w:p>
    <w:p w14:paraId="15342E60" w14:textId="77777777" w:rsidR="00513680" w:rsidRPr="00CA416B" w:rsidRDefault="00513680" w:rsidP="42269FC0">
      <w:pPr>
        <w:pStyle w:val="Corpodeltesto3"/>
        <w:spacing w:after="0"/>
        <w:jc w:val="both"/>
        <w:rPr>
          <w:rFonts w:cs="Arial"/>
          <w:sz w:val="22"/>
          <w:szCs w:val="22"/>
          <w:lang w:val="en-US"/>
        </w:rPr>
      </w:pPr>
    </w:p>
    <w:p w14:paraId="19F56517" w14:textId="57A2B889" w:rsidR="003E556A" w:rsidRDefault="003E556A" w:rsidP="42269FC0">
      <w:pPr>
        <w:pStyle w:val="Corpodeltesto3"/>
        <w:spacing w:after="0"/>
        <w:jc w:val="both"/>
        <w:rPr>
          <w:rFonts w:cs="Arial"/>
          <w:sz w:val="22"/>
          <w:szCs w:val="22"/>
          <w:lang w:val="en-US"/>
        </w:rPr>
      </w:pPr>
      <w:r w:rsidRPr="42269FC0">
        <w:rPr>
          <w:rFonts w:cs="Arial"/>
          <w:sz w:val="22"/>
          <w:szCs w:val="22"/>
          <w:lang w:val="en-US"/>
        </w:rPr>
        <w:t>When components are stored in open areas, they must be protected from bad weather conditions. Products shall be stored without b</w:t>
      </w:r>
      <w:r w:rsidR="003C2209" w:rsidRPr="42269FC0">
        <w:rPr>
          <w:rFonts w:cs="Arial"/>
          <w:sz w:val="22"/>
          <w:szCs w:val="22"/>
          <w:lang w:val="en-US"/>
        </w:rPr>
        <w:t>eing in contact with the ground</w:t>
      </w:r>
      <w:r w:rsidR="00810AFC" w:rsidRPr="42269FC0">
        <w:rPr>
          <w:rFonts w:cs="Arial"/>
          <w:sz w:val="22"/>
          <w:szCs w:val="22"/>
          <w:lang w:val="en-US"/>
        </w:rPr>
        <w:t xml:space="preserve"> </w:t>
      </w:r>
      <w:r w:rsidRPr="42269FC0">
        <w:rPr>
          <w:rFonts w:cs="Arial"/>
          <w:sz w:val="22"/>
          <w:szCs w:val="22"/>
          <w:lang w:val="en-US"/>
        </w:rPr>
        <w:t xml:space="preserve">so as to prevent the undesired consequences of water stagnation. On the other hand, closed storage areas must be properly ventilated when required by the material supplier. </w:t>
      </w:r>
    </w:p>
    <w:p w14:paraId="5EB89DE8" w14:textId="77777777" w:rsidR="00513680" w:rsidRPr="00CA416B" w:rsidRDefault="00513680" w:rsidP="42269FC0">
      <w:pPr>
        <w:pStyle w:val="Corpodeltesto3"/>
        <w:spacing w:after="0"/>
        <w:jc w:val="both"/>
        <w:rPr>
          <w:rFonts w:cs="Arial"/>
          <w:sz w:val="22"/>
          <w:szCs w:val="22"/>
          <w:lang w:val="en-US"/>
        </w:rPr>
      </w:pPr>
    </w:p>
    <w:p w14:paraId="41273E25" w14:textId="21B5B9C4" w:rsidR="003E556A" w:rsidRPr="00CA416B" w:rsidRDefault="003E556A" w:rsidP="42269FC0">
      <w:pPr>
        <w:pStyle w:val="Corpodeltesto3"/>
        <w:spacing w:after="0"/>
        <w:jc w:val="both"/>
        <w:rPr>
          <w:rFonts w:cs="Arial"/>
          <w:sz w:val="22"/>
          <w:szCs w:val="22"/>
          <w:lang w:val="en-US"/>
        </w:rPr>
      </w:pPr>
      <w:r w:rsidRPr="42269FC0">
        <w:rPr>
          <w:rFonts w:cs="Arial"/>
          <w:sz w:val="22"/>
          <w:szCs w:val="22"/>
          <w:lang w:val="en-US"/>
        </w:rPr>
        <w:t xml:space="preserve">Pallets will be stored properly at </w:t>
      </w:r>
      <w:r w:rsidR="00AC7157" w:rsidRPr="42269FC0">
        <w:rPr>
          <w:rFonts w:cs="Arial"/>
          <w:sz w:val="22"/>
          <w:szCs w:val="22"/>
          <w:lang w:val="en-US"/>
        </w:rPr>
        <w:t>levelled</w:t>
      </w:r>
      <w:r w:rsidRPr="42269FC0">
        <w:rPr>
          <w:rFonts w:cs="Arial"/>
          <w:sz w:val="22"/>
          <w:szCs w:val="22"/>
          <w:lang w:val="en-US"/>
        </w:rPr>
        <w:t xml:space="preserve"> areas to avoid slip, collapse etc. and any damage or injury.</w:t>
      </w:r>
    </w:p>
    <w:p w14:paraId="7D62D461" w14:textId="77777777" w:rsidR="003E556A" w:rsidRPr="00CA416B" w:rsidRDefault="003E556A" w:rsidP="42269FC0">
      <w:pPr>
        <w:pStyle w:val="Corpodeltesto3"/>
        <w:spacing w:after="0"/>
        <w:jc w:val="both"/>
        <w:rPr>
          <w:rFonts w:cs="Arial"/>
          <w:sz w:val="22"/>
          <w:szCs w:val="22"/>
          <w:lang w:val="en-US"/>
        </w:rPr>
      </w:pPr>
    </w:p>
    <w:p w14:paraId="09100570" w14:textId="3987652B" w:rsidR="003E556A" w:rsidRPr="00CA416B" w:rsidRDefault="003E556A" w:rsidP="42269FC0">
      <w:pPr>
        <w:pStyle w:val="Corpodeltesto3"/>
        <w:spacing w:after="0"/>
        <w:jc w:val="both"/>
        <w:rPr>
          <w:rFonts w:cs="Arial"/>
          <w:sz w:val="22"/>
          <w:szCs w:val="22"/>
          <w:lang w:val="en-US"/>
        </w:rPr>
      </w:pPr>
      <w:r w:rsidRPr="42269FC0">
        <w:rPr>
          <w:rFonts w:cs="Arial"/>
          <w:sz w:val="22"/>
          <w:szCs w:val="22"/>
          <w:lang w:val="en-US"/>
        </w:rPr>
        <w:t>Transportation and handling of materials and equipment shall be done with care to prevent damage. If the products require special handling, as specified by the supplier, they shall be handled according to the relevant instructions given.</w:t>
      </w:r>
    </w:p>
    <w:p w14:paraId="078B034E" w14:textId="77777777" w:rsidR="003E556A" w:rsidRPr="00CA416B" w:rsidRDefault="003E556A" w:rsidP="42269FC0">
      <w:pPr>
        <w:pStyle w:val="Corpodeltesto3"/>
        <w:spacing w:after="0"/>
        <w:jc w:val="both"/>
        <w:rPr>
          <w:rFonts w:cs="Arial"/>
          <w:sz w:val="22"/>
          <w:szCs w:val="22"/>
          <w:lang w:val="en-US"/>
        </w:rPr>
      </w:pPr>
    </w:p>
    <w:p w14:paraId="7A1C7186" w14:textId="13A64DF6" w:rsidR="003E556A" w:rsidRPr="00CA416B" w:rsidRDefault="003E556A" w:rsidP="42269FC0">
      <w:pPr>
        <w:pStyle w:val="Corpodeltesto3"/>
        <w:spacing w:after="0"/>
        <w:jc w:val="both"/>
        <w:rPr>
          <w:rFonts w:cs="Arial"/>
          <w:sz w:val="22"/>
          <w:szCs w:val="22"/>
          <w:lang w:val="en-US"/>
        </w:rPr>
      </w:pPr>
      <w:r w:rsidRPr="42269FC0">
        <w:rPr>
          <w:rFonts w:cs="Arial"/>
          <w:sz w:val="22"/>
          <w:szCs w:val="22"/>
          <w:lang w:val="en-US"/>
        </w:rPr>
        <w:t>Special handling tools and equipment shall be periodically checked and controlled to assure their proper operation. Operators of special handling tools and lifting equipment shall be experienced or trained in the use of the equipment.</w:t>
      </w:r>
    </w:p>
    <w:p w14:paraId="608DEACE" w14:textId="772053B0" w:rsidR="003E556A" w:rsidRPr="00CA416B" w:rsidRDefault="003E556A" w:rsidP="42269FC0">
      <w:pPr>
        <w:pStyle w:val="Corpodeltesto3"/>
        <w:spacing w:after="0"/>
        <w:jc w:val="both"/>
        <w:rPr>
          <w:rFonts w:cs="Arial"/>
          <w:sz w:val="22"/>
          <w:szCs w:val="22"/>
          <w:lang w:val="en-US"/>
        </w:rPr>
      </w:pPr>
      <w:r w:rsidRPr="42269FC0">
        <w:rPr>
          <w:rFonts w:cs="Arial"/>
          <w:sz w:val="22"/>
          <w:szCs w:val="22"/>
          <w:lang w:val="en-US"/>
        </w:rPr>
        <w:t xml:space="preserve"> </w:t>
      </w:r>
    </w:p>
    <w:p w14:paraId="0186D5D2" w14:textId="4BEE2ECB" w:rsidR="003E556A" w:rsidRPr="00CA416B" w:rsidRDefault="003E556A" w:rsidP="42269FC0">
      <w:pPr>
        <w:pStyle w:val="Corpodeltesto3"/>
        <w:spacing w:after="0"/>
        <w:jc w:val="both"/>
        <w:rPr>
          <w:rFonts w:cs="Arial"/>
          <w:sz w:val="22"/>
          <w:szCs w:val="22"/>
          <w:lang w:val="en-US"/>
        </w:rPr>
      </w:pPr>
      <w:r w:rsidRPr="42269FC0">
        <w:rPr>
          <w:rFonts w:cs="Arial"/>
          <w:sz w:val="22"/>
          <w:szCs w:val="22"/>
          <w:lang w:val="en-US"/>
        </w:rPr>
        <w:t>All chemical</w:t>
      </w:r>
      <w:r w:rsidR="00614834" w:rsidRPr="42269FC0">
        <w:rPr>
          <w:rFonts w:cs="Arial"/>
          <w:sz w:val="22"/>
          <w:szCs w:val="22"/>
          <w:lang w:val="en-US"/>
        </w:rPr>
        <w:t xml:space="preserve"> and </w:t>
      </w:r>
      <w:r w:rsidRPr="42269FC0">
        <w:rPr>
          <w:rFonts w:cs="Arial"/>
          <w:sz w:val="22"/>
          <w:szCs w:val="22"/>
          <w:lang w:val="en-US"/>
        </w:rPr>
        <w:t xml:space="preserve">hazardous </w:t>
      </w:r>
      <w:r w:rsidR="00614834" w:rsidRPr="42269FC0">
        <w:rPr>
          <w:rFonts w:cs="Arial"/>
          <w:sz w:val="22"/>
          <w:szCs w:val="22"/>
          <w:lang w:val="en-US"/>
        </w:rPr>
        <w:t>materials</w:t>
      </w:r>
      <w:r w:rsidRPr="42269FC0">
        <w:rPr>
          <w:rFonts w:cs="Arial"/>
          <w:sz w:val="22"/>
          <w:szCs w:val="22"/>
          <w:lang w:val="en-US"/>
        </w:rPr>
        <w:t xml:space="preserve"> must be supported by Safety Data Sheets (SDS) which have to be issued to the Site Management prior to arrival of such items at site. Materials that are considered as being dangerous must be reported to the Site Management by the Supplier prior to arrival at site. </w:t>
      </w:r>
    </w:p>
    <w:p w14:paraId="492506DD" w14:textId="77777777" w:rsidR="00810AFC" w:rsidRPr="00CA416B" w:rsidRDefault="00810AFC" w:rsidP="42269FC0">
      <w:pPr>
        <w:pStyle w:val="Corpodeltesto3"/>
        <w:spacing w:after="0"/>
        <w:jc w:val="both"/>
        <w:rPr>
          <w:rFonts w:cs="Arial"/>
          <w:sz w:val="22"/>
          <w:szCs w:val="22"/>
          <w:lang w:val="en-US"/>
        </w:rPr>
      </w:pPr>
    </w:p>
    <w:p w14:paraId="31CD0C16" w14:textId="6F54FF2F" w:rsidR="00614834" w:rsidRPr="005559DD" w:rsidRDefault="00614834" w:rsidP="005559DD">
      <w:pPr>
        <w:rPr>
          <w:lang w:val="en-US"/>
        </w:rPr>
      </w:pPr>
      <w:r w:rsidRPr="42269FC0">
        <w:rPr>
          <w:lang w:val="en-US"/>
        </w:rPr>
        <w:lastRenderedPageBreak/>
        <w:t xml:space="preserve">The control, transportation, storage and handling </w:t>
      </w:r>
      <w:r w:rsidR="003E556A" w:rsidRPr="42269FC0">
        <w:rPr>
          <w:lang w:val="en-US"/>
        </w:rPr>
        <w:t xml:space="preserve">of </w:t>
      </w:r>
      <w:r w:rsidRPr="42269FC0">
        <w:rPr>
          <w:lang w:val="en-US"/>
        </w:rPr>
        <w:t>chemical and hazardous materials</w:t>
      </w:r>
      <w:r w:rsidR="003E556A" w:rsidRPr="42269FC0">
        <w:rPr>
          <w:lang w:val="en-US"/>
        </w:rPr>
        <w:t xml:space="preserve"> </w:t>
      </w:r>
      <w:r w:rsidRPr="42269FC0">
        <w:rPr>
          <w:lang w:val="en-US"/>
        </w:rPr>
        <w:t>shall</w:t>
      </w:r>
      <w:r w:rsidR="003E556A" w:rsidRPr="42269FC0">
        <w:rPr>
          <w:lang w:val="en-US"/>
        </w:rPr>
        <w:t xml:space="preserve"> be</w:t>
      </w:r>
      <w:r w:rsidRPr="42269FC0">
        <w:rPr>
          <w:lang w:val="en-US"/>
        </w:rPr>
        <w:t xml:space="preserve"> done</w:t>
      </w:r>
      <w:r w:rsidR="003E556A" w:rsidRPr="42269FC0">
        <w:rPr>
          <w:lang w:val="en-US"/>
        </w:rPr>
        <w:t xml:space="preserve"> </w:t>
      </w:r>
      <w:r w:rsidRPr="42269FC0">
        <w:rPr>
          <w:lang w:val="en-US"/>
        </w:rPr>
        <w:t>according to</w:t>
      </w:r>
      <w:r w:rsidR="003E556A" w:rsidRPr="42269FC0">
        <w:rPr>
          <w:lang w:val="en-US"/>
        </w:rPr>
        <w:t xml:space="preserve"> </w:t>
      </w:r>
      <w:r w:rsidRPr="42269FC0">
        <w:rPr>
          <w:lang w:val="en-US"/>
        </w:rPr>
        <w:t xml:space="preserve">supplier/manufacturer instructions (SDS), </w:t>
      </w:r>
      <w:r w:rsidR="003E556A" w:rsidRPr="42269FC0">
        <w:rPr>
          <w:lang w:val="en-US"/>
        </w:rPr>
        <w:t>in a manner that will not cause harm to personnel and the environment.</w:t>
      </w:r>
    </w:p>
    <w:p w14:paraId="240FFFB5" w14:textId="1A448254" w:rsidR="00614834" w:rsidRDefault="00ED50AA" w:rsidP="005559DD">
      <w:pPr>
        <w:rPr>
          <w:lang w:val="en-US"/>
        </w:rPr>
      </w:pPr>
      <w:r w:rsidRPr="42269FC0">
        <w:rPr>
          <w:lang w:val="en-US"/>
        </w:rPr>
        <w:t>C</w:t>
      </w:r>
      <w:r w:rsidR="00614834" w:rsidRPr="42269FC0">
        <w:rPr>
          <w:lang w:val="en-US"/>
        </w:rPr>
        <w:t>hemical and hazardous materials</w:t>
      </w:r>
      <w:r w:rsidRPr="42269FC0">
        <w:rPr>
          <w:lang w:val="en-US"/>
        </w:rPr>
        <w:t xml:space="preserve"> shall be stored on</w:t>
      </w:r>
      <w:r w:rsidR="3AEC75ED" w:rsidRPr="42269FC0">
        <w:rPr>
          <w:lang w:val="en-US"/>
        </w:rPr>
        <w:t xml:space="preserve"> impermeable</w:t>
      </w:r>
      <w:r w:rsidRPr="42269FC0">
        <w:rPr>
          <w:lang w:val="en-US"/>
        </w:rPr>
        <w:t xml:space="preserve"> ground with surrounding bund (secondary containment) in order to avoid potential leakage. The area </w:t>
      </w:r>
      <w:r w:rsidR="55A01EBE" w:rsidRPr="42269FC0">
        <w:rPr>
          <w:lang w:val="en-US"/>
        </w:rPr>
        <w:t>should</w:t>
      </w:r>
      <w:r w:rsidRPr="42269FC0">
        <w:rPr>
          <w:lang w:val="en-US"/>
        </w:rPr>
        <w:t xml:space="preserve"> be equipped with appropriate means for spill control (e.g. soil, wood shavings, etc.)</w:t>
      </w:r>
      <w:r w:rsidR="002D678D" w:rsidRPr="42269FC0">
        <w:rPr>
          <w:lang w:val="en-US"/>
        </w:rPr>
        <w:t>.</w:t>
      </w:r>
    </w:p>
    <w:p w14:paraId="7338A285" w14:textId="7527ABAB" w:rsidR="00332741" w:rsidRPr="00DE0F13" w:rsidRDefault="000519FB" w:rsidP="00332741">
      <w:pPr>
        <w:pStyle w:val="Titolo1"/>
        <w:spacing w:after="120"/>
        <w:jc w:val="both"/>
        <w:rPr>
          <w:rFonts w:ascii="Calibri" w:hAnsi="Calibri"/>
          <w:sz w:val="22"/>
          <w:szCs w:val="22"/>
          <w:lang w:val="en-US"/>
        </w:rPr>
      </w:pPr>
      <w:bookmarkStart w:id="51" w:name="_Toc754557851"/>
      <w:r w:rsidRPr="74FADB7B">
        <w:rPr>
          <w:rFonts w:ascii="Calibri" w:hAnsi="Calibri"/>
          <w:sz w:val="22"/>
          <w:szCs w:val="22"/>
          <w:lang w:val="en-US"/>
        </w:rPr>
        <w:t>MANAGEMENT OF INTERFERENCES</w:t>
      </w:r>
      <w:bookmarkEnd w:id="51"/>
    </w:p>
    <w:p w14:paraId="7D9F1218" w14:textId="08C906E8" w:rsidR="00332741" w:rsidRPr="00DE0F13" w:rsidRDefault="00332741" w:rsidP="00332741">
      <w:pPr>
        <w:tabs>
          <w:tab w:val="left" w:pos="540"/>
        </w:tabs>
        <w:jc w:val="both"/>
        <w:rPr>
          <w:rFonts w:cs="Arial"/>
          <w:lang w:val="en-US"/>
        </w:rPr>
      </w:pPr>
      <w:r w:rsidRPr="00DE0F13">
        <w:rPr>
          <w:rFonts w:cs="Arial"/>
          <w:lang w:val="en-US"/>
        </w:rPr>
        <w:t>The Risk Assessment Document and the Emergency Plan must be updated with all relevant information provided by each Contractor. These documents must include the management of interferences between activities, workers, and contractors, and outline all necessary measures to prevent or reduce risks arising from such interferences.</w:t>
      </w:r>
    </w:p>
    <w:p w14:paraId="64CBC284" w14:textId="7E0E65A4" w:rsidR="00332741" w:rsidRPr="00DE0F13" w:rsidRDefault="00332741" w:rsidP="00332741">
      <w:pPr>
        <w:tabs>
          <w:tab w:val="left" w:pos="540"/>
        </w:tabs>
        <w:jc w:val="both"/>
        <w:rPr>
          <w:rFonts w:cs="Arial"/>
          <w:lang w:val="en-US"/>
        </w:rPr>
      </w:pPr>
      <w:r w:rsidRPr="00DE0F13">
        <w:rPr>
          <w:rFonts w:cs="Arial"/>
          <w:lang w:val="en-US"/>
        </w:rPr>
        <w:t xml:space="preserve">The Contractor’s Site Manager must hold a weekly HSE coordination meeting with </w:t>
      </w:r>
      <w:r w:rsidR="00F55FDA">
        <w:rPr>
          <w:rFonts w:cs="Arial"/>
          <w:lang w:val="en-US"/>
        </w:rPr>
        <w:t>Perpetuum</w:t>
      </w:r>
      <w:r w:rsidRPr="00DE0F13">
        <w:rPr>
          <w:rFonts w:cs="Arial"/>
          <w:lang w:val="en-US"/>
        </w:rPr>
        <w:t xml:space="preserve"> representatives to plan and manage the upcoming week’s activities. Minutes of these meetings must be shared with all participants and immediately submitted to </w:t>
      </w:r>
      <w:r w:rsidR="00F55FDA">
        <w:rPr>
          <w:rFonts w:cs="Arial"/>
          <w:lang w:val="en-US"/>
        </w:rPr>
        <w:t>Perpetuum</w:t>
      </w:r>
      <w:r w:rsidRPr="00DE0F13">
        <w:rPr>
          <w:rFonts w:cs="Arial"/>
          <w:lang w:val="en-US"/>
        </w:rPr>
        <w:t xml:space="preserve"> and other responsible Contractors. </w:t>
      </w:r>
      <w:r w:rsidR="00F55FDA">
        <w:rPr>
          <w:rFonts w:cs="Arial"/>
          <w:lang w:val="en-US"/>
        </w:rPr>
        <w:t>Perpetuum</w:t>
      </w:r>
      <w:r w:rsidRPr="00DE0F13">
        <w:rPr>
          <w:rFonts w:cs="Arial"/>
          <w:lang w:val="en-US"/>
        </w:rPr>
        <w:t xml:space="preserve"> will participate in these meetings to support coordination among all parties.</w:t>
      </w:r>
    </w:p>
    <w:p w14:paraId="1E9CA6DC" w14:textId="3BDBDBCF" w:rsidR="00332741" w:rsidRPr="00DE0F13" w:rsidRDefault="00332741" w:rsidP="00332741">
      <w:pPr>
        <w:tabs>
          <w:tab w:val="left" w:pos="540"/>
        </w:tabs>
        <w:jc w:val="both"/>
        <w:rPr>
          <w:rFonts w:cs="Arial"/>
          <w:lang w:val="en-US"/>
        </w:rPr>
      </w:pPr>
      <w:r w:rsidRPr="00DE0F13">
        <w:rPr>
          <w:rFonts w:cs="Arial"/>
          <w:lang w:val="en-US"/>
        </w:rPr>
        <w:t>If interference risks are identified before the start of daily activities, the Safety Supervisors and Managers of the Contractors must:</w:t>
      </w:r>
    </w:p>
    <w:p w14:paraId="7ABA07A1" w14:textId="77777777" w:rsidR="00332741" w:rsidRPr="00DE0F13" w:rsidRDefault="00332741" w:rsidP="00CD367E">
      <w:pPr>
        <w:pStyle w:val="Corpodeltesto3"/>
        <w:numPr>
          <w:ilvl w:val="0"/>
          <w:numId w:val="46"/>
        </w:numPr>
        <w:spacing w:after="0"/>
        <w:jc w:val="both"/>
        <w:rPr>
          <w:rFonts w:cs="Arial"/>
          <w:sz w:val="22"/>
          <w:szCs w:val="22"/>
          <w:lang w:val="en-US"/>
        </w:rPr>
      </w:pPr>
      <w:r w:rsidRPr="00DE0F13">
        <w:rPr>
          <w:rFonts w:cs="Arial"/>
          <w:sz w:val="22"/>
          <w:szCs w:val="22"/>
          <w:lang w:val="en-US"/>
        </w:rPr>
        <w:t>Correctly identify interference-related risks;</w:t>
      </w:r>
    </w:p>
    <w:p w14:paraId="4DC3B727" w14:textId="77777777" w:rsidR="00332741" w:rsidRPr="00DE0F13" w:rsidRDefault="00332741" w:rsidP="00CD367E">
      <w:pPr>
        <w:pStyle w:val="Corpodeltesto3"/>
        <w:numPr>
          <w:ilvl w:val="0"/>
          <w:numId w:val="46"/>
        </w:numPr>
        <w:spacing w:after="0"/>
        <w:jc w:val="both"/>
        <w:rPr>
          <w:rFonts w:cs="Arial"/>
          <w:sz w:val="22"/>
          <w:szCs w:val="22"/>
          <w:lang w:val="en-US"/>
        </w:rPr>
      </w:pPr>
      <w:r w:rsidRPr="00DE0F13">
        <w:rPr>
          <w:rFonts w:cs="Arial"/>
          <w:sz w:val="22"/>
          <w:szCs w:val="22"/>
          <w:lang w:val="en-US"/>
        </w:rPr>
        <w:t>Ensure the implementation of appropriate prevention, protection, and coordination measures, including the selection of suitable PPE and collective protection devices (DPC);</w:t>
      </w:r>
    </w:p>
    <w:p w14:paraId="6856432F" w14:textId="77777777" w:rsidR="00332741" w:rsidRPr="00DE0F13" w:rsidRDefault="00332741" w:rsidP="00CD367E">
      <w:pPr>
        <w:pStyle w:val="Corpodeltesto3"/>
        <w:numPr>
          <w:ilvl w:val="0"/>
          <w:numId w:val="46"/>
        </w:numPr>
        <w:spacing w:after="0"/>
        <w:jc w:val="both"/>
        <w:rPr>
          <w:rFonts w:cs="Arial"/>
          <w:sz w:val="22"/>
          <w:szCs w:val="22"/>
          <w:lang w:val="en-US"/>
        </w:rPr>
      </w:pPr>
      <w:r w:rsidRPr="00DE0F13">
        <w:rPr>
          <w:rFonts w:cs="Arial"/>
          <w:sz w:val="22"/>
          <w:szCs w:val="22"/>
          <w:lang w:val="en-US"/>
        </w:rPr>
        <w:t>Appoint a single responsible person to manage interactions between teams.</w:t>
      </w:r>
    </w:p>
    <w:p w14:paraId="2C72F252" w14:textId="77777777" w:rsidR="00332741" w:rsidRPr="00DE0F13" w:rsidRDefault="00332741" w:rsidP="00332741">
      <w:pPr>
        <w:pStyle w:val="Corpodeltesto3"/>
        <w:spacing w:after="0"/>
        <w:jc w:val="both"/>
        <w:rPr>
          <w:rFonts w:cs="Arial"/>
          <w:sz w:val="22"/>
          <w:szCs w:val="22"/>
          <w:lang w:val="en-US"/>
        </w:rPr>
      </w:pPr>
    </w:p>
    <w:p w14:paraId="00A0CD16" w14:textId="4CCD0324" w:rsidR="00332741" w:rsidRPr="00DE0F13" w:rsidRDefault="00332741" w:rsidP="00332741">
      <w:pPr>
        <w:pStyle w:val="Corpodeltesto3"/>
        <w:spacing w:after="0"/>
        <w:jc w:val="both"/>
        <w:rPr>
          <w:rFonts w:cs="Arial"/>
          <w:sz w:val="22"/>
          <w:szCs w:val="22"/>
          <w:lang w:val="en-US"/>
        </w:rPr>
      </w:pPr>
      <w:r w:rsidRPr="00DE0F13">
        <w:rPr>
          <w:rFonts w:cs="Arial"/>
          <w:sz w:val="22"/>
          <w:szCs w:val="22"/>
          <w:lang w:val="en-US"/>
        </w:rPr>
        <w:t>An Active Safety System must be implemented to reduce the likelihood of accidents by assisting operators and drivers in real-time. This system is especially recommended for isolated construction sites and complex operations. The system must be capable of:</w:t>
      </w:r>
    </w:p>
    <w:p w14:paraId="33E868A9" w14:textId="77777777" w:rsidR="00332741" w:rsidRPr="00DE0F13" w:rsidRDefault="00332741" w:rsidP="00CD367E">
      <w:pPr>
        <w:pStyle w:val="Corpodeltesto3"/>
        <w:numPr>
          <w:ilvl w:val="0"/>
          <w:numId w:val="23"/>
        </w:numPr>
        <w:spacing w:after="0"/>
        <w:jc w:val="both"/>
        <w:rPr>
          <w:rFonts w:cs="Arial"/>
          <w:sz w:val="22"/>
          <w:szCs w:val="22"/>
          <w:lang w:val="en-US"/>
        </w:rPr>
      </w:pPr>
      <w:proofErr w:type="spellStart"/>
      <w:r w:rsidRPr="00DE0F13">
        <w:rPr>
          <w:rFonts w:cs="Arial"/>
          <w:sz w:val="22"/>
          <w:szCs w:val="22"/>
          <w:lang w:val="en-US"/>
        </w:rPr>
        <w:t>Minimising</w:t>
      </w:r>
      <w:proofErr w:type="spellEnd"/>
      <w:r w:rsidRPr="00DE0F13">
        <w:rPr>
          <w:rFonts w:cs="Arial"/>
          <w:sz w:val="22"/>
          <w:szCs w:val="22"/>
          <w:lang w:val="en-US"/>
        </w:rPr>
        <w:t xml:space="preserve"> the risk of collisions between workers and vehicles;</w:t>
      </w:r>
    </w:p>
    <w:p w14:paraId="7603E08D" w14:textId="77777777" w:rsidR="00332741" w:rsidRPr="00DE0F13" w:rsidRDefault="00332741" w:rsidP="00CD367E">
      <w:pPr>
        <w:pStyle w:val="Corpodeltesto3"/>
        <w:numPr>
          <w:ilvl w:val="0"/>
          <w:numId w:val="23"/>
        </w:numPr>
        <w:spacing w:after="0"/>
        <w:jc w:val="both"/>
        <w:rPr>
          <w:rFonts w:cs="Arial"/>
          <w:sz w:val="22"/>
          <w:szCs w:val="22"/>
          <w:lang w:val="en-US"/>
        </w:rPr>
      </w:pPr>
      <w:r w:rsidRPr="00DE0F13">
        <w:rPr>
          <w:rFonts w:cs="Arial"/>
          <w:sz w:val="22"/>
          <w:szCs w:val="22"/>
          <w:lang w:val="en-US"/>
        </w:rPr>
        <w:t>Assisting drivers in critical situations to prevent accidents;</w:t>
      </w:r>
    </w:p>
    <w:p w14:paraId="0DCA7FAB" w14:textId="77777777" w:rsidR="00332741" w:rsidRPr="00DE0F13" w:rsidRDefault="00332741" w:rsidP="00CD367E">
      <w:pPr>
        <w:pStyle w:val="Corpodeltesto3"/>
        <w:numPr>
          <w:ilvl w:val="0"/>
          <w:numId w:val="23"/>
        </w:numPr>
        <w:spacing w:after="0"/>
        <w:jc w:val="both"/>
        <w:rPr>
          <w:rFonts w:cs="Arial"/>
          <w:sz w:val="22"/>
          <w:szCs w:val="22"/>
          <w:lang w:val="en-US"/>
        </w:rPr>
      </w:pPr>
      <w:r w:rsidRPr="00DE0F13">
        <w:rPr>
          <w:rFonts w:cs="Arial"/>
          <w:sz w:val="22"/>
          <w:szCs w:val="22"/>
          <w:lang w:val="en-US"/>
        </w:rPr>
        <w:t>Monitoring, in real time, the presence of personnel in high-risk operational zones.</w:t>
      </w:r>
    </w:p>
    <w:p w14:paraId="0A4454C8" w14:textId="77777777" w:rsidR="00332741" w:rsidRPr="00332741" w:rsidRDefault="00332741" w:rsidP="00332741">
      <w:pPr>
        <w:pStyle w:val="Corpodeltesto3"/>
        <w:spacing w:after="0"/>
        <w:ind w:left="360"/>
        <w:jc w:val="both"/>
        <w:rPr>
          <w:rFonts w:cs="Arial"/>
          <w:sz w:val="22"/>
          <w:szCs w:val="22"/>
          <w:lang w:val="en-US"/>
        </w:rPr>
      </w:pPr>
    </w:p>
    <w:p w14:paraId="2C907759" w14:textId="7C8F12E3" w:rsidR="00332741" w:rsidRPr="005559DD" w:rsidRDefault="005559DD" w:rsidP="00332741">
      <w:pPr>
        <w:pStyle w:val="Titolo1"/>
        <w:spacing w:after="120"/>
        <w:jc w:val="both"/>
        <w:rPr>
          <w:rFonts w:ascii="Calibri" w:hAnsi="Calibri"/>
          <w:sz w:val="22"/>
          <w:szCs w:val="22"/>
          <w:lang w:val="en-US"/>
        </w:rPr>
      </w:pPr>
      <w:bookmarkStart w:id="52" w:name="_Toc1565980051"/>
      <w:r w:rsidRPr="74FADB7B">
        <w:rPr>
          <w:rFonts w:ascii="Calibri" w:hAnsi="Calibri"/>
          <w:sz w:val="22"/>
          <w:szCs w:val="22"/>
          <w:lang w:val="en-US"/>
        </w:rPr>
        <w:t>DOCUMENTATION AND INFORMATION REQUIRED FROM THE CONTRACTOR</w:t>
      </w:r>
      <w:bookmarkEnd w:id="52"/>
    </w:p>
    <w:p w14:paraId="42B7C2E9" w14:textId="008FDDB0" w:rsidR="00332741" w:rsidRPr="005559DD" w:rsidRDefault="00332741" w:rsidP="00332741">
      <w:pPr>
        <w:pStyle w:val="Corpodeltesto3"/>
        <w:spacing w:after="0"/>
        <w:jc w:val="both"/>
        <w:rPr>
          <w:rFonts w:cs="Arial"/>
          <w:sz w:val="22"/>
          <w:szCs w:val="22"/>
          <w:lang w:val="en-US"/>
        </w:rPr>
      </w:pPr>
      <w:r w:rsidRPr="005559DD">
        <w:rPr>
          <w:rFonts w:cs="Arial"/>
          <w:sz w:val="22"/>
          <w:szCs w:val="22"/>
          <w:lang w:val="en-US"/>
        </w:rPr>
        <w:t xml:space="preserve">Before commencing on-site activities, the Contractor must submit the following HSE documentation to </w:t>
      </w:r>
      <w:r w:rsidR="00F55FDA">
        <w:rPr>
          <w:rFonts w:cs="Arial"/>
          <w:sz w:val="22"/>
          <w:szCs w:val="22"/>
          <w:lang w:val="en-US"/>
        </w:rPr>
        <w:t>Perpetuum</w:t>
      </w:r>
      <w:r w:rsidRPr="005559DD">
        <w:rPr>
          <w:rFonts w:cs="Arial"/>
          <w:sz w:val="22"/>
          <w:szCs w:val="22"/>
          <w:lang w:val="en-US"/>
        </w:rPr>
        <w:t>. Additional clarifications or documents may be requested to validate compliance:</w:t>
      </w:r>
    </w:p>
    <w:p w14:paraId="1EBD369E" w14:textId="77777777" w:rsidR="00332741" w:rsidRPr="005559DD" w:rsidRDefault="00332741" w:rsidP="00CD367E">
      <w:pPr>
        <w:pStyle w:val="Corpodeltesto3"/>
        <w:numPr>
          <w:ilvl w:val="0"/>
          <w:numId w:val="23"/>
        </w:numPr>
        <w:spacing w:after="0"/>
        <w:jc w:val="both"/>
        <w:rPr>
          <w:rFonts w:cs="Arial"/>
          <w:sz w:val="22"/>
          <w:szCs w:val="22"/>
          <w:lang w:val="en-US"/>
        </w:rPr>
      </w:pPr>
      <w:r w:rsidRPr="005559DD">
        <w:rPr>
          <w:rFonts w:cs="Arial"/>
          <w:sz w:val="22"/>
          <w:szCs w:val="22"/>
          <w:lang w:val="en-US"/>
        </w:rPr>
        <w:t>Risk Assessment Document</w:t>
      </w:r>
    </w:p>
    <w:p w14:paraId="5BE51A4C" w14:textId="77777777" w:rsidR="00332741" w:rsidRPr="005559DD" w:rsidRDefault="00332741" w:rsidP="00CD367E">
      <w:pPr>
        <w:pStyle w:val="Corpodeltesto3"/>
        <w:numPr>
          <w:ilvl w:val="0"/>
          <w:numId w:val="23"/>
        </w:numPr>
        <w:spacing w:after="0"/>
        <w:jc w:val="both"/>
        <w:rPr>
          <w:rFonts w:cs="Arial"/>
          <w:sz w:val="22"/>
          <w:szCs w:val="22"/>
          <w:lang w:val="en-US"/>
        </w:rPr>
      </w:pPr>
      <w:r w:rsidRPr="005559DD">
        <w:rPr>
          <w:rFonts w:cs="Arial"/>
          <w:sz w:val="22"/>
          <w:szCs w:val="22"/>
          <w:lang w:val="en-US"/>
        </w:rPr>
        <w:t>Environmental Management Plan</w:t>
      </w:r>
    </w:p>
    <w:p w14:paraId="7F2EB9B6" w14:textId="77777777" w:rsidR="00332741" w:rsidRPr="005559DD" w:rsidRDefault="00332741" w:rsidP="00CD367E">
      <w:pPr>
        <w:pStyle w:val="Corpodeltesto3"/>
        <w:numPr>
          <w:ilvl w:val="0"/>
          <w:numId w:val="23"/>
        </w:numPr>
        <w:spacing w:after="0"/>
        <w:jc w:val="both"/>
        <w:rPr>
          <w:rFonts w:cs="Arial"/>
          <w:sz w:val="22"/>
          <w:szCs w:val="22"/>
          <w:lang w:val="en-US"/>
        </w:rPr>
      </w:pPr>
      <w:r w:rsidRPr="005559DD">
        <w:rPr>
          <w:rFonts w:cs="Arial"/>
          <w:sz w:val="22"/>
          <w:szCs w:val="22"/>
          <w:lang w:val="en-US"/>
        </w:rPr>
        <w:t>Waste Management Plan</w:t>
      </w:r>
    </w:p>
    <w:p w14:paraId="3E976EBB" w14:textId="77777777" w:rsidR="00332741" w:rsidRPr="005559DD" w:rsidRDefault="00332741" w:rsidP="00CD367E">
      <w:pPr>
        <w:pStyle w:val="Corpodeltesto3"/>
        <w:numPr>
          <w:ilvl w:val="0"/>
          <w:numId w:val="23"/>
        </w:numPr>
        <w:spacing w:after="0"/>
        <w:jc w:val="both"/>
        <w:rPr>
          <w:rFonts w:cs="Arial"/>
          <w:sz w:val="22"/>
          <w:szCs w:val="22"/>
          <w:lang w:val="en-US"/>
        </w:rPr>
      </w:pPr>
      <w:r w:rsidRPr="005559DD">
        <w:rPr>
          <w:rFonts w:cs="Arial"/>
          <w:sz w:val="22"/>
          <w:szCs w:val="22"/>
          <w:lang w:val="en-US"/>
        </w:rPr>
        <w:t>Emergency Plan</w:t>
      </w:r>
    </w:p>
    <w:p w14:paraId="527FE043" w14:textId="77777777" w:rsidR="00332741" w:rsidRPr="005559DD" w:rsidRDefault="00332741" w:rsidP="00CD367E">
      <w:pPr>
        <w:pStyle w:val="Corpodeltesto3"/>
        <w:numPr>
          <w:ilvl w:val="0"/>
          <w:numId w:val="23"/>
        </w:numPr>
        <w:spacing w:after="0"/>
        <w:jc w:val="both"/>
        <w:rPr>
          <w:rFonts w:cs="Arial"/>
          <w:sz w:val="22"/>
          <w:szCs w:val="22"/>
          <w:lang w:val="en-US"/>
        </w:rPr>
      </w:pPr>
      <w:r w:rsidRPr="005559DD">
        <w:rPr>
          <w:rFonts w:cs="Arial"/>
          <w:sz w:val="22"/>
          <w:szCs w:val="22"/>
          <w:lang w:val="en-US"/>
        </w:rPr>
        <w:t>All personnel appointments, including HSE staff and supervisors, along with their legally required training certificates</w:t>
      </w:r>
    </w:p>
    <w:p w14:paraId="0ECB4C80" w14:textId="77777777" w:rsidR="00332741" w:rsidRPr="00A81AC6" w:rsidRDefault="00332741" w:rsidP="00CD367E">
      <w:pPr>
        <w:pStyle w:val="Corpodeltesto3"/>
        <w:numPr>
          <w:ilvl w:val="0"/>
          <w:numId w:val="23"/>
        </w:numPr>
        <w:spacing w:after="0"/>
        <w:jc w:val="both"/>
        <w:rPr>
          <w:rFonts w:cs="Arial"/>
          <w:sz w:val="22"/>
          <w:szCs w:val="22"/>
          <w:lang w:val="en-US"/>
        </w:rPr>
      </w:pPr>
      <w:r w:rsidRPr="00A81AC6">
        <w:rPr>
          <w:rFonts w:cs="Arial"/>
          <w:sz w:val="22"/>
          <w:szCs w:val="22"/>
          <w:lang w:val="en-US"/>
        </w:rPr>
        <w:t>Traffic Management Plan</w:t>
      </w:r>
    </w:p>
    <w:p w14:paraId="4288C2C1" w14:textId="77777777" w:rsidR="00933812" w:rsidRPr="00094A70" w:rsidRDefault="00933812" w:rsidP="00332741">
      <w:pPr>
        <w:tabs>
          <w:tab w:val="left" w:pos="540"/>
        </w:tabs>
        <w:jc w:val="both"/>
        <w:rPr>
          <w:rFonts w:cs="Arial"/>
          <w:highlight w:val="green"/>
          <w:lang w:val="en-US"/>
        </w:rPr>
      </w:pPr>
    </w:p>
    <w:p w14:paraId="28427C08" w14:textId="660DD1B1" w:rsidR="00332741" w:rsidRPr="008D6A3F" w:rsidRDefault="008D6A3F" w:rsidP="00933812">
      <w:pPr>
        <w:pStyle w:val="Titolo1"/>
        <w:spacing w:after="120"/>
        <w:jc w:val="both"/>
        <w:rPr>
          <w:rFonts w:ascii="Calibri" w:hAnsi="Calibri"/>
          <w:sz w:val="22"/>
          <w:szCs w:val="22"/>
          <w:lang w:val="en-US"/>
        </w:rPr>
      </w:pPr>
      <w:bookmarkStart w:id="53" w:name="_Toc767285801"/>
      <w:r w:rsidRPr="74FADB7B">
        <w:rPr>
          <w:rFonts w:ascii="Calibri" w:hAnsi="Calibri"/>
          <w:sz w:val="22"/>
          <w:szCs w:val="22"/>
          <w:lang w:val="en-US"/>
        </w:rPr>
        <w:t>INSPECTIONS AND MONITORING</w:t>
      </w:r>
      <w:bookmarkEnd w:id="53"/>
    </w:p>
    <w:p w14:paraId="199CF4DB" w14:textId="6A5C2E27" w:rsidR="00332741" w:rsidRPr="008D6A3F" w:rsidRDefault="00332741" w:rsidP="00332741">
      <w:pPr>
        <w:tabs>
          <w:tab w:val="left" w:pos="540"/>
        </w:tabs>
        <w:jc w:val="both"/>
        <w:rPr>
          <w:rFonts w:cs="Arial"/>
          <w:b/>
          <w:bCs/>
          <w:lang w:val="en-US"/>
        </w:rPr>
      </w:pPr>
      <w:r w:rsidRPr="008D6A3F">
        <w:rPr>
          <w:rFonts w:cs="Arial"/>
          <w:b/>
          <w:bCs/>
          <w:lang w:val="en-US"/>
        </w:rPr>
        <w:t>Conducted by Contractors</w:t>
      </w:r>
    </w:p>
    <w:p w14:paraId="4932DC36" w14:textId="049524A2" w:rsidR="00332741" w:rsidRPr="008D6A3F" w:rsidRDefault="00332741" w:rsidP="00332741">
      <w:pPr>
        <w:tabs>
          <w:tab w:val="left" w:pos="540"/>
        </w:tabs>
        <w:jc w:val="both"/>
        <w:rPr>
          <w:rFonts w:cs="Arial"/>
          <w:lang w:val="en-US"/>
        </w:rPr>
      </w:pPr>
      <w:r w:rsidRPr="008D6A3F">
        <w:rPr>
          <w:rFonts w:cs="Arial"/>
          <w:lang w:val="en-US"/>
        </w:rPr>
        <w:t>The Contractor must implement a system to ensure continuous monitoring of HSE compliance on site.</w:t>
      </w:r>
    </w:p>
    <w:p w14:paraId="36F761E2" w14:textId="0784F1A2" w:rsidR="00332741" w:rsidRPr="008D6A3F" w:rsidRDefault="00332741" w:rsidP="00CD367E">
      <w:pPr>
        <w:pStyle w:val="Corpodeltesto3"/>
        <w:numPr>
          <w:ilvl w:val="0"/>
          <w:numId w:val="23"/>
        </w:numPr>
        <w:spacing w:after="0"/>
        <w:jc w:val="both"/>
        <w:rPr>
          <w:rFonts w:cs="Arial"/>
          <w:sz w:val="22"/>
          <w:szCs w:val="22"/>
          <w:lang w:val="en-US"/>
        </w:rPr>
      </w:pPr>
      <w:r w:rsidRPr="008D6A3F">
        <w:rPr>
          <w:rFonts w:cs="Arial"/>
          <w:sz w:val="22"/>
          <w:szCs w:val="22"/>
          <w:lang w:val="en-US"/>
        </w:rPr>
        <w:t>Inspections: Contractors and Subcontractors must conduct frequent inspections based on site activities to identify hazards and verify safe work practices. Daily visual inspections of tools and vehicles must be performed before each shift. Monthly documented inspections of all equipment must also be conducted.</w:t>
      </w:r>
    </w:p>
    <w:p w14:paraId="13AD18EA" w14:textId="4C166485" w:rsidR="00332741" w:rsidRPr="008D6A3F" w:rsidRDefault="00332741" w:rsidP="00CD367E">
      <w:pPr>
        <w:pStyle w:val="Corpodeltesto3"/>
        <w:numPr>
          <w:ilvl w:val="0"/>
          <w:numId w:val="23"/>
        </w:numPr>
        <w:spacing w:after="0"/>
        <w:jc w:val="both"/>
        <w:rPr>
          <w:rFonts w:cs="Arial"/>
          <w:sz w:val="22"/>
          <w:szCs w:val="22"/>
          <w:lang w:val="en-US"/>
        </w:rPr>
      </w:pPr>
      <w:r w:rsidRPr="008D6A3F">
        <w:rPr>
          <w:rFonts w:cs="Arial"/>
          <w:sz w:val="22"/>
          <w:szCs w:val="22"/>
          <w:lang w:val="en-US"/>
        </w:rPr>
        <w:t xml:space="preserve">Site Inspections: The Contractor’s HSE personnel must carry out at least weekly inspections to verify the implementation of the Risk Assessment and Environmental Plans. Reports must be kept on site and made available to </w:t>
      </w:r>
      <w:r w:rsidR="00F55FDA">
        <w:rPr>
          <w:rFonts w:cs="Arial"/>
          <w:sz w:val="22"/>
          <w:szCs w:val="22"/>
          <w:lang w:val="en-US"/>
        </w:rPr>
        <w:t>Perpetuum</w:t>
      </w:r>
      <w:r w:rsidRPr="008D6A3F">
        <w:rPr>
          <w:rFonts w:cs="Arial"/>
          <w:sz w:val="22"/>
          <w:szCs w:val="22"/>
          <w:lang w:val="en-US"/>
        </w:rPr>
        <w:t>.</w:t>
      </w:r>
    </w:p>
    <w:p w14:paraId="3C4D8363" w14:textId="37CD0CCE" w:rsidR="00332741" w:rsidRPr="008D6A3F" w:rsidRDefault="00332741" w:rsidP="00CD367E">
      <w:pPr>
        <w:pStyle w:val="Corpodeltesto3"/>
        <w:numPr>
          <w:ilvl w:val="0"/>
          <w:numId w:val="23"/>
        </w:numPr>
        <w:spacing w:after="0"/>
        <w:jc w:val="both"/>
        <w:rPr>
          <w:rFonts w:cs="Arial"/>
          <w:sz w:val="22"/>
          <w:szCs w:val="22"/>
          <w:lang w:val="en-US"/>
        </w:rPr>
      </w:pPr>
      <w:r w:rsidRPr="008D6A3F">
        <w:rPr>
          <w:rFonts w:cs="Arial"/>
          <w:sz w:val="22"/>
          <w:szCs w:val="22"/>
          <w:lang w:val="en-US"/>
        </w:rPr>
        <w:t xml:space="preserve">HSE Meetings: Weekly HSE meetings must be held with </w:t>
      </w:r>
      <w:r w:rsidR="00F55FDA">
        <w:rPr>
          <w:rFonts w:cs="Arial"/>
          <w:sz w:val="22"/>
          <w:szCs w:val="22"/>
          <w:lang w:val="en-US"/>
        </w:rPr>
        <w:t>Perpetuum</w:t>
      </w:r>
      <w:r w:rsidRPr="008D6A3F">
        <w:rPr>
          <w:rFonts w:cs="Arial"/>
          <w:sz w:val="22"/>
          <w:szCs w:val="22"/>
          <w:lang w:val="en-US"/>
        </w:rPr>
        <w:t xml:space="preserve"> and Subcontractor representatives to coordinate ongoing activities and prevent interferences. These meetings must inform all workers of potential risks, especially those arising from simultaneous operations.</w:t>
      </w:r>
    </w:p>
    <w:p w14:paraId="04B63A38" w14:textId="77777777" w:rsidR="00332741" w:rsidRPr="008D6A3F" w:rsidRDefault="00332741" w:rsidP="00CD367E">
      <w:pPr>
        <w:pStyle w:val="Corpodeltesto3"/>
        <w:numPr>
          <w:ilvl w:val="0"/>
          <w:numId w:val="23"/>
        </w:numPr>
        <w:spacing w:after="0"/>
        <w:jc w:val="both"/>
        <w:rPr>
          <w:rFonts w:cs="Arial"/>
          <w:sz w:val="22"/>
          <w:szCs w:val="22"/>
          <w:lang w:val="en-US"/>
        </w:rPr>
      </w:pPr>
      <w:r w:rsidRPr="008D6A3F">
        <w:rPr>
          <w:rFonts w:cs="Arial"/>
          <w:sz w:val="22"/>
          <w:szCs w:val="22"/>
          <w:lang w:val="en-US"/>
        </w:rPr>
        <w:t>If new risks are identified, a revised assessment must be conducted and documented in the meeting minutes.</w:t>
      </w:r>
    </w:p>
    <w:p w14:paraId="5DE4343C" w14:textId="77777777" w:rsidR="00332741" w:rsidRPr="00094A70" w:rsidRDefault="00332741" w:rsidP="00332741">
      <w:pPr>
        <w:tabs>
          <w:tab w:val="left" w:pos="540"/>
        </w:tabs>
        <w:jc w:val="both"/>
        <w:rPr>
          <w:rFonts w:cs="Arial"/>
          <w:highlight w:val="green"/>
          <w:lang w:val="en-US"/>
        </w:rPr>
      </w:pPr>
    </w:p>
    <w:p w14:paraId="2EC2EB8F" w14:textId="63307B5C" w:rsidR="00332741" w:rsidRPr="008D6A3F" w:rsidRDefault="00332741" w:rsidP="00933812">
      <w:pPr>
        <w:tabs>
          <w:tab w:val="left" w:pos="540"/>
        </w:tabs>
        <w:jc w:val="both"/>
        <w:rPr>
          <w:rFonts w:cs="Arial"/>
          <w:lang w:val="en-US"/>
        </w:rPr>
      </w:pPr>
      <w:r w:rsidRPr="008D6A3F">
        <w:rPr>
          <w:rFonts w:cs="Arial"/>
          <w:lang w:val="en-US"/>
        </w:rPr>
        <w:t>Meeting minutes must include:</w:t>
      </w:r>
    </w:p>
    <w:p w14:paraId="06D3A8E4" w14:textId="77777777" w:rsidR="00332741" w:rsidRPr="008D6A3F" w:rsidRDefault="00332741" w:rsidP="00CD367E">
      <w:pPr>
        <w:pStyle w:val="Corpodeltesto3"/>
        <w:numPr>
          <w:ilvl w:val="0"/>
          <w:numId w:val="23"/>
        </w:numPr>
        <w:spacing w:after="0"/>
        <w:jc w:val="both"/>
        <w:rPr>
          <w:rFonts w:cs="Arial"/>
          <w:sz w:val="22"/>
          <w:szCs w:val="22"/>
          <w:lang w:val="en-US"/>
        </w:rPr>
      </w:pPr>
      <w:r w:rsidRPr="008D6A3F">
        <w:rPr>
          <w:rFonts w:cs="Arial"/>
          <w:sz w:val="22"/>
          <w:szCs w:val="22"/>
          <w:lang w:val="en-US"/>
        </w:rPr>
        <w:t>Date of the meeting</w:t>
      </w:r>
    </w:p>
    <w:p w14:paraId="0102E170" w14:textId="77777777" w:rsidR="00332741" w:rsidRPr="008D6A3F" w:rsidRDefault="00332741" w:rsidP="00CD367E">
      <w:pPr>
        <w:pStyle w:val="Corpodeltesto3"/>
        <w:numPr>
          <w:ilvl w:val="0"/>
          <w:numId w:val="23"/>
        </w:numPr>
        <w:spacing w:after="0"/>
        <w:jc w:val="both"/>
        <w:rPr>
          <w:rFonts w:cs="Arial"/>
          <w:sz w:val="22"/>
          <w:szCs w:val="22"/>
          <w:lang w:val="en-US"/>
        </w:rPr>
      </w:pPr>
      <w:r w:rsidRPr="008D6A3F">
        <w:rPr>
          <w:rFonts w:cs="Arial"/>
          <w:sz w:val="22"/>
          <w:szCs w:val="22"/>
          <w:lang w:val="en-US"/>
        </w:rPr>
        <w:t>Names and signatures of participants</w:t>
      </w:r>
    </w:p>
    <w:p w14:paraId="668F3869" w14:textId="77777777" w:rsidR="00332741" w:rsidRPr="008D6A3F" w:rsidRDefault="00332741" w:rsidP="00CD367E">
      <w:pPr>
        <w:pStyle w:val="Corpodeltesto3"/>
        <w:numPr>
          <w:ilvl w:val="0"/>
          <w:numId w:val="23"/>
        </w:numPr>
        <w:spacing w:after="0"/>
        <w:jc w:val="both"/>
        <w:rPr>
          <w:rFonts w:cs="Arial"/>
          <w:sz w:val="22"/>
          <w:szCs w:val="22"/>
          <w:lang w:val="en-US"/>
        </w:rPr>
      </w:pPr>
      <w:r w:rsidRPr="008D6A3F">
        <w:rPr>
          <w:rFonts w:cs="Arial"/>
          <w:sz w:val="22"/>
          <w:szCs w:val="22"/>
          <w:lang w:val="en-US"/>
        </w:rPr>
        <w:t>Topics discussed, including planned activities, affected areas, and any special processes</w:t>
      </w:r>
    </w:p>
    <w:p w14:paraId="1F74133A" w14:textId="77777777" w:rsidR="00332741" w:rsidRPr="008D6A3F" w:rsidRDefault="00332741" w:rsidP="00CD367E">
      <w:pPr>
        <w:pStyle w:val="Corpodeltesto3"/>
        <w:numPr>
          <w:ilvl w:val="0"/>
          <w:numId w:val="23"/>
        </w:numPr>
        <w:spacing w:after="0"/>
        <w:jc w:val="both"/>
        <w:rPr>
          <w:rFonts w:cs="Arial"/>
          <w:sz w:val="22"/>
          <w:szCs w:val="22"/>
          <w:lang w:val="en-US"/>
        </w:rPr>
      </w:pPr>
      <w:r w:rsidRPr="008D6A3F">
        <w:rPr>
          <w:rFonts w:cs="Arial"/>
          <w:sz w:val="22"/>
          <w:szCs w:val="22"/>
          <w:lang w:val="en-US"/>
        </w:rPr>
        <w:t>Assessment of interference risks and corresponding control measures</w:t>
      </w:r>
    </w:p>
    <w:p w14:paraId="43125968" w14:textId="3B324ECA" w:rsidR="00332741" w:rsidRPr="008D6A3F" w:rsidRDefault="00332741" w:rsidP="00CD367E">
      <w:pPr>
        <w:pStyle w:val="Corpodeltesto3"/>
        <w:numPr>
          <w:ilvl w:val="0"/>
          <w:numId w:val="23"/>
        </w:numPr>
        <w:spacing w:after="0"/>
        <w:jc w:val="both"/>
        <w:rPr>
          <w:rFonts w:cs="Arial"/>
          <w:sz w:val="22"/>
          <w:szCs w:val="22"/>
          <w:lang w:val="en-US"/>
        </w:rPr>
      </w:pPr>
      <w:r w:rsidRPr="008D6A3F">
        <w:rPr>
          <w:rFonts w:cs="Arial"/>
          <w:sz w:val="22"/>
          <w:szCs w:val="22"/>
          <w:lang w:val="en-US"/>
        </w:rPr>
        <w:t>A HSE meeting must also be held whenever a new Contractor begins work on site.</w:t>
      </w:r>
    </w:p>
    <w:p w14:paraId="31FCD39B" w14:textId="77777777" w:rsidR="00332741" w:rsidRPr="00094A70" w:rsidRDefault="00332741" w:rsidP="00332741">
      <w:pPr>
        <w:tabs>
          <w:tab w:val="left" w:pos="540"/>
        </w:tabs>
        <w:jc w:val="both"/>
        <w:rPr>
          <w:rFonts w:cs="Arial"/>
          <w:highlight w:val="green"/>
          <w:lang w:val="en-US"/>
        </w:rPr>
      </w:pPr>
    </w:p>
    <w:p w14:paraId="4B4EBF91" w14:textId="1C52CC9C" w:rsidR="00332741" w:rsidRPr="008D6A3F" w:rsidRDefault="00332741" w:rsidP="00332741">
      <w:pPr>
        <w:tabs>
          <w:tab w:val="left" w:pos="540"/>
        </w:tabs>
        <w:jc w:val="both"/>
        <w:rPr>
          <w:rFonts w:cs="Arial"/>
          <w:lang w:val="en-US"/>
        </w:rPr>
      </w:pPr>
      <w:r w:rsidRPr="008D6A3F">
        <w:rPr>
          <w:rFonts w:cs="Arial"/>
          <w:lang w:val="en-US"/>
        </w:rPr>
        <w:t xml:space="preserve">The Contractor must ensure that inspections by </w:t>
      </w:r>
      <w:r w:rsidR="00F55FDA">
        <w:rPr>
          <w:rFonts w:cs="Arial"/>
          <w:lang w:val="en-US"/>
        </w:rPr>
        <w:t>Perpetuum</w:t>
      </w:r>
      <w:r w:rsidRPr="008D6A3F">
        <w:rPr>
          <w:rFonts w:cs="Arial"/>
          <w:lang w:val="en-US"/>
        </w:rPr>
        <w:t>, external consultants, or third parties are conducted safely, with prior communication of site risks, provision of PPE, and emergency instructions.</w:t>
      </w:r>
    </w:p>
    <w:p w14:paraId="27180AD9" w14:textId="77777777" w:rsidR="00332741" w:rsidRPr="00094A70" w:rsidRDefault="00332741" w:rsidP="00332741">
      <w:pPr>
        <w:tabs>
          <w:tab w:val="left" w:pos="540"/>
        </w:tabs>
        <w:jc w:val="both"/>
        <w:rPr>
          <w:rFonts w:cs="Arial"/>
          <w:highlight w:val="green"/>
          <w:lang w:val="en-US"/>
        </w:rPr>
      </w:pPr>
    </w:p>
    <w:p w14:paraId="6064F342" w14:textId="65E05B29" w:rsidR="00332741" w:rsidRPr="008D6A3F" w:rsidRDefault="00332741" w:rsidP="00332741">
      <w:pPr>
        <w:tabs>
          <w:tab w:val="left" w:pos="540"/>
        </w:tabs>
        <w:jc w:val="both"/>
        <w:rPr>
          <w:rFonts w:cs="Arial"/>
          <w:b/>
          <w:bCs/>
          <w:lang w:val="en-US"/>
        </w:rPr>
      </w:pPr>
      <w:r w:rsidRPr="008D6A3F">
        <w:rPr>
          <w:rFonts w:cs="Arial"/>
          <w:b/>
          <w:bCs/>
          <w:lang w:val="en-US"/>
        </w:rPr>
        <w:t xml:space="preserve">Conducted by </w:t>
      </w:r>
      <w:r w:rsidR="00F55FDA">
        <w:rPr>
          <w:rFonts w:cs="Arial"/>
          <w:b/>
          <w:bCs/>
          <w:lang w:val="en-US"/>
        </w:rPr>
        <w:t>Perpetuum</w:t>
      </w:r>
    </w:p>
    <w:p w14:paraId="57B9057E" w14:textId="4CA8C276" w:rsidR="00332741" w:rsidRPr="008D6A3F" w:rsidRDefault="00332741" w:rsidP="00094A70">
      <w:pPr>
        <w:tabs>
          <w:tab w:val="left" w:pos="540"/>
        </w:tabs>
        <w:jc w:val="both"/>
        <w:rPr>
          <w:rFonts w:cs="Arial"/>
          <w:lang w:val="en-US"/>
        </w:rPr>
      </w:pPr>
      <w:r w:rsidRPr="008D6A3F">
        <w:rPr>
          <w:rFonts w:cs="Arial"/>
          <w:lang w:val="en-US"/>
        </w:rPr>
        <w:t xml:space="preserve">To verify HSE compliance, </w:t>
      </w:r>
      <w:r w:rsidR="00F55FDA">
        <w:rPr>
          <w:rFonts w:cs="Arial"/>
          <w:lang w:val="en-US"/>
        </w:rPr>
        <w:t>Perpetuum</w:t>
      </w:r>
      <w:r w:rsidRPr="008D6A3F">
        <w:rPr>
          <w:rFonts w:cs="Arial"/>
          <w:lang w:val="en-US"/>
        </w:rPr>
        <w:t xml:space="preserve"> reserves the right to conduct periodic on-site inspections, including:</w:t>
      </w:r>
    </w:p>
    <w:p w14:paraId="70148AA9" w14:textId="77777777" w:rsidR="00332741" w:rsidRPr="008D6A3F" w:rsidRDefault="00332741" w:rsidP="00CD367E">
      <w:pPr>
        <w:pStyle w:val="Corpodeltesto3"/>
        <w:numPr>
          <w:ilvl w:val="0"/>
          <w:numId w:val="23"/>
        </w:numPr>
        <w:spacing w:after="0"/>
        <w:jc w:val="both"/>
        <w:rPr>
          <w:rFonts w:cs="Arial"/>
          <w:sz w:val="22"/>
          <w:szCs w:val="22"/>
          <w:lang w:val="en-US"/>
        </w:rPr>
      </w:pPr>
      <w:proofErr w:type="spellStart"/>
      <w:r w:rsidRPr="008D6A3F">
        <w:rPr>
          <w:rFonts w:cs="Arial"/>
          <w:sz w:val="22"/>
          <w:szCs w:val="22"/>
          <w:lang w:val="en-US"/>
        </w:rPr>
        <w:t>ECoS</w:t>
      </w:r>
      <w:proofErr w:type="spellEnd"/>
      <w:r w:rsidRPr="008D6A3F">
        <w:rPr>
          <w:rFonts w:cs="Arial"/>
          <w:sz w:val="22"/>
          <w:szCs w:val="22"/>
          <w:lang w:val="en-US"/>
        </w:rPr>
        <w:t xml:space="preserve"> (Extra Checks on Site)</w:t>
      </w:r>
    </w:p>
    <w:p w14:paraId="5F187811" w14:textId="77777777" w:rsidR="00332741" w:rsidRPr="008D6A3F" w:rsidRDefault="00332741" w:rsidP="00CD367E">
      <w:pPr>
        <w:pStyle w:val="Corpodeltesto3"/>
        <w:numPr>
          <w:ilvl w:val="0"/>
          <w:numId w:val="23"/>
        </w:numPr>
        <w:spacing w:after="0"/>
        <w:jc w:val="both"/>
        <w:rPr>
          <w:rFonts w:cs="Arial"/>
          <w:sz w:val="22"/>
          <w:szCs w:val="22"/>
          <w:lang w:val="en-US"/>
        </w:rPr>
      </w:pPr>
      <w:r w:rsidRPr="008D6A3F">
        <w:rPr>
          <w:rFonts w:cs="Arial"/>
          <w:sz w:val="22"/>
          <w:szCs w:val="22"/>
          <w:lang w:val="en-US"/>
        </w:rPr>
        <w:t>HSEQ Reconnaissance</w:t>
      </w:r>
    </w:p>
    <w:p w14:paraId="48C31BFC" w14:textId="77777777" w:rsidR="00332741" w:rsidRPr="008D6A3F" w:rsidRDefault="00332741" w:rsidP="00CD367E">
      <w:pPr>
        <w:pStyle w:val="Corpodeltesto3"/>
        <w:numPr>
          <w:ilvl w:val="0"/>
          <w:numId w:val="23"/>
        </w:numPr>
        <w:spacing w:after="0"/>
        <w:jc w:val="both"/>
        <w:rPr>
          <w:rFonts w:cs="Arial"/>
          <w:sz w:val="22"/>
          <w:szCs w:val="22"/>
          <w:lang w:val="en-US"/>
        </w:rPr>
      </w:pPr>
      <w:r w:rsidRPr="008D6A3F">
        <w:rPr>
          <w:rFonts w:cs="Arial"/>
          <w:sz w:val="22"/>
          <w:szCs w:val="22"/>
          <w:lang w:val="en-US"/>
        </w:rPr>
        <w:t>Internal and External Audits (including those by certification bodies)</w:t>
      </w:r>
    </w:p>
    <w:p w14:paraId="00157D66" w14:textId="05519299" w:rsidR="00332741" w:rsidRPr="008D6A3F" w:rsidRDefault="00332741" w:rsidP="00CD367E">
      <w:pPr>
        <w:pStyle w:val="Corpodeltesto3"/>
        <w:numPr>
          <w:ilvl w:val="0"/>
          <w:numId w:val="23"/>
        </w:numPr>
        <w:spacing w:after="0"/>
        <w:jc w:val="both"/>
        <w:rPr>
          <w:rFonts w:cs="Arial"/>
          <w:sz w:val="22"/>
          <w:szCs w:val="22"/>
          <w:lang w:val="en-US"/>
        </w:rPr>
      </w:pPr>
      <w:r w:rsidRPr="008D6A3F">
        <w:rPr>
          <w:rFonts w:cs="Arial"/>
          <w:sz w:val="22"/>
          <w:szCs w:val="22"/>
          <w:lang w:val="en-US"/>
        </w:rPr>
        <w:t xml:space="preserve">Contractors and Subcontractors must cooperate fully and promptly resolve any non-conformities identified. </w:t>
      </w:r>
      <w:r w:rsidR="00F55FDA">
        <w:rPr>
          <w:rFonts w:cs="Arial"/>
          <w:sz w:val="22"/>
          <w:szCs w:val="22"/>
          <w:lang w:val="en-US"/>
        </w:rPr>
        <w:t>Perpetuum</w:t>
      </w:r>
      <w:r w:rsidRPr="008D6A3F">
        <w:rPr>
          <w:rFonts w:cs="Arial"/>
          <w:sz w:val="22"/>
          <w:szCs w:val="22"/>
          <w:lang w:val="en-US"/>
        </w:rPr>
        <w:t xml:space="preserve"> may request to review all safety and environmental </w:t>
      </w:r>
      <w:r w:rsidR="008D6A3F" w:rsidRPr="008D6A3F">
        <w:rPr>
          <w:rFonts w:cs="Arial"/>
          <w:sz w:val="22"/>
          <w:szCs w:val="22"/>
          <w:lang w:val="en-US"/>
        </w:rPr>
        <w:t>authorizations</w:t>
      </w:r>
      <w:r w:rsidRPr="008D6A3F">
        <w:rPr>
          <w:rFonts w:cs="Arial"/>
          <w:sz w:val="22"/>
          <w:szCs w:val="22"/>
          <w:lang w:val="en-US"/>
        </w:rPr>
        <w:t xml:space="preserve"> and permits at any time, in accordance with local laws.</w:t>
      </w:r>
    </w:p>
    <w:p w14:paraId="6A151085" w14:textId="77777777" w:rsidR="00094A70" w:rsidRPr="00094A70" w:rsidRDefault="00094A70" w:rsidP="00332741">
      <w:pPr>
        <w:tabs>
          <w:tab w:val="left" w:pos="540"/>
        </w:tabs>
        <w:jc w:val="both"/>
        <w:rPr>
          <w:rFonts w:cs="Arial"/>
          <w:highlight w:val="green"/>
          <w:lang w:val="en-US"/>
        </w:rPr>
      </w:pPr>
    </w:p>
    <w:p w14:paraId="4CF8A2C9" w14:textId="1C10B2A5" w:rsidR="00332741" w:rsidRPr="00DA6FD8" w:rsidRDefault="00DA6FD8" w:rsidP="00094A70">
      <w:pPr>
        <w:pStyle w:val="Titolo1"/>
        <w:spacing w:after="120"/>
        <w:jc w:val="both"/>
        <w:rPr>
          <w:rFonts w:ascii="Calibri" w:hAnsi="Calibri"/>
          <w:sz w:val="22"/>
          <w:szCs w:val="22"/>
          <w:lang w:val="en-US"/>
        </w:rPr>
      </w:pPr>
      <w:bookmarkStart w:id="54" w:name="_Toc1925373503"/>
      <w:r w:rsidRPr="74FADB7B">
        <w:rPr>
          <w:rFonts w:ascii="Calibri" w:hAnsi="Calibri"/>
          <w:sz w:val="22"/>
          <w:szCs w:val="22"/>
          <w:lang w:val="en-US"/>
        </w:rPr>
        <w:t>CONSEQUENCES OF VIOLATIONS OF HEALTH, SAFETY, AND ENVIRONMENTAL REQUIREMENTS</w:t>
      </w:r>
      <w:bookmarkEnd w:id="54"/>
    </w:p>
    <w:p w14:paraId="38F7C1BF" w14:textId="16D2E391" w:rsidR="00332741" w:rsidRPr="00DA6FD8" w:rsidRDefault="00F55FDA" w:rsidP="00332741">
      <w:pPr>
        <w:tabs>
          <w:tab w:val="left" w:pos="540"/>
        </w:tabs>
        <w:jc w:val="both"/>
        <w:rPr>
          <w:rFonts w:cs="Arial"/>
          <w:lang w:val="en-US"/>
        </w:rPr>
      </w:pPr>
      <w:r>
        <w:rPr>
          <w:rFonts w:cs="Arial"/>
          <w:lang w:val="en-US"/>
        </w:rPr>
        <w:t>Perpetuum</w:t>
      </w:r>
      <w:r w:rsidR="00332741" w:rsidRPr="00DA6FD8">
        <w:rPr>
          <w:rFonts w:cs="Arial"/>
          <w:lang w:val="en-US"/>
        </w:rPr>
        <w:t xml:space="preserve"> reserves the right to impose sanctions for HSE violations by notifying the Contractor via registered letter or certified electronic communication (PEC).</w:t>
      </w:r>
    </w:p>
    <w:p w14:paraId="451175E1" w14:textId="0E2C1E3C" w:rsidR="00332741" w:rsidRPr="00DA6FD8" w:rsidRDefault="00332741" w:rsidP="00332741">
      <w:pPr>
        <w:tabs>
          <w:tab w:val="left" w:pos="540"/>
        </w:tabs>
        <w:jc w:val="both"/>
        <w:rPr>
          <w:rFonts w:cs="Arial"/>
          <w:lang w:val="en-US"/>
        </w:rPr>
      </w:pPr>
      <w:r w:rsidRPr="00DA6FD8">
        <w:rPr>
          <w:rFonts w:cs="Arial"/>
          <w:lang w:val="en-US"/>
        </w:rPr>
        <w:t xml:space="preserve">If a violation results in an accident or a high-potential incident that could have caused serious or fatal injury, </w:t>
      </w:r>
      <w:r w:rsidR="00F55FDA">
        <w:rPr>
          <w:rFonts w:cs="Arial"/>
          <w:lang w:val="en-US"/>
        </w:rPr>
        <w:t>Perpetuum</w:t>
      </w:r>
      <w:r w:rsidRPr="00DA6FD8">
        <w:rPr>
          <w:rFonts w:cs="Arial"/>
          <w:lang w:val="en-US"/>
        </w:rPr>
        <w:t xml:space="preserve"> may apply a penalty based on the severity of the violation and the resulting harm.</w:t>
      </w:r>
    </w:p>
    <w:p w14:paraId="6342C642" w14:textId="3F1DB922" w:rsidR="00332741" w:rsidRDefault="00332741" w:rsidP="00332741">
      <w:pPr>
        <w:tabs>
          <w:tab w:val="left" w:pos="540"/>
        </w:tabs>
        <w:jc w:val="both"/>
        <w:rPr>
          <w:rFonts w:cs="Arial"/>
          <w:lang w:val="en-US"/>
        </w:rPr>
      </w:pPr>
      <w:r w:rsidRPr="00DA6FD8">
        <w:rPr>
          <w:rFonts w:cs="Arial"/>
          <w:lang w:val="en-US"/>
        </w:rPr>
        <w:t xml:space="preserve">In the case of environmental incidents, if the Contractor breaches legal or contractual obligations related to environmental protection, the Contractor shall indemnify and hold </w:t>
      </w:r>
      <w:r w:rsidR="00F55FDA">
        <w:rPr>
          <w:rFonts w:cs="Arial"/>
          <w:lang w:val="en-US"/>
        </w:rPr>
        <w:t>Perpetuum</w:t>
      </w:r>
      <w:r w:rsidRPr="00DA6FD8">
        <w:rPr>
          <w:rFonts w:cs="Arial"/>
          <w:lang w:val="en-US"/>
        </w:rPr>
        <w:t xml:space="preserve"> harmless for any losses or expenses incurred as a result.</w:t>
      </w:r>
    </w:p>
    <w:p w14:paraId="7FD8715F" w14:textId="77777777" w:rsidR="00375C73" w:rsidRPr="00375C73" w:rsidRDefault="00375C73" w:rsidP="42269FC0">
      <w:pPr>
        <w:tabs>
          <w:tab w:val="left" w:pos="540"/>
        </w:tabs>
        <w:jc w:val="both"/>
        <w:rPr>
          <w:rFonts w:cs="Arial"/>
          <w:lang w:val="en-US"/>
        </w:rPr>
      </w:pPr>
    </w:p>
    <w:p w14:paraId="6BDFDFC2" w14:textId="77777777" w:rsidR="00CB22EF" w:rsidRPr="00CA416B" w:rsidRDefault="00CB22EF" w:rsidP="42269FC0">
      <w:pPr>
        <w:pStyle w:val="Corpodeltesto3"/>
        <w:spacing w:after="0"/>
        <w:jc w:val="both"/>
        <w:rPr>
          <w:rFonts w:cs="Arial"/>
          <w:strike/>
          <w:sz w:val="22"/>
          <w:szCs w:val="22"/>
          <w:lang w:val="en-US"/>
        </w:rPr>
      </w:pPr>
    </w:p>
    <w:sectPr w:rsidR="00CB22EF" w:rsidRPr="00CA416B" w:rsidSect="00E255AA">
      <w:headerReference w:type="default" r:id="rId11"/>
      <w:footerReference w:type="default" r:id="rId12"/>
      <w:headerReference w:type="first" r:id="rId13"/>
      <w:footerReference w:type="first" r:id="rId14"/>
      <w:pgSz w:w="11906" w:h="16838"/>
      <w:pgMar w:top="1417" w:right="1417" w:bottom="1417" w:left="1417" w:header="567" w:footer="16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4CC83A" w14:textId="77777777" w:rsidR="00626070" w:rsidRDefault="00626070">
      <w:r>
        <w:separator/>
      </w:r>
    </w:p>
  </w:endnote>
  <w:endnote w:type="continuationSeparator" w:id="0">
    <w:p w14:paraId="75E28A1F" w14:textId="77777777" w:rsidR="00626070" w:rsidRDefault="00626070">
      <w:r>
        <w:continuationSeparator/>
      </w:r>
    </w:p>
  </w:endnote>
  <w:endnote w:type="continuationNotice" w:id="1">
    <w:p w14:paraId="514D8E6E" w14:textId="77777777" w:rsidR="00626070" w:rsidRDefault="0062607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MT">
    <w:altName w:val="Times New Roman"/>
    <w:panose1 w:val="00000000000000000000"/>
    <w:charset w:val="A1"/>
    <w:family w:val="auto"/>
    <w:notTrueType/>
    <w:pitch w:val="default"/>
    <w:sig w:usb0="00000081" w:usb1="00000000" w:usb2="00000000" w:usb3="00000000" w:csb0="00000008"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Tw Cen MT">
    <w:panose1 w:val="020B0602020104020603"/>
    <w:charset w:val="00"/>
    <w:family w:val="swiss"/>
    <w:pitch w:val="variable"/>
    <w:sig w:usb0="00000007" w:usb1="00000000" w:usb2="00000000" w:usb3="00000000" w:csb0="00000003" w:csb1="00000000"/>
  </w:font>
  <w:font w:name="Aptos">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BBvoice">
    <w:altName w:val="Calibri"/>
    <w:charset w:val="A1"/>
    <w:family w:val="swiss"/>
    <w:pitch w:val="variable"/>
    <w:sig w:usb0="A10006FF" w:usb1="100060FB" w:usb2="00000028" w:usb3="00000000" w:csb0="0000001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108" w:type="dxa"/>
      <w:tblBorders>
        <w:top w:val="single" w:sz="4" w:space="0" w:color="auto"/>
      </w:tblBorders>
      <w:tblLook w:val="01E0" w:firstRow="1" w:lastRow="1" w:firstColumn="1" w:lastColumn="1" w:noHBand="0" w:noVBand="0"/>
    </w:tblPr>
    <w:tblGrid>
      <w:gridCol w:w="5643"/>
      <w:gridCol w:w="3321"/>
    </w:tblGrid>
    <w:tr w:rsidR="00C90819" w:rsidRPr="00F423FE" w14:paraId="29BCACF7" w14:textId="77777777" w:rsidTr="00F550F7">
      <w:tc>
        <w:tcPr>
          <w:tcW w:w="6379" w:type="dxa"/>
        </w:tcPr>
        <w:p w14:paraId="50A92A58" w14:textId="390F6D87" w:rsidR="00C90819" w:rsidRPr="00F423FE" w:rsidRDefault="00C90819" w:rsidP="00C90819">
          <w:pPr>
            <w:pStyle w:val="Pidipagina"/>
            <w:rPr>
              <w:rFonts w:ascii="Tw Cen MT" w:hAnsi="Tw Cen MT"/>
            </w:rPr>
          </w:pPr>
        </w:p>
      </w:tc>
      <w:tc>
        <w:tcPr>
          <w:tcW w:w="3686" w:type="dxa"/>
        </w:tcPr>
        <w:p w14:paraId="5CEFADC2" w14:textId="77777777" w:rsidR="00C90819" w:rsidRPr="00F423FE" w:rsidRDefault="00C90819" w:rsidP="00C90819">
          <w:pPr>
            <w:pStyle w:val="SidfotNumrering"/>
            <w:rPr>
              <w:rFonts w:ascii="Tw Cen MT" w:hAnsi="Tw Cen MT"/>
              <w:sz w:val="20"/>
              <w:szCs w:val="20"/>
            </w:rPr>
          </w:pPr>
          <w:r w:rsidRPr="00F423FE">
            <w:rPr>
              <w:rFonts w:ascii="Tw Cen MT" w:hAnsi="Tw Cen MT"/>
              <w:sz w:val="20"/>
              <w:szCs w:val="20"/>
            </w:rPr>
            <w:t xml:space="preserve">Page </w:t>
          </w:r>
          <w:r w:rsidRPr="00F423FE">
            <w:rPr>
              <w:rFonts w:ascii="Tw Cen MT" w:hAnsi="Tw Cen MT"/>
              <w:sz w:val="20"/>
              <w:szCs w:val="20"/>
            </w:rPr>
            <w:fldChar w:fldCharType="begin"/>
          </w:r>
          <w:r w:rsidRPr="00F423FE">
            <w:rPr>
              <w:rFonts w:ascii="Tw Cen MT" w:hAnsi="Tw Cen MT"/>
              <w:sz w:val="20"/>
              <w:szCs w:val="20"/>
            </w:rPr>
            <w:instrText xml:space="preserve"> PAGE   \* MERGEFORMAT </w:instrText>
          </w:r>
          <w:r w:rsidRPr="00F423FE">
            <w:rPr>
              <w:rFonts w:ascii="Tw Cen MT" w:hAnsi="Tw Cen MT"/>
              <w:sz w:val="20"/>
              <w:szCs w:val="20"/>
            </w:rPr>
            <w:fldChar w:fldCharType="separate"/>
          </w:r>
          <w:r w:rsidRPr="00F423FE">
            <w:rPr>
              <w:rFonts w:ascii="Tw Cen MT" w:hAnsi="Tw Cen MT"/>
              <w:noProof/>
              <w:sz w:val="20"/>
              <w:szCs w:val="20"/>
            </w:rPr>
            <w:t>4</w:t>
          </w:r>
          <w:r w:rsidRPr="00F423FE">
            <w:rPr>
              <w:rFonts w:ascii="Tw Cen MT" w:hAnsi="Tw Cen MT"/>
              <w:sz w:val="20"/>
              <w:szCs w:val="20"/>
            </w:rPr>
            <w:fldChar w:fldCharType="end"/>
          </w:r>
          <w:r w:rsidRPr="00F423FE">
            <w:rPr>
              <w:rFonts w:ascii="Tw Cen MT" w:hAnsi="Tw Cen MT"/>
              <w:sz w:val="20"/>
              <w:szCs w:val="20"/>
            </w:rPr>
            <w:t xml:space="preserve"> of </w:t>
          </w:r>
          <w:r w:rsidRPr="00F423FE">
            <w:rPr>
              <w:rFonts w:ascii="Tw Cen MT" w:hAnsi="Tw Cen MT"/>
              <w:sz w:val="20"/>
              <w:szCs w:val="20"/>
            </w:rPr>
            <w:fldChar w:fldCharType="begin"/>
          </w:r>
          <w:r w:rsidRPr="00F423FE">
            <w:rPr>
              <w:rFonts w:ascii="Tw Cen MT" w:hAnsi="Tw Cen MT"/>
              <w:sz w:val="20"/>
              <w:szCs w:val="20"/>
            </w:rPr>
            <w:instrText xml:space="preserve"> NUMPAGES   \* MERGEFORMAT </w:instrText>
          </w:r>
          <w:r w:rsidRPr="00F423FE">
            <w:rPr>
              <w:rFonts w:ascii="Tw Cen MT" w:hAnsi="Tw Cen MT"/>
              <w:sz w:val="20"/>
              <w:szCs w:val="20"/>
            </w:rPr>
            <w:fldChar w:fldCharType="separate"/>
          </w:r>
          <w:r w:rsidRPr="00F423FE">
            <w:rPr>
              <w:rFonts w:ascii="Tw Cen MT" w:hAnsi="Tw Cen MT"/>
              <w:noProof/>
              <w:sz w:val="20"/>
              <w:szCs w:val="20"/>
            </w:rPr>
            <w:t>6</w:t>
          </w:r>
          <w:r w:rsidRPr="00F423FE">
            <w:rPr>
              <w:rFonts w:ascii="Tw Cen MT" w:hAnsi="Tw Cen MT"/>
              <w:noProof/>
              <w:sz w:val="20"/>
              <w:szCs w:val="20"/>
            </w:rPr>
            <w:fldChar w:fldCharType="end"/>
          </w:r>
        </w:p>
      </w:tc>
    </w:tr>
  </w:tbl>
  <w:p w14:paraId="20E36DAB" w14:textId="77777777" w:rsidR="001C6617" w:rsidRPr="00C90819" w:rsidRDefault="001C6617" w:rsidP="00C90819">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108" w:type="dxa"/>
      <w:tblBorders>
        <w:top w:val="single" w:sz="4" w:space="0" w:color="auto"/>
      </w:tblBorders>
      <w:tblLook w:val="01E0" w:firstRow="1" w:lastRow="1" w:firstColumn="1" w:lastColumn="1" w:noHBand="0" w:noVBand="0"/>
    </w:tblPr>
    <w:tblGrid>
      <w:gridCol w:w="5643"/>
      <w:gridCol w:w="3321"/>
    </w:tblGrid>
    <w:tr w:rsidR="00E255AA" w:rsidRPr="00F423FE" w14:paraId="2BB634DA" w14:textId="77777777" w:rsidTr="00F550F7">
      <w:tc>
        <w:tcPr>
          <w:tcW w:w="6379" w:type="dxa"/>
        </w:tcPr>
        <w:p w14:paraId="5D70CE96" w14:textId="1FE996BB" w:rsidR="00E255AA" w:rsidRPr="00F423FE" w:rsidRDefault="00E255AA" w:rsidP="00E255AA">
          <w:pPr>
            <w:pStyle w:val="Pidipagina"/>
            <w:rPr>
              <w:rFonts w:ascii="Tw Cen MT" w:hAnsi="Tw Cen MT"/>
            </w:rPr>
          </w:pPr>
        </w:p>
      </w:tc>
      <w:tc>
        <w:tcPr>
          <w:tcW w:w="3686" w:type="dxa"/>
        </w:tcPr>
        <w:p w14:paraId="705001AA" w14:textId="77777777" w:rsidR="00E255AA" w:rsidRPr="00F423FE" w:rsidRDefault="00E255AA" w:rsidP="00E255AA">
          <w:pPr>
            <w:pStyle w:val="SidfotNumrering"/>
            <w:rPr>
              <w:rFonts w:ascii="Tw Cen MT" w:hAnsi="Tw Cen MT"/>
              <w:sz w:val="20"/>
              <w:szCs w:val="20"/>
            </w:rPr>
          </w:pPr>
          <w:r w:rsidRPr="00F423FE">
            <w:rPr>
              <w:rFonts w:ascii="Tw Cen MT" w:hAnsi="Tw Cen MT"/>
              <w:sz w:val="20"/>
              <w:szCs w:val="20"/>
            </w:rPr>
            <w:t xml:space="preserve">Page </w:t>
          </w:r>
          <w:r w:rsidRPr="00F423FE">
            <w:rPr>
              <w:rFonts w:ascii="Tw Cen MT" w:hAnsi="Tw Cen MT"/>
              <w:sz w:val="20"/>
              <w:szCs w:val="20"/>
            </w:rPr>
            <w:fldChar w:fldCharType="begin"/>
          </w:r>
          <w:r w:rsidRPr="00F423FE">
            <w:rPr>
              <w:rFonts w:ascii="Tw Cen MT" w:hAnsi="Tw Cen MT"/>
              <w:sz w:val="20"/>
              <w:szCs w:val="20"/>
            </w:rPr>
            <w:instrText xml:space="preserve"> PAGE   \* MERGEFORMAT </w:instrText>
          </w:r>
          <w:r w:rsidRPr="00F423FE">
            <w:rPr>
              <w:rFonts w:ascii="Tw Cen MT" w:hAnsi="Tw Cen MT"/>
              <w:sz w:val="20"/>
              <w:szCs w:val="20"/>
            </w:rPr>
            <w:fldChar w:fldCharType="separate"/>
          </w:r>
          <w:r w:rsidRPr="00F423FE">
            <w:rPr>
              <w:rFonts w:ascii="Tw Cen MT" w:hAnsi="Tw Cen MT"/>
              <w:noProof/>
              <w:sz w:val="20"/>
              <w:szCs w:val="20"/>
            </w:rPr>
            <w:t>4</w:t>
          </w:r>
          <w:r w:rsidRPr="00F423FE">
            <w:rPr>
              <w:rFonts w:ascii="Tw Cen MT" w:hAnsi="Tw Cen MT"/>
              <w:sz w:val="20"/>
              <w:szCs w:val="20"/>
            </w:rPr>
            <w:fldChar w:fldCharType="end"/>
          </w:r>
          <w:r w:rsidRPr="00F423FE">
            <w:rPr>
              <w:rFonts w:ascii="Tw Cen MT" w:hAnsi="Tw Cen MT"/>
              <w:sz w:val="20"/>
              <w:szCs w:val="20"/>
            </w:rPr>
            <w:t xml:space="preserve"> of </w:t>
          </w:r>
          <w:r w:rsidRPr="00F423FE">
            <w:rPr>
              <w:rFonts w:ascii="Tw Cen MT" w:hAnsi="Tw Cen MT"/>
              <w:sz w:val="20"/>
              <w:szCs w:val="20"/>
            </w:rPr>
            <w:fldChar w:fldCharType="begin"/>
          </w:r>
          <w:r w:rsidRPr="00F423FE">
            <w:rPr>
              <w:rFonts w:ascii="Tw Cen MT" w:hAnsi="Tw Cen MT"/>
              <w:sz w:val="20"/>
              <w:szCs w:val="20"/>
            </w:rPr>
            <w:instrText xml:space="preserve"> NUMPAGES   \* MERGEFORMAT </w:instrText>
          </w:r>
          <w:r w:rsidRPr="00F423FE">
            <w:rPr>
              <w:rFonts w:ascii="Tw Cen MT" w:hAnsi="Tw Cen MT"/>
              <w:sz w:val="20"/>
              <w:szCs w:val="20"/>
            </w:rPr>
            <w:fldChar w:fldCharType="separate"/>
          </w:r>
          <w:r w:rsidRPr="00F423FE">
            <w:rPr>
              <w:rFonts w:ascii="Tw Cen MT" w:hAnsi="Tw Cen MT"/>
              <w:noProof/>
              <w:sz w:val="20"/>
              <w:szCs w:val="20"/>
            </w:rPr>
            <w:t>6</w:t>
          </w:r>
          <w:r w:rsidRPr="00F423FE">
            <w:rPr>
              <w:rFonts w:ascii="Tw Cen MT" w:hAnsi="Tw Cen MT"/>
              <w:noProof/>
              <w:sz w:val="20"/>
              <w:szCs w:val="20"/>
            </w:rPr>
            <w:fldChar w:fldCharType="end"/>
          </w:r>
        </w:p>
      </w:tc>
    </w:tr>
  </w:tbl>
  <w:p w14:paraId="6930E822" w14:textId="77777777" w:rsidR="001C6617" w:rsidRDefault="001C6617" w:rsidP="00E255AA">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016E66" w14:textId="77777777" w:rsidR="00626070" w:rsidRDefault="00626070">
      <w:r>
        <w:separator/>
      </w:r>
    </w:p>
  </w:footnote>
  <w:footnote w:type="continuationSeparator" w:id="0">
    <w:p w14:paraId="6F0FB2B8" w14:textId="77777777" w:rsidR="00626070" w:rsidRDefault="00626070">
      <w:r>
        <w:continuationSeparator/>
      </w:r>
    </w:p>
  </w:footnote>
  <w:footnote w:type="continuationNotice" w:id="1">
    <w:p w14:paraId="1258955B" w14:textId="77777777" w:rsidR="00626070" w:rsidRDefault="00626070">
      <w:pPr>
        <w:spacing w:after="0" w:line="240" w:lineRule="auto"/>
      </w:pPr>
    </w:p>
  </w:footnote>
  <w:footnote w:id="2">
    <w:p w14:paraId="71C42984" w14:textId="77777777" w:rsidR="00CA5EDD" w:rsidRPr="001C0110" w:rsidRDefault="00CA5EDD">
      <w:pPr>
        <w:pStyle w:val="Testonotaapidipagina"/>
        <w:rPr>
          <w:lang w:val="en-US"/>
        </w:rPr>
      </w:pPr>
      <w:r w:rsidRPr="00701C4E">
        <w:rPr>
          <w:rStyle w:val="Rimandonotaapidipagina"/>
        </w:rPr>
        <w:footnoteRef/>
      </w:r>
      <w:r w:rsidRPr="00701C4E">
        <w:t xml:space="preserve"> </w:t>
      </w:r>
      <w:r w:rsidRPr="00701C4E">
        <w:rPr>
          <w:lang w:val="en-US"/>
        </w:rPr>
        <w:t xml:space="preserve">This applies to </w:t>
      </w:r>
      <w:r w:rsidR="001C0110" w:rsidRPr="00701C4E">
        <w:rPr>
          <w:lang w:val="en-US"/>
        </w:rPr>
        <w:t>companies that</w:t>
      </w:r>
      <w:r w:rsidRPr="00701C4E">
        <w:rPr>
          <w:lang w:val="en-US"/>
        </w:rPr>
        <w:t xml:space="preserve"> they </w:t>
      </w:r>
      <w:r w:rsidR="00AC7157" w:rsidRPr="00701C4E">
        <w:rPr>
          <w:lang w:val="en-US"/>
        </w:rPr>
        <w:t>employ</w:t>
      </w:r>
      <w:r w:rsidRPr="00701C4E">
        <w:rPr>
          <w:lang w:val="en-US"/>
        </w:rPr>
        <w:t xml:space="preserve">  more than 50 </w:t>
      </w:r>
      <w:r w:rsidR="00AC7157" w:rsidRPr="00701C4E">
        <w:rPr>
          <w:lang w:val="en-US"/>
        </w:rPr>
        <w:t>employees</w:t>
      </w:r>
      <w:r>
        <w:rPr>
          <w:lang w:val="en-U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168" w:type="dxa"/>
      <w:tblLayout w:type="fixed"/>
      <w:tblCellMar>
        <w:left w:w="0" w:type="dxa"/>
        <w:right w:w="71" w:type="dxa"/>
      </w:tblCellMar>
      <w:tblLook w:val="0000" w:firstRow="0" w:lastRow="0" w:firstColumn="0" w:lastColumn="0" w:noHBand="0" w:noVBand="0"/>
    </w:tblPr>
    <w:tblGrid>
      <w:gridCol w:w="6874"/>
      <w:gridCol w:w="3294"/>
    </w:tblGrid>
    <w:tr w:rsidR="00E255AA" w14:paraId="32D85219" w14:textId="77777777" w:rsidTr="00F550F7">
      <w:trPr>
        <w:cantSplit/>
        <w:trHeight w:val="325"/>
      </w:trPr>
      <w:tc>
        <w:tcPr>
          <w:tcW w:w="6874" w:type="dxa"/>
        </w:tcPr>
        <w:p w14:paraId="0CE19BC3" w14:textId="77777777" w:rsidR="00E255AA" w:rsidRPr="0020527F" w:rsidRDefault="00E255AA" w:rsidP="00E255AA">
          <w:pPr>
            <w:pStyle w:val="ProjectTitleHead"/>
          </w:pPr>
        </w:p>
      </w:tc>
      <w:tc>
        <w:tcPr>
          <w:tcW w:w="3294" w:type="dxa"/>
        </w:tcPr>
        <w:p w14:paraId="63966B72" w14:textId="77777777" w:rsidR="00E255AA" w:rsidRDefault="00E255AA" w:rsidP="00E255AA">
          <w:pPr>
            <w:pStyle w:val="Titolo"/>
            <w:rPr>
              <w:lang w:val="en-US"/>
            </w:rPr>
          </w:pPr>
        </w:p>
      </w:tc>
    </w:tr>
    <w:tr w:rsidR="00E255AA" w:rsidRPr="0027797A" w14:paraId="26C635EC" w14:textId="77777777" w:rsidTr="00F550F7">
      <w:tblPrEx>
        <w:tblCellMar>
          <w:left w:w="108" w:type="dxa"/>
          <w:right w:w="108" w:type="dxa"/>
        </w:tblCellMar>
      </w:tblPrEx>
      <w:trPr>
        <w:trHeight w:val="405"/>
      </w:trPr>
      <w:tc>
        <w:tcPr>
          <w:tcW w:w="6874" w:type="dxa"/>
        </w:tcPr>
        <w:p w14:paraId="0EC6F6C9" w14:textId="77777777" w:rsidR="00E255AA" w:rsidRPr="0020527F" w:rsidRDefault="009E7BD2" w:rsidP="00E255AA">
          <w:pPr>
            <w:pStyle w:val="Pidipagina"/>
            <w:spacing w:after="0"/>
            <w:rPr>
              <w:rFonts w:ascii="Tw Cen MT" w:hAnsi="Tw Cen MT"/>
            </w:rPr>
          </w:pPr>
          <w:r>
            <w:rPr>
              <w:rFonts w:ascii="Tw Cen MT" w:hAnsi="Tw Cen MT"/>
              <w:color w:val="000000"/>
            </w:rPr>
            <w:t>Employer’s Health and Safety Requirements</w:t>
          </w:r>
        </w:p>
      </w:tc>
      <w:tc>
        <w:tcPr>
          <w:tcW w:w="3294" w:type="dxa"/>
        </w:tcPr>
        <w:p w14:paraId="23536548" w14:textId="77777777" w:rsidR="00E255AA" w:rsidRPr="0027797A" w:rsidRDefault="00E255AA" w:rsidP="00E255AA">
          <w:pPr>
            <w:pStyle w:val="DocumentTitleHead"/>
          </w:pPr>
        </w:p>
      </w:tc>
    </w:tr>
  </w:tbl>
  <w:p w14:paraId="6994FCCC" w14:textId="77777777" w:rsidR="001C6617" w:rsidRPr="00703A4E" w:rsidRDefault="00341C43" w:rsidP="00866F97">
    <w:pPr>
      <w:pStyle w:val="Intestazione"/>
      <w:pBdr>
        <w:bottom w:val="single" w:sz="4" w:space="1" w:color="A5A5A5"/>
      </w:pBdr>
      <w:tabs>
        <w:tab w:val="left" w:pos="2580"/>
        <w:tab w:val="left" w:pos="2985"/>
      </w:tabs>
      <w:spacing w:after="120" w:line="276" w:lineRule="auto"/>
      <w:rPr>
        <w:b/>
      </w:rPr>
    </w:pPr>
    <w:r>
      <w:rPr>
        <w:noProof/>
      </w:rPr>
      <w:t xml:space="preserve">       </w:t>
    </w:r>
    <w:r>
      <w:rPr>
        <w:lang w:val="tr-TR"/>
      </w:rPr>
      <w:tab/>
    </w:r>
    <w:r w:rsidR="00D03836">
      <w:rPr>
        <w:lang w:val="tr-TR"/>
      </w:rPr>
      <w:tab/>
    </w:r>
    <w:r w:rsidR="00D03836">
      <w:rPr>
        <w:lang w:val="tr-TR"/>
      </w:rPr>
      <w:tab/>
    </w:r>
    <w:r>
      <w:rPr>
        <w:lang w:val="tr-TR"/>
      </w:rPr>
      <w:tab/>
    </w:r>
    <w:r w:rsidR="001C6617">
      <w:rPr>
        <w:b/>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64EFB1" w14:textId="77777777" w:rsidR="00E255AA" w:rsidRDefault="001C6617" w:rsidP="00C7362D">
    <w:pPr>
      <w:pStyle w:val="Intestazione"/>
    </w:pPr>
    <w:r>
      <w:t xml:space="preserve">                      </w:t>
    </w:r>
  </w:p>
  <w:p w14:paraId="62023BEB" w14:textId="77777777" w:rsidR="001C6617" w:rsidRPr="00213AA1" w:rsidRDefault="001C6617" w:rsidP="00C7362D">
    <w:pPr>
      <w:pStyle w:val="Intestazione"/>
      <w:rPr>
        <w:sz w:val="40"/>
        <w:szCs w:val="40"/>
      </w:rPr>
    </w:pPr>
    <w:r>
      <w:t xml:space="preserve">                                                 </w:t>
    </w:r>
  </w:p>
</w:hdr>
</file>

<file path=word/intelligence2.xml><?xml version="1.0" encoding="utf-8"?>
<int2:intelligence xmlns:int2="http://schemas.microsoft.com/office/intelligence/2020/intelligence" xmlns:oel="http://schemas.microsoft.com/office/2019/extlst">
  <int2:observations>
    <int2:textHash int2:hashCode="xIB8DKoe9hwRKd" int2:id="YpGR3lUD">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701BC"/>
    <w:multiLevelType w:val="hybridMultilevel"/>
    <w:tmpl w:val="8BDAA786"/>
    <w:lvl w:ilvl="0" w:tplc="0409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02703A79"/>
    <w:multiLevelType w:val="multilevel"/>
    <w:tmpl w:val="DD9E7A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7ED3469"/>
    <w:multiLevelType w:val="hybridMultilevel"/>
    <w:tmpl w:val="B2F60ED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19055B"/>
    <w:multiLevelType w:val="hybridMultilevel"/>
    <w:tmpl w:val="5EFC55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0EA1720C"/>
    <w:multiLevelType w:val="hybridMultilevel"/>
    <w:tmpl w:val="24F2B0B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17803A1E"/>
    <w:multiLevelType w:val="hybridMultilevel"/>
    <w:tmpl w:val="9232EAD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CA51D2"/>
    <w:multiLevelType w:val="hybridMultilevel"/>
    <w:tmpl w:val="1638AA2A"/>
    <w:lvl w:ilvl="0" w:tplc="E28213C0">
      <w:start w:val="1"/>
      <w:numFmt w:val="bullet"/>
      <w:pStyle w:val="PLM16AuflistungEbene2"/>
      <w:lvlText w:val=""/>
      <w:lvlJc w:val="left"/>
      <w:pPr>
        <w:ind w:left="717"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7DF7B21"/>
    <w:multiLevelType w:val="multilevel"/>
    <w:tmpl w:val="F8045D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9AB6FF6"/>
    <w:multiLevelType w:val="hybridMultilevel"/>
    <w:tmpl w:val="1D384D0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19DA0395"/>
    <w:multiLevelType w:val="hybridMultilevel"/>
    <w:tmpl w:val="476E92A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1A7F1FAE"/>
    <w:multiLevelType w:val="hybridMultilevel"/>
    <w:tmpl w:val="23DE87A0"/>
    <w:lvl w:ilvl="0" w:tplc="18090011">
      <w:start w:val="1"/>
      <w:numFmt w:val="decimal"/>
      <w:lvlText w:val="%1)"/>
      <w:lvlJc w:val="left"/>
      <w:pPr>
        <w:ind w:left="720" w:hanging="360"/>
      </w:pPr>
      <w:rPr>
        <w:rFonts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1BBE79E6"/>
    <w:multiLevelType w:val="hybridMultilevel"/>
    <w:tmpl w:val="8C8EA0D6"/>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2" w15:restartNumberingAfterBreak="0">
    <w:nsid w:val="1FD438AB"/>
    <w:multiLevelType w:val="hybridMultilevel"/>
    <w:tmpl w:val="93ACBBC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25FF4E57"/>
    <w:multiLevelType w:val="hybridMultilevel"/>
    <w:tmpl w:val="2CD2BB46"/>
    <w:lvl w:ilvl="0" w:tplc="18090011">
      <w:start w:val="1"/>
      <w:numFmt w:val="decimal"/>
      <w:lvlText w:val="%1)"/>
      <w:lvlJc w:val="left"/>
      <w:pPr>
        <w:ind w:left="360" w:hanging="360"/>
      </w:p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4" w15:restartNumberingAfterBreak="0">
    <w:nsid w:val="262E5C29"/>
    <w:multiLevelType w:val="multilevel"/>
    <w:tmpl w:val="D95C55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9567C09"/>
    <w:multiLevelType w:val="hybridMultilevel"/>
    <w:tmpl w:val="76A624A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296664D7"/>
    <w:multiLevelType w:val="hybridMultilevel"/>
    <w:tmpl w:val="B4A0CD5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2AAB0ADF"/>
    <w:multiLevelType w:val="hybridMultilevel"/>
    <w:tmpl w:val="65AE556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15:restartNumberingAfterBreak="0">
    <w:nsid w:val="2DEA165B"/>
    <w:multiLevelType w:val="hybridMultilevel"/>
    <w:tmpl w:val="4B404818"/>
    <w:lvl w:ilvl="0" w:tplc="3A567A94">
      <w:start w:val="1"/>
      <w:numFmt w:val="bullet"/>
      <w:pStyle w:val="PLM15AuflistungEbene1Absatz"/>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30515013"/>
    <w:multiLevelType w:val="hybridMultilevel"/>
    <w:tmpl w:val="52D87C98"/>
    <w:lvl w:ilvl="0" w:tplc="18B8A73E">
      <w:start w:val="4"/>
      <w:numFmt w:val="bullet"/>
      <w:lvlText w:val="-"/>
      <w:lvlJc w:val="left"/>
      <w:pPr>
        <w:ind w:left="1500" w:hanging="360"/>
      </w:pPr>
      <w:rPr>
        <w:rFonts w:ascii="ArialMT" w:eastAsia="Calibri" w:hAnsi="ArialMT" w:cs="ArialMT" w:hint="default"/>
        <w:color w:val="auto"/>
      </w:rPr>
    </w:lvl>
    <w:lvl w:ilvl="1" w:tplc="041F0003" w:tentative="1">
      <w:start w:val="1"/>
      <w:numFmt w:val="bullet"/>
      <w:lvlText w:val="o"/>
      <w:lvlJc w:val="left"/>
      <w:pPr>
        <w:ind w:left="2220" w:hanging="360"/>
      </w:pPr>
      <w:rPr>
        <w:rFonts w:ascii="Courier New" w:hAnsi="Courier New" w:cs="Courier New" w:hint="default"/>
      </w:rPr>
    </w:lvl>
    <w:lvl w:ilvl="2" w:tplc="041F0005" w:tentative="1">
      <w:start w:val="1"/>
      <w:numFmt w:val="bullet"/>
      <w:lvlText w:val=""/>
      <w:lvlJc w:val="left"/>
      <w:pPr>
        <w:ind w:left="2940" w:hanging="360"/>
      </w:pPr>
      <w:rPr>
        <w:rFonts w:ascii="Wingdings" w:hAnsi="Wingdings" w:hint="default"/>
      </w:rPr>
    </w:lvl>
    <w:lvl w:ilvl="3" w:tplc="041F0001" w:tentative="1">
      <w:start w:val="1"/>
      <w:numFmt w:val="bullet"/>
      <w:lvlText w:val=""/>
      <w:lvlJc w:val="left"/>
      <w:pPr>
        <w:ind w:left="3660" w:hanging="360"/>
      </w:pPr>
      <w:rPr>
        <w:rFonts w:ascii="Symbol" w:hAnsi="Symbol" w:hint="default"/>
      </w:rPr>
    </w:lvl>
    <w:lvl w:ilvl="4" w:tplc="041F0003" w:tentative="1">
      <w:start w:val="1"/>
      <w:numFmt w:val="bullet"/>
      <w:lvlText w:val="o"/>
      <w:lvlJc w:val="left"/>
      <w:pPr>
        <w:ind w:left="4380" w:hanging="360"/>
      </w:pPr>
      <w:rPr>
        <w:rFonts w:ascii="Courier New" w:hAnsi="Courier New" w:cs="Courier New" w:hint="default"/>
      </w:rPr>
    </w:lvl>
    <w:lvl w:ilvl="5" w:tplc="041F0005" w:tentative="1">
      <w:start w:val="1"/>
      <w:numFmt w:val="bullet"/>
      <w:lvlText w:val=""/>
      <w:lvlJc w:val="left"/>
      <w:pPr>
        <w:ind w:left="5100" w:hanging="360"/>
      </w:pPr>
      <w:rPr>
        <w:rFonts w:ascii="Wingdings" w:hAnsi="Wingdings" w:hint="default"/>
      </w:rPr>
    </w:lvl>
    <w:lvl w:ilvl="6" w:tplc="041F0001" w:tentative="1">
      <w:start w:val="1"/>
      <w:numFmt w:val="bullet"/>
      <w:lvlText w:val=""/>
      <w:lvlJc w:val="left"/>
      <w:pPr>
        <w:ind w:left="5820" w:hanging="360"/>
      </w:pPr>
      <w:rPr>
        <w:rFonts w:ascii="Symbol" w:hAnsi="Symbol" w:hint="default"/>
      </w:rPr>
    </w:lvl>
    <w:lvl w:ilvl="7" w:tplc="041F0003" w:tentative="1">
      <w:start w:val="1"/>
      <w:numFmt w:val="bullet"/>
      <w:lvlText w:val="o"/>
      <w:lvlJc w:val="left"/>
      <w:pPr>
        <w:ind w:left="6540" w:hanging="360"/>
      </w:pPr>
      <w:rPr>
        <w:rFonts w:ascii="Courier New" w:hAnsi="Courier New" w:cs="Courier New" w:hint="default"/>
      </w:rPr>
    </w:lvl>
    <w:lvl w:ilvl="8" w:tplc="041F0005" w:tentative="1">
      <w:start w:val="1"/>
      <w:numFmt w:val="bullet"/>
      <w:lvlText w:val=""/>
      <w:lvlJc w:val="left"/>
      <w:pPr>
        <w:ind w:left="7260" w:hanging="360"/>
      </w:pPr>
      <w:rPr>
        <w:rFonts w:ascii="Wingdings" w:hAnsi="Wingdings" w:hint="default"/>
      </w:rPr>
    </w:lvl>
  </w:abstractNum>
  <w:abstractNum w:abstractNumId="20" w15:restartNumberingAfterBreak="0">
    <w:nsid w:val="30530EC6"/>
    <w:multiLevelType w:val="multilevel"/>
    <w:tmpl w:val="CCDC9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2E6550C"/>
    <w:multiLevelType w:val="hybridMultilevel"/>
    <w:tmpl w:val="E8F6B7B4"/>
    <w:lvl w:ilvl="0" w:tplc="18090001">
      <w:start w:val="1"/>
      <w:numFmt w:val="bullet"/>
      <w:lvlText w:val=""/>
      <w:lvlJc w:val="left"/>
      <w:pPr>
        <w:ind w:left="896" w:hanging="360"/>
      </w:pPr>
      <w:rPr>
        <w:rFonts w:ascii="Symbol" w:hAnsi="Symbol" w:hint="default"/>
      </w:rPr>
    </w:lvl>
    <w:lvl w:ilvl="1" w:tplc="18090003" w:tentative="1">
      <w:start w:val="1"/>
      <w:numFmt w:val="bullet"/>
      <w:lvlText w:val="o"/>
      <w:lvlJc w:val="left"/>
      <w:pPr>
        <w:ind w:left="1616" w:hanging="360"/>
      </w:pPr>
      <w:rPr>
        <w:rFonts w:ascii="Courier New" w:hAnsi="Courier New" w:cs="Courier New" w:hint="default"/>
      </w:rPr>
    </w:lvl>
    <w:lvl w:ilvl="2" w:tplc="18090005" w:tentative="1">
      <w:start w:val="1"/>
      <w:numFmt w:val="bullet"/>
      <w:lvlText w:val=""/>
      <w:lvlJc w:val="left"/>
      <w:pPr>
        <w:ind w:left="2336" w:hanging="360"/>
      </w:pPr>
      <w:rPr>
        <w:rFonts w:ascii="Wingdings" w:hAnsi="Wingdings" w:hint="default"/>
      </w:rPr>
    </w:lvl>
    <w:lvl w:ilvl="3" w:tplc="18090001" w:tentative="1">
      <w:start w:val="1"/>
      <w:numFmt w:val="bullet"/>
      <w:lvlText w:val=""/>
      <w:lvlJc w:val="left"/>
      <w:pPr>
        <w:ind w:left="3056" w:hanging="360"/>
      </w:pPr>
      <w:rPr>
        <w:rFonts w:ascii="Symbol" w:hAnsi="Symbol" w:hint="default"/>
      </w:rPr>
    </w:lvl>
    <w:lvl w:ilvl="4" w:tplc="18090003" w:tentative="1">
      <w:start w:val="1"/>
      <w:numFmt w:val="bullet"/>
      <w:lvlText w:val="o"/>
      <w:lvlJc w:val="left"/>
      <w:pPr>
        <w:ind w:left="3776" w:hanging="360"/>
      </w:pPr>
      <w:rPr>
        <w:rFonts w:ascii="Courier New" w:hAnsi="Courier New" w:cs="Courier New" w:hint="default"/>
      </w:rPr>
    </w:lvl>
    <w:lvl w:ilvl="5" w:tplc="18090005" w:tentative="1">
      <w:start w:val="1"/>
      <w:numFmt w:val="bullet"/>
      <w:lvlText w:val=""/>
      <w:lvlJc w:val="left"/>
      <w:pPr>
        <w:ind w:left="4496" w:hanging="360"/>
      </w:pPr>
      <w:rPr>
        <w:rFonts w:ascii="Wingdings" w:hAnsi="Wingdings" w:hint="default"/>
      </w:rPr>
    </w:lvl>
    <w:lvl w:ilvl="6" w:tplc="18090001" w:tentative="1">
      <w:start w:val="1"/>
      <w:numFmt w:val="bullet"/>
      <w:lvlText w:val=""/>
      <w:lvlJc w:val="left"/>
      <w:pPr>
        <w:ind w:left="5216" w:hanging="360"/>
      </w:pPr>
      <w:rPr>
        <w:rFonts w:ascii="Symbol" w:hAnsi="Symbol" w:hint="default"/>
      </w:rPr>
    </w:lvl>
    <w:lvl w:ilvl="7" w:tplc="18090003" w:tentative="1">
      <w:start w:val="1"/>
      <w:numFmt w:val="bullet"/>
      <w:lvlText w:val="o"/>
      <w:lvlJc w:val="left"/>
      <w:pPr>
        <w:ind w:left="5936" w:hanging="360"/>
      </w:pPr>
      <w:rPr>
        <w:rFonts w:ascii="Courier New" w:hAnsi="Courier New" w:cs="Courier New" w:hint="default"/>
      </w:rPr>
    </w:lvl>
    <w:lvl w:ilvl="8" w:tplc="18090005" w:tentative="1">
      <w:start w:val="1"/>
      <w:numFmt w:val="bullet"/>
      <w:lvlText w:val=""/>
      <w:lvlJc w:val="left"/>
      <w:pPr>
        <w:ind w:left="6656" w:hanging="360"/>
      </w:pPr>
      <w:rPr>
        <w:rFonts w:ascii="Wingdings" w:hAnsi="Wingdings" w:hint="default"/>
      </w:rPr>
    </w:lvl>
  </w:abstractNum>
  <w:abstractNum w:abstractNumId="22" w15:restartNumberingAfterBreak="0">
    <w:nsid w:val="38457E3F"/>
    <w:multiLevelType w:val="multilevel"/>
    <w:tmpl w:val="024200B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8B37301"/>
    <w:multiLevelType w:val="hybridMultilevel"/>
    <w:tmpl w:val="84A89732"/>
    <w:lvl w:ilvl="0" w:tplc="1809000F">
      <w:start w:val="1"/>
      <w:numFmt w:val="decimal"/>
      <w:lvlText w:val="%1."/>
      <w:lvlJc w:val="left"/>
      <w:pPr>
        <w:ind w:left="1080" w:hanging="360"/>
      </w:p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24" w15:restartNumberingAfterBreak="0">
    <w:nsid w:val="3C071731"/>
    <w:multiLevelType w:val="hybridMultilevel"/>
    <w:tmpl w:val="D63C38EC"/>
    <w:lvl w:ilvl="0" w:tplc="041F0001">
      <w:start w:val="1"/>
      <w:numFmt w:val="bullet"/>
      <w:lvlText w:val=""/>
      <w:lvlJc w:val="left"/>
      <w:pPr>
        <w:ind w:left="780" w:hanging="360"/>
      </w:pPr>
      <w:rPr>
        <w:rFonts w:ascii="Symbol" w:hAnsi="Symbol" w:hint="default"/>
      </w:rPr>
    </w:lvl>
    <w:lvl w:ilvl="1" w:tplc="041F0003" w:tentative="1">
      <w:start w:val="1"/>
      <w:numFmt w:val="bullet"/>
      <w:lvlText w:val="o"/>
      <w:lvlJc w:val="left"/>
      <w:pPr>
        <w:ind w:left="1500" w:hanging="360"/>
      </w:pPr>
      <w:rPr>
        <w:rFonts w:ascii="Courier New" w:hAnsi="Courier New" w:cs="Courier New" w:hint="default"/>
      </w:rPr>
    </w:lvl>
    <w:lvl w:ilvl="2" w:tplc="041F0005" w:tentative="1">
      <w:start w:val="1"/>
      <w:numFmt w:val="bullet"/>
      <w:lvlText w:val=""/>
      <w:lvlJc w:val="left"/>
      <w:pPr>
        <w:ind w:left="2220" w:hanging="360"/>
      </w:pPr>
      <w:rPr>
        <w:rFonts w:ascii="Wingdings" w:hAnsi="Wingdings" w:hint="default"/>
      </w:rPr>
    </w:lvl>
    <w:lvl w:ilvl="3" w:tplc="041F0001" w:tentative="1">
      <w:start w:val="1"/>
      <w:numFmt w:val="bullet"/>
      <w:lvlText w:val=""/>
      <w:lvlJc w:val="left"/>
      <w:pPr>
        <w:ind w:left="2940" w:hanging="360"/>
      </w:pPr>
      <w:rPr>
        <w:rFonts w:ascii="Symbol" w:hAnsi="Symbol" w:hint="default"/>
      </w:rPr>
    </w:lvl>
    <w:lvl w:ilvl="4" w:tplc="041F0003" w:tentative="1">
      <w:start w:val="1"/>
      <w:numFmt w:val="bullet"/>
      <w:lvlText w:val="o"/>
      <w:lvlJc w:val="left"/>
      <w:pPr>
        <w:ind w:left="3660" w:hanging="360"/>
      </w:pPr>
      <w:rPr>
        <w:rFonts w:ascii="Courier New" w:hAnsi="Courier New" w:cs="Courier New" w:hint="default"/>
      </w:rPr>
    </w:lvl>
    <w:lvl w:ilvl="5" w:tplc="041F0005" w:tentative="1">
      <w:start w:val="1"/>
      <w:numFmt w:val="bullet"/>
      <w:lvlText w:val=""/>
      <w:lvlJc w:val="left"/>
      <w:pPr>
        <w:ind w:left="4380" w:hanging="360"/>
      </w:pPr>
      <w:rPr>
        <w:rFonts w:ascii="Wingdings" w:hAnsi="Wingdings" w:hint="default"/>
      </w:rPr>
    </w:lvl>
    <w:lvl w:ilvl="6" w:tplc="041F0001" w:tentative="1">
      <w:start w:val="1"/>
      <w:numFmt w:val="bullet"/>
      <w:lvlText w:val=""/>
      <w:lvlJc w:val="left"/>
      <w:pPr>
        <w:ind w:left="5100" w:hanging="360"/>
      </w:pPr>
      <w:rPr>
        <w:rFonts w:ascii="Symbol" w:hAnsi="Symbol" w:hint="default"/>
      </w:rPr>
    </w:lvl>
    <w:lvl w:ilvl="7" w:tplc="041F0003" w:tentative="1">
      <w:start w:val="1"/>
      <w:numFmt w:val="bullet"/>
      <w:lvlText w:val="o"/>
      <w:lvlJc w:val="left"/>
      <w:pPr>
        <w:ind w:left="5820" w:hanging="360"/>
      </w:pPr>
      <w:rPr>
        <w:rFonts w:ascii="Courier New" w:hAnsi="Courier New" w:cs="Courier New" w:hint="default"/>
      </w:rPr>
    </w:lvl>
    <w:lvl w:ilvl="8" w:tplc="041F0005" w:tentative="1">
      <w:start w:val="1"/>
      <w:numFmt w:val="bullet"/>
      <w:lvlText w:val=""/>
      <w:lvlJc w:val="left"/>
      <w:pPr>
        <w:ind w:left="6540" w:hanging="360"/>
      </w:pPr>
      <w:rPr>
        <w:rFonts w:ascii="Wingdings" w:hAnsi="Wingdings" w:hint="default"/>
      </w:rPr>
    </w:lvl>
  </w:abstractNum>
  <w:abstractNum w:abstractNumId="25" w15:restartNumberingAfterBreak="0">
    <w:nsid w:val="3CC03FB9"/>
    <w:multiLevelType w:val="hybridMultilevel"/>
    <w:tmpl w:val="C528344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3D3A1425"/>
    <w:multiLevelType w:val="hybridMultilevel"/>
    <w:tmpl w:val="0AB07EF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3D616FD9"/>
    <w:multiLevelType w:val="multilevel"/>
    <w:tmpl w:val="4F8AE23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F8755E3"/>
    <w:multiLevelType w:val="hybridMultilevel"/>
    <w:tmpl w:val="4A28529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15:restartNumberingAfterBreak="0">
    <w:nsid w:val="400F4B71"/>
    <w:multiLevelType w:val="hybridMultilevel"/>
    <w:tmpl w:val="F0EADF9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44E163D"/>
    <w:multiLevelType w:val="hybridMultilevel"/>
    <w:tmpl w:val="13F60D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455762B7"/>
    <w:multiLevelType w:val="hybridMultilevel"/>
    <w:tmpl w:val="82C8A7EC"/>
    <w:lvl w:ilvl="0" w:tplc="041F0003">
      <w:start w:val="1"/>
      <w:numFmt w:val="bullet"/>
      <w:lvlText w:val="o"/>
      <w:lvlJc w:val="left"/>
      <w:pPr>
        <w:ind w:left="1440" w:hanging="360"/>
      </w:pPr>
      <w:rPr>
        <w:rFonts w:ascii="Courier New" w:hAnsi="Courier New" w:cs="Courier New"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32" w15:restartNumberingAfterBreak="0">
    <w:nsid w:val="470A14C3"/>
    <w:multiLevelType w:val="hybridMultilevel"/>
    <w:tmpl w:val="559A4CEA"/>
    <w:lvl w:ilvl="0" w:tplc="04080001">
      <w:start w:val="1"/>
      <w:numFmt w:val="bullet"/>
      <w:lvlText w:val=""/>
      <w:lvlJc w:val="left"/>
      <w:pPr>
        <w:ind w:left="720" w:hanging="360"/>
      </w:pPr>
      <w:rPr>
        <w:rFonts w:ascii="Symbol" w:hAnsi="Symbol" w:hint="default"/>
        <w:sz w:val="24"/>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15:restartNumberingAfterBreak="0">
    <w:nsid w:val="4ED93267"/>
    <w:multiLevelType w:val="hybridMultilevel"/>
    <w:tmpl w:val="A770FF0C"/>
    <w:lvl w:ilvl="0" w:tplc="FFFFFFFF">
      <w:start w:val="1"/>
      <w:numFmt w:val="bullet"/>
      <w:lvlText w:val=""/>
      <w:lvlJc w:val="left"/>
      <w:pPr>
        <w:tabs>
          <w:tab w:val="num" w:pos="360"/>
        </w:tabs>
        <w:ind w:left="340" w:hanging="340"/>
      </w:pPr>
      <w:rPr>
        <w:rFonts w:ascii="Wingdings" w:hAnsi="Wingdings" w:hint="default"/>
        <w:color w:val="auto"/>
      </w:rPr>
    </w:lvl>
    <w:lvl w:ilvl="1" w:tplc="18090011">
      <w:start w:val="1"/>
      <w:numFmt w:val="decimal"/>
      <w:lvlText w:val="%2)"/>
      <w:lvlJc w:val="left"/>
      <w:pPr>
        <w:tabs>
          <w:tab w:val="num" w:pos="360"/>
        </w:tabs>
        <w:ind w:left="360" w:hanging="360"/>
      </w:pPr>
      <w:rPr>
        <w:rFonts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4" w15:restartNumberingAfterBreak="0">
    <w:nsid w:val="528D4255"/>
    <w:multiLevelType w:val="multilevel"/>
    <w:tmpl w:val="041F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5" w15:restartNumberingAfterBreak="0">
    <w:nsid w:val="58115BB9"/>
    <w:multiLevelType w:val="hybridMultilevel"/>
    <w:tmpl w:val="000C3F6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15:restartNumberingAfterBreak="0">
    <w:nsid w:val="5C9D3D7C"/>
    <w:multiLevelType w:val="hybridMultilevel"/>
    <w:tmpl w:val="D88607B4"/>
    <w:lvl w:ilvl="0" w:tplc="18090011">
      <w:start w:val="1"/>
      <w:numFmt w:val="decimal"/>
      <w:lvlText w:val="%1)"/>
      <w:lvlJc w:val="left"/>
      <w:pPr>
        <w:tabs>
          <w:tab w:val="num" w:pos="360"/>
        </w:tabs>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5DBD6490"/>
    <w:multiLevelType w:val="hybridMultilevel"/>
    <w:tmpl w:val="C074D49C"/>
    <w:lvl w:ilvl="0" w:tplc="04080001">
      <w:start w:val="1"/>
      <w:numFmt w:val="bullet"/>
      <w:lvlText w:val=""/>
      <w:lvlJc w:val="left"/>
      <w:pPr>
        <w:tabs>
          <w:tab w:val="num" w:pos="720"/>
        </w:tabs>
        <w:ind w:left="720" w:hanging="360"/>
      </w:pPr>
      <w:rPr>
        <w:rFonts w:ascii="Symbol" w:hAnsi="Symbol" w:hint="default"/>
      </w:rPr>
    </w:lvl>
    <w:lvl w:ilvl="1" w:tplc="04090005">
      <w:start w:val="1"/>
      <w:numFmt w:val="bullet"/>
      <w:lvlText w:val=""/>
      <w:lvlJc w:val="left"/>
      <w:pPr>
        <w:tabs>
          <w:tab w:val="num" w:pos="1440"/>
        </w:tabs>
        <w:ind w:left="1440" w:hanging="360"/>
      </w:pPr>
      <w:rPr>
        <w:rFonts w:ascii="Wingdings" w:hAnsi="Wingdings"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4C5392B"/>
    <w:multiLevelType w:val="hybridMultilevel"/>
    <w:tmpl w:val="72629A7A"/>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6772BE6"/>
    <w:multiLevelType w:val="hybridMultilevel"/>
    <w:tmpl w:val="26DADE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8C7564E"/>
    <w:multiLevelType w:val="hybridMultilevel"/>
    <w:tmpl w:val="68367506"/>
    <w:lvl w:ilvl="0" w:tplc="FFFFFFFF">
      <w:start w:val="1"/>
      <w:numFmt w:val="bullet"/>
      <w:lvlText w:val=""/>
      <w:lvlJc w:val="left"/>
      <w:pPr>
        <w:tabs>
          <w:tab w:val="num" w:pos="720"/>
        </w:tabs>
        <w:ind w:left="720" w:hanging="360"/>
      </w:pPr>
      <w:rPr>
        <w:rFonts w:ascii="Symbol" w:hAnsi="Symbol" w:hint="default"/>
      </w:rPr>
    </w:lvl>
    <w:lvl w:ilvl="1" w:tplc="18090001">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99831DC"/>
    <w:multiLevelType w:val="multilevel"/>
    <w:tmpl w:val="DEE21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6BAE3B62"/>
    <w:multiLevelType w:val="hybridMultilevel"/>
    <w:tmpl w:val="B3429BA4"/>
    <w:lvl w:ilvl="0" w:tplc="18090011">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3" w15:restartNumberingAfterBreak="0">
    <w:nsid w:val="70070F45"/>
    <w:multiLevelType w:val="hybridMultilevel"/>
    <w:tmpl w:val="F8FA493A"/>
    <w:lvl w:ilvl="0" w:tplc="8C0C37DC">
      <w:start w:val="1"/>
      <w:numFmt w:val="bullet"/>
      <w:pStyle w:val="PLM14AuflistungEbene1"/>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4" w15:restartNumberingAfterBreak="0">
    <w:nsid w:val="771C3DB0"/>
    <w:multiLevelType w:val="hybridMultilevel"/>
    <w:tmpl w:val="9A3ED77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5" w15:restartNumberingAfterBreak="0">
    <w:nsid w:val="77AE2D9B"/>
    <w:multiLevelType w:val="multilevel"/>
    <w:tmpl w:val="7A34AB4A"/>
    <w:lvl w:ilvl="0">
      <w:start w:val="1"/>
      <w:numFmt w:val="decimal"/>
      <w:pStyle w:val="Titolo1"/>
      <w:lvlText w:val="%1."/>
      <w:lvlJc w:val="left"/>
      <w:pPr>
        <w:tabs>
          <w:tab w:val="num" w:pos="567"/>
        </w:tabs>
        <w:ind w:left="567" w:hanging="567"/>
      </w:pPr>
      <w:rPr>
        <w:rFonts w:hint="default"/>
      </w:rPr>
    </w:lvl>
    <w:lvl w:ilvl="1">
      <w:start w:val="1"/>
      <w:numFmt w:val="decimal"/>
      <w:pStyle w:val="Titolo2"/>
      <w:lvlText w:val="%1.%2"/>
      <w:lvlJc w:val="left"/>
      <w:pPr>
        <w:tabs>
          <w:tab w:val="num" w:pos="1688"/>
        </w:tabs>
        <w:ind w:left="1688" w:hanging="1418"/>
      </w:pPr>
      <w:rPr>
        <w:rFonts w:hint="default"/>
        <w:sz w:val="22"/>
        <w:szCs w:val="22"/>
      </w:rPr>
    </w:lvl>
    <w:lvl w:ilvl="2">
      <w:start w:val="1"/>
      <w:numFmt w:val="decimal"/>
      <w:pStyle w:val="Titolo3"/>
      <w:lvlText w:val="%1.%2.%3"/>
      <w:lvlJc w:val="left"/>
      <w:pPr>
        <w:tabs>
          <w:tab w:val="num" w:pos="1985"/>
        </w:tabs>
        <w:ind w:left="1985" w:hanging="1418"/>
      </w:pPr>
      <w:rPr>
        <w:rFonts w:hint="default"/>
        <w:b w:val="0"/>
      </w:rPr>
    </w:lvl>
    <w:lvl w:ilvl="3">
      <w:start w:val="1"/>
      <w:numFmt w:val="decimal"/>
      <w:pStyle w:val="Titolo4"/>
      <w:lvlText w:val="%1.%2.%3.%4"/>
      <w:lvlJc w:val="left"/>
      <w:pPr>
        <w:tabs>
          <w:tab w:val="num" w:pos="1985"/>
        </w:tabs>
        <w:ind w:left="1985" w:hanging="1418"/>
      </w:pPr>
      <w:rPr>
        <w:rFonts w:hint="default"/>
      </w:rPr>
    </w:lvl>
    <w:lvl w:ilvl="4">
      <w:start w:val="1"/>
      <w:numFmt w:val="decimal"/>
      <w:pStyle w:val="Titolo5"/>
      <w:lvlText w:val="%1.%2.%3.%4.%5"/>
      <w:lvlJc w:val="left"/>
      <w:pPr>
        <w:tabs>
          <w:tab w:val="num" w:pos="1985"/>
        </w:tabs>
        <w:ind w:left="1985" w:hanging="1418"/>
      </w:pPr>
      <w:rPr>
        <w:rFonts w:hint="default"/>
      </w:rPr>
    </w:lvl>
    <w:lvl w:ilvl="5">
      <w:start w:val="1"/>
      <w:numFmt w:val="decimal"/>
      <w:lvlText w:val="%1.%2.%3.%4.%5.%6"/>
      <w:lvlJc w:val="left"/>
      <w:pPr>
        <w:tabs>
          <w:tab w:val="num" w:pos="2552"/>
        </w:tabs>
        <w:ind w:left="2552" w:hanging="1985"/>
      </w:pPr>
      <w:rPr>
        <w:rFonts w:hint="default"/>
      </w:rPr>
    </w:lvl>
    <w:lvl w:ilvl="6">
      <w:start w:val="1"/>
      <w:numFmt w:val="decimal"/>
      <w:lvlText w:val="%1.%2.%3.%4.%5.%6.%7"/>
      <w:lvlJc w:val="left"/>
      <w:pPr>
        <w:tabs>
          <w:tab w:val="num" w:pos="2552"/>
        </w:tabs>
        <w:ind w:left="2552" w:hanging="1985"/>
      </w:pPr>
      <w:rPr>
        <w:rFonts w:hint="default"/>
      </w:rPr>
    </w:lvl>
    <w:lvl w:ilvl="7">
      <w:start w:val="1"/>
      <w:numFmt w:val="decimal"/>
      <w:lvlText w:val="%1.%2.%3.%4.%5.%6.%7.%8"/>
      <w:lvlJc w:val="left"/>
      <w:pPr>
        <w:tabs>
          <w:tab w:val="num" w:pos="2007"/>
        </w:tabs>
        <w:ind w:left="2007" w:hanging="1440"/>
      </w:pPr>
      <w:rPr>
        <w:rFonts w:hint="default"/>
      </w:rPr>
    </w:lvl>
    <w:lvl w:ilvl="8">
      <w:start w:val="1"/>
      <w:numFmt w:val="decimal"/>
      <w:pStyle w:val="Titolo9"/>
      <w:lvlText w:val="%1.%2.%3.%4.%5.%6.%7.%8.%9"/>
      <w:lvlJc w:val="left"/>
      <w:pPr>
        <w:tabs>
          <w:tab w:val="num" w:pos="2151"/>
        </w:tabs>
        <w:ind w:left="2151" w:hanging="1584"/>
      </w:pPr>
      <w:rPr>
        <w:rFonts w:hint="default"/>
      </w:rPr>
    </w:lvl>
  </w:abstractNum>
  <w:abstractNum w:abstractNumId="46" w15:restartNumberingAfterBreak="0">
    <w:nsid w:val="7B76235B"/>
    <w:multiLevelType w:val="multilevel"/>
    <w:tmpl w:val="1E3098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001157685">
    <w:abstractNumId w:val="24"/>
  </w:num>
  <w:num w:numId="2" w16cid:durableId="2024672249">
    <w:abstractNumId w:val="34"/>
  </w:num>
  <w:num w:numId="3" w16cid:durableId="1857843101">
    <w:abstractNumId w:val="38"/>
  </w:num>
  <w:num w:numId="4" w16cid:durableId="669210560">
    <w:abstractNumId w:val="17"/>
  </w:num>
  <w:num w:numId="5" w16cid:durableId="861746669">
    <w:abstractNumId w:val="37"/>
  </w:num>
  <w:num w:numId="6" w16cid:durableId="1971323253">
    <w:abstractNumId w:val="2"/>
  </w:num>
  <w:num w:numId="7" w16cid:durableId="120729078">
    <w:abstractNumId w:val="5"/>
  </w:num>
  <w:num w:numId="8" w16cid:durableId="708723740">
    <w:abstractNumId w:val="29"/>
  </w:num>
  <w:num w:numId="9" w16cid:durableId="951060132">
    <w:abstractNumId w:val="45"/>
  </w:num>
  <w:num w:numId="10" w16cid:durableId="1960406175">
    <w:abstractNumId w:val="4"/>
  </w:num>
  <w:num w:numId="11" w16cid:durableId="1431898325">
    <w:abstractNumId w:val="0"/>
  </w:num>
  <w:num w:numId="12" w16cid:durableId="220295059">
    <w:abstractNumId w:val="31"/>
  </w:num>
  <w:num w:numId="13" w16cid:durableId="641546674">
    <w:abstractNumId w:val="8"/>
  </w:num>
  <w:num w:numId="14" w16cid:durableId="1545753074">
    <w:abstractNumId w:val="28"/>
  </w:num>
  <w:num w:numId="15" w16cid:durableId="2097047400">
    <w:abstractNumId w:val="9"/>
  </w:num>
  <w:num w:numId="16" w16cid:durableId="1501307976">
    <w:abstractNumId w:val="15"/>
  </w:num>
  <w:num w:numId="17" w16cid:durableId="256596383">
    <w:abstractNumId w:val="3"/>
  </w:num>
  <w:num w:numId="18" w16cid:durableId="78333439">
    <w:abstractNumId w:val="44"/>
  </w:num>
  <w:num w:numId="19" w16cid:durableId="239099112">
    <w:abstractNumId w:val="39"/>
  </w:num>
  <w:num w:numId="20" w16cid:durableId="8334246">
    <w:abstractNumId w:val="32"/>
  </w:num>
  <w:num w:numId="21" w16cid:durableId="1205294392">
    <w:abstractNumId w:val="19"/>
  </w:num>
  <w:num w:numId="22" w16cid:durableId="236207695">
    <w:abstractNumId w:val="12"/>
  </w:num>
  <w:num w:numId="23" w16cid:durableId="725878955">
    <w:abstractNumId w:val="35"/>
  </w:num>
  <w:num w:numId="24" w16cid:durableId="889804631">
    <w:abstractNumId w:val="16"/>
  </w:num>
  <w:num w:numId="25" w16cid:durableId="2020741116">
    <w:abstractNumId w:val="11"/>
  </w:num>
  <w:num w:numId="26" w16cid:durableId="2012566915">
    <w:abstractNumId w:val="43"/>
  </w:num>
  <w:num w:numId="27" w16cid:durableId="1030688622">
    <w:abstractNumId w:val="18"/>
  </w:num>
  <w:num w:numId="28" w16cid:durableId="418871180">
    <w:abstractNumId w:val="6"/>
  </w:num>
  <w:num w:numId="29" w16cid:durableId="2061857582">
    <w:abstractNumId w:val="26"/>
  </w:num>
  <w:num w:numId="30" w16cid:durableId="23528865">
    <w:abstractNumId w:val="25"/>
  </w:num>
  <w:num w:numId="31" w16cid:durableId="2076203517">
    <w:abstractNumId w:val="10"/>
  </w:num>
  <w:num w:numId="32" w16cid:durableId="126048591">
    <w:abstractNumId w:val="21"/>
  </w:num>
  <w:num w:numId="33" w16cid:durableId="2143573664">
    <w:abstractNumId w:val="33"/>
  </w:num>
  <w:num w:numId="34" w16cid:durableId="312374916">
    <w:abstractNumId w:val="13"/>
  </w:num>
  <w:num w:numId="35" w16cid:durableId="1798599656">
    <w:abstractNumId w:val="42"/>
  </w:num>
  <w:num w:numId="36" w16cid:durableId="1494294589">
    <w:abstractNumId w:val="40"/>
  </w:num>
  <w:num w:numId="37" w16cid:durableId="754595213">
    <w:abstractNumId w:val="1"/>
  </w:num>
  <w:num w:numId="38" w16cid:durableId="407731728">
    <w:abstractNumId w:val="27"/>
  </w:num>
  <w:num w:numId="39" w16cid:durableId="1970620406">
    <w:abstractNumId w:val="22"/>
  </w:num>
  <w:num w:numId="40" w16cid:durableId="1998532527">
    <w:abstractNumId w:val="30"/>
  </w:num>
  <w:num w:numId="41" w16cid:durableId="1101873662">
    <w:abstractNumId w:val="14"/>
  </w:num>
  <w:num w:numId="42" w16cid:durableId="982271716">
    <w:abstractNumId w:val="41"/>
  </w:num>
  <w:num w:numId="43" w16cid:durableId="2052069761">
    <w:abstractNumId w:val="46"/>
  </w:num>
  <w:num w:numId="44" w16cid:durableId="662777121">
    <w:abstractNumId w:val="20"/>
  </w:num>
  <w:num w:numId="45" w16cid:durableId="1776902063">
    <w:abstractNumId w:val="7"/>
  </w:num>
  <w:num w:numId="46" w16cid:durableId="998192179">
    <w:abstractNumId w:val="23"/>
  </w:num>
  <w:num w:numId="47" w16cid:durableId="1800299557">
    <w:abstractNumId w:val="33"/>
    <w:lvlOverride w:ilvl="0">
      <w:lvl w:ilvl="0" w:tplc="FFFFFFFF">
        <w:start w:val="1"/>
        <w:numFmt w:val="decimal"/>
        <w:lvlText w:val="%1)"/>
        <w:lvlJc w:val="left"/>
        <w:pPr>
          <w:tabs>
            <w:tab w:val="num" w:pos="360"/>
          </w:tabs>
          <w:ind w:left="360" w:hanging="360"/>
        </w:pPr>
        <w:rPr>
          <w:rFonts w:hint="default"/>
        </w:rPr>
      </w:lvl>
    </w:lvlOverride>
    <w:lvlOverride w:ilvl="1">
      <w:lvl w:ilvl="1" w:tplc="18090011">
        <w:start w:val="1"/>
        <w:numFmt w:val="lowerLetter"/>
        <w:lvlText w:val="%2."/>
        <w:lvlJc w:val="left"/>
        <w:pPr>
          <w:ind w:left="1440" w:hanging="360"/>
        </w:pPr>
      </w:lvl>
    </w:lvlOverride>
    <w:lvlOverride w:ilvl="2">
      <w:lvl w:ilvl="2" w:tplc="FFFFFFFF" w:tentative="1">
        <w:start w:val="1"/>
        <w:numFmt w:val="lowerRoman"/>
        <w:lvlText w:val="%3."/>
        <w:lvlJc w:val="right"/>
        <w:pPr>
          <w:ind w:left="2160" w:hanging="180"/>
        </w:pPr>
      </w:lvl>
    </w:lvlOverride>
    <w:lvlOverride w:ilvl="3">
      <w:lvl w:ilvl="3" w:tplc="FFFFFFFF" w:tentative="1">
        <w:start w:val="1"/>
        <w:numFmt w:val="decimal"/>
        <w:lvlText w:val="%4."/>
        <w:lvlJc w:val="left"/>
        <w:pPr>
          <w:ind w:left="2880" w:hanging="360"/>
        </w:pPr>
      </w:lvl>
    </w:lvlOverride>
    <w:lvlOverride w:ilvl="4">
      <w:lvl w:ilvl="4" w:tplc="FFFFFFFF" w:tentative="1">
        <w:start w:val="1"/>
        <w:numFmt w:val="lowerLetter"/>
        <w:lvlText w:val="%5."/>
        <w:lvlJc w:val="left"/>
        <w:pPr>
          <w:ind w:left="3600" w:hanging="360"/>
        </w:pPr>
      </w:lvl>
    </w:lvlOverride>
    <w:lvlOverride w:ilvl="5">
      <w:lvl w:ilvl="5" w:tplc="FFFFFFFF" w:tentative="1">
        <w:start w:val="1"/>
        <w:numFmt w:val="lowerRoman"/>
        <w:lvlText w:val="%6."/>
        <w:lvlJc w:val="right"/>
        <w:pPr>
          <w:ind w:left="4320" w:hanging="180"/>
        </w:pPr>
      </w:lvl>
    </w:lvlOverride>
    <w:lvlOverride w:ilvl="6">
      <w:lvl w:ilvl="6" w:tplc="FFFFFFFF" w:tentative="1">
        <w:start w:val="1"/>
        <w:numFmt w:val="decimal"/>
        <w:lvlText w:val="%7."/>
        <w:lvlJc w:val="left"/>
        <w:pPr>
          <w:ind w:left="5040" w:hanging="360"/>
        </w:pPr>
      </w:lvl>
    </w:lvlOverride>
    <w:lvlOverride w:ilvl="7">
      <w:lvl w:ilvl="7" w:tplc="FFFFFFFF" w:tentative="1">
        <w:start w:val="1"/>
        <w:numFmt w:val="lowerLetter"/>
        <w:lvlText w:val="%8."/>
        <w:lvlJc w:val="left"/>
        <w:pPr>
          <w:ind w:left="5760" w:hanging="360"/>
        </w:pPr>
      </w:lvl>
    </w:lvlOverride>
    <w:lvlOverride w:ilvl="8">
      <w:lvl w:ilvl="8" w:tplc="FFFFFFFF" w:tentative="1">
        <w:start w:val="1"/>
        <w:numFmt w:val="lowerRoman"/>
        <w:lvlText w:val="%9."/>
        <w:lvlJc w:val="right"/>
        <w:pPr>
          <w:ind w:left="6480" w:hanging="180"/>
        </w:pPr>
      </w:lvl>
    </w:lvlOverride>
  </w:num>
  <w:num w:numId="48" w16cid:durableId="1260018903">
    <w:abstractNumId w:val="36"/>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n-US" w:vendorID="64" w:dllVersion="0" w:nlCheck="1" w:checkStyle="0"/>
  <w:proofState w:spelling="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535A"/>
    <w:rsid w:val="000000CF"/>
    <w:rsid w:val="00000411"/>
    <w:rsid w:val="00000E49"/>
    <w:rsid w:val="00001E83"/>
    <w:rsid w:val="000027BF"/>
    <w:rsid w:val="00002D23"/>
    <w:rsid w:val="00002FE4"/>
    <w:rsid w:val="00004BD3"/>
    <w:rsid w:val="000066A8"/>
    <w:rsid w:val="00010973"/>
    <w:rsid w:val="00011502"/>
    <w:rsid w:val="000129C3"/>
    <w:rsid w:val="00012AE2"/>
    <w:rsid w:val="0001452E"/>
    <w:rsid w:val="0001605C"/>
    <w:rsid w:val="00016F3A"/>
    <w:rsid w:val="00017458"/>
    <w:rsid w:val="00017C69"/>
    <w:rsid w:val="00020181"/>
    <w:rsid w:val="000208EF"/>
    <w:rsid w:val="000218B0"/>
    <w:rsid w:val="00021CBB"/>
    <w:rsid w:val="0002450E"/>
    <w:rsid w:val="00024563"/>
    <w:rsid w:val="00024971"/>
    <w:rsid w:val="0002609E"/>
    <w:rsid w:val="00026847"/>
    <w:rsid w:val="00030D94"/>
    <w:rsid w:val="000310DA"/>
    <w:rsid w:val="0003730E"/>
    <w:rsid w:val="0003739A"/>
    <w:rsid w:val="000415DF"/>
    <w:rsid w:val="00041DB0"/>
    <w:rsid w:val="000423C5"/>
    <w:rsid w:val="00042609"/>
    <w:rsid w:val="00043F11"/>
    <w:rsid w:val="00044E7A"/>
    <w:rsid w:val="000457E9"/>
    <w:rsid w:val="000473D2"/>
    <w:rsid w:val="00047A25"/>
    <w:rsid w:val="00047C12"/>
    <w:rsid w:val="00051033"/>
    <w:rsid w:val="00051416"/>
    <w:rsid w:val="000519FB"/>
    <w:rsid w:val="00053A21"/>
    <w:rsid w:val="000564F2"/>
    <w:rsid w:val="0006023B"/>
    <w:rsid w:val="0006117D"/>
    <w:rsid w:val="0006228F"/>
    <w:rsid w:val="0006289F"/>
    <w:rsid w:val="00062A65"/>
    <w:rsid w:val="00063F00"/>
    <w:rsid w:val="0006415D"/>
    <w:rsid w:val="00064AAC"/>
    <w:rsid w:val="00065089"/>
    <w:rsid w:val="00065D04"/>
    <w:rsid w:val="00067A11"/>
    <w:rsid w:val="00067ECC"/>
    <w:rsid w:val="000703C5"/>
    <w:rsid w:val="000706E1"/>
    <w:rsid w:val="00071448"/>
    <w:rsid w:val="000733B6"/>
    <w:rsid w:val="000739E7"/>
    <w:rsid w:val="0007462B"/>
    <w:rsid w:val="000764B0"/>
    <w:rsid w:val="000774C6"/>
    <w:rsid w:val="000776B8"/>
    <w:rsid w:val="00077BAE"/>
    <w:rsid w:val="0008069D"/>
    <w:rsid w:val="000826AB"/>
    <w:rsid w:val="00084D69"/>
    <w:rsid w:val="00090FBA"/>
    <w:rsid w:val="0009110F"/>
    <w:rsid w:val="00092E0C"/>
    <w:rsid w:val="00094A70"/>
    <w:rsid w:val="00094B8C"/>
    <w:rsid w:val="00094D60"/>
    <w:rsid w:val="00095F2C"/>
    <w:rsid w:val="00096B14"/>
    <w:rsid w:val="000970F0"/>
    <w:rsid w:val="000A00A9"/>
    <w:rsid w:val="000A0A24"/>
    <w:rsid w:val="000A0E7D"/>
    <w:rsid w:val="000A1CF8"/>
    <w:rsid w:val="000A2027"/>
    <w:rsid w:val="000A33BA"/>
    <w:rsid w:val="000A37EE"/>
    <w:rsid w:val="000A3B9B"/>
    <w:rsid w:val="000A4E81"/>
    <w:rsid w:val="000A5BD8"/>
    <w:rsid w:val="000A619E"/>
    <w:rsid w:val="000A6259"/>
    <w:rsid w:val="000A70FE"/>
    <w:rsid w:val="000B0C3C"/>
    <w:rsid w:val="000B2006"/>
    <w:rsid w:val="000B2288"/>
    <w:rsid w:val="000B2A33"/>
    <w:rsid w:val="000B2FB5"/>
    <w:rsid w:val="000B3254"/>
    <w:rsid w:val="000B3633"/>
    <w:rsid w:val="000B388B"/>
    <w:rsid w:val="000B4587"/>
    <w:rsid w:val="000B4A53"/>
    <w:rsid w:val="000B50A8"/>
    <w:rsid w:val="000B59E2"/>
    <w:rsid w:val="000B5BE4"/>
    <w:rsid w:val="000C008B"/>
    <w:rsid w:val="000C0DDE"/>
    <w:rsid w:val="000C15A3"/>
    <w:rsid w:val="000C15EC"/>
    <w:rsid w:val="000C1F26"/>
    <w:rsid w:val="000C20E6"/>
    <w:rsid w:val="000C4375"/>
    <w:rsid w:val="000C4F70"/>
    <w:rsid w:val="000C5099"/>
    <w:rsid w:val="000C50C0"/>
    <w:rsid w:val="000C64C2"/>
    <w:rsid w:val="000C6C46"/>
    <w:rsid w:val="000C7A0C"/>
    <w:rsid w:val="000D07E2"/>
    <w:rsid w:val="000D09F5"/>
    <w:rsid w:val="000D1BAB"/>
    <w:rsid w:val="000D1D2D"/>
    <w:rsid w:val="000D40ED"/>
    <w:rsid w:val="000D424B"/>
    <w:rsid w:val="000D42B7"/>
    <w:rsid w:val="000D47C5"/>
    <w:rsid w:val="000D56E2"/>
    <w:rsid w:val="000D643B"/>
    <w:rsid w:val="000D6EC0"/>
    <w:rsid w:val="000E0BA2"/>
    <w:rsid w:val="000E0EF6"/>
    <w:rsid w:val="000E1672"/>
    <w:rsid w:val="000E2061"/>
    <w:rsid w:val="000E2307"/>
    <w:rsid w:val="000E66C0"/>
    <w:rsid w:val="000E6918"/>
    <w:rsid w:val="000E7661"/>
    <w:rsid w:val="000F0B46"/>
    <w:rsid w:val="000F39C9"/>
    <w:rsid w:val="000F3E6A"/>
    <w:rsid w:val="000F4483"/>
    <w:rsid w:val="000F518A"/>
    <w:rsid w:val="000F6706"/>
    <w:rsid w:val="000F720F"/>
    <w:rsid w:val="000F7275"/>
    <w:rsid w:val="000F7502"/>
    <w:rsid w:val="001004C4"/>
    <w:rsid w:val="001006E8"/>
    <w:rsid w:val="001008B4"/>
    <w:rsid w:val="00100E65"/>
    <w:rsid w:val="00101EF2"/>
    <w:rsid w:val="00102D1C"/>
    <w:rsid w:val="00102DE9"/>
    <w:rsid w:val="0010314E"/>
    <w:rsid w:val="00103860"/>
    <w:rsid w:val="001040A5"/>
    <w:rsid w:val="00105817"/>
    <w:rsid w:val="001058E4"/>
    <w:rsid w:val="00106952"/>
    <w:rsid w:val="00106C57"/>
    <w:rsid w:val="001075D4"/>
    <w:rsid w:val="00107843"/>
    <w:rsid w:val="001118E4"/>
    <w:rsid w:val="001119B4"/>
    <w:rsid w:val="00113FD9"/>
    <w:rsid w:val="00114D1A"/>
    <w:rsid w:val="00115352"/>
    <w:rsid w:val="001154DE"/>
    <w:rsid w:val="001156EC"/>
    <w:rsid w:val="00117A48"/>
    <w:rsid w:val="00117D7B"/>
    <w:rsid w:val="00121EAC"/>
    <w:rsid w:val="001222E8"/>
    <w:rsid w:val="00125373"/>
    <w:rsid w:val="00125935"/>
    <w:rsid w:val="00127047"/>
    <w:rsid w:val="0012775A"/>
    <w:rsid w:val="00127BB3"/>
    <w:rsid w:val="00130374"/>
    <w:rsid w:val="0013168A"/>
    <w:rsid w:val="001324F8"/>
    <w:rsid w:val="00132A75"/>
    <w:rsid w:val="00133975"/>
    <w:rsid w:val="00133D0D"/>
    <w:rsid w:val="00133E7C"/>
    <w:rsid w:val="001345D1"/>
    <w:rsid w:val="0013494C"/>
    <w:rsid w:val="001358BC"/>
    <w:rsid w:val="00135B23"/>
    <w:rsid w:val="00135D58"/>
    <w:rsid w:val="00140251"/>
    <w:rsid w:val="00141454"/>
    <w:rsid w:val="00142171"/>
    <w:rsid w:val="00143D8D"/>
    <w:rsid w:val="00144CB5"/>
    <w:rsid w:val="001458C7"/>
    <w:rsid w:val="00145C91"/>
    <w:rsid w:val="00150FE3"/>
    <w:rsid w:val="00151CB7"/>
    <w:rsid w:val="00151FDE"/>
    <w:rsid w:val="0015348E"/>
    <w:rsid w:val="001551F5"/>
    <w:rsid w:val="00155F5D"/>
    <w:rsid w:val="00155F95"/>
    <w:rsid w:val="00155FCD"/>
    <w:rsid w:val="00156346"/>
    <w:rsid w:val="0015778A"/>
    <w:rsid w:val="00160014"/>
    <w:rsid w:val="001601FB"/>
    <w:rsid w:val="00160D1F"/>
    <w:rsid w:val="00160FED"/>
    <w:rsid w:val="00162024"/>
    <w:rsid w:val="001636CA"/>
    <w:rsid w:val="0016374D"/>
    <w:rsid w:val="0016384C"/>
    <w:rsid w:val="0016452E"/>
    <w:rsid w:val="00164629"/>
    <w:rsid w:val="00165A89"/>
    <w:rsid w:val="0016641A"/>
    <w:rsid w:val="0016673C"/>
    <w:rsid w:val="00166FF6"/>
    <w:rsid w:val="0016715A"/>
    <w:rsid w:val="001675F6"/>
    <w:rsid w:val="00170C49"/>
    <w:rsid w:val="00171809"/>
    <w:rsid w:val="001721B2"/>
    <w:rsid w:val="00174AAD"/>
    <w:rsid w:val="00175408"/>
    <w:rsid w:val="001769BB"/>
    <w:rsid w:val="00176C07"/>
    <w:rsid w:val="00176CF8"/>
    <w:rsid w:val="00177EB5"/>
    <w:rsid w:val="00177FB5"/>
    <w:rsid w:val="00180878"/>
    <w:rsid w:val="00182078"/>
    <w:rsid w:val="0018236D"/>
    <w:rsid w:val="0018253B"/>
    <w:rsid w:val="00182867"/>
    <w:rsid w:val="001828C9"/>
    <w:rsid w:val="00183E58"/>
    <w:rsid w:val="00184C3B"/>
    <w:rsid w:val="00187A53"/>
    <w:rsid w:val="00187AB5"/>
    <w:rsid w:val="0019002B"/>
    <w:rsid w:val="001900E9"/>
    <w:rsid w:val="00191A0D"/>
    <w:rsid w:val="00192137"/>
    <w:rsid w:val="00193021"/>
    <w:rsid w:val="00194417"/>
    <w:rsid w:val="0019530C"/>
    <w:rsid w:val="001953F9"/>
    <w:rsid w:val="00197900"/>
    <w:rsid w:val="001A08E6"/>
    <w:rsid w:val="001A1A1A"/>
    <w:rsid w:val="001A2548"/>
    <w:rsid w:val="001A4634"/>
    <w:rsid w:val="001A486E"/>
    <w:rsid w:val="001A5A2A"/>
    <w:rsid w:val="001A5B3F"/>
    <w:rsid w:val="001A6DD7"/>
    <w:rsid w:val="001A70EA"/>
    <w:rsid w:val="001B0672"/>
    <w:rsid w:val="001B156C"/>
    <w:rsid w:val="001B1740"/>
    <w:rsid w:val="001B1B19"/>
    <w:rsid w:val="001B1E93"/>
    <w:rsid w:val="001B20CB"/>
    <w:rsid w:val="001B250D"/>
    <w:rsid w:val="001B27C4"/>
    <w:rsid w:val="001B2D2C"/>
    <w:rsid w:val="001B2E7C"/>
    <w:rsid w:val="001B37CF"/>
    <w:rsid w:val="001B4265"/>
    <w:rsid w:val="001B4D28"/>
    <w:rsid w:val="001B584B"/>
    <w:rsid w:val="001B5AD7"/>
    <w:rsid w:val="001B5D9D"/>
    <w:rsid w:val="001B604B"/>
    <w:rsid w:val="001B6585"/>
    <w:rsid w:val="001B6774"/>
    <w:rsid w:val="001B6BBC"/>
    <w:rsid w:val="001B6C47"/>
    <w:rsid w:val="001B747D"/>
    <w:rsid w:val="001B7E7A"/>
    <w:rsid w:val="001C0110"/>
    <w:rsid w:val="001C19B6"/>
    <w:rsid w:val="001C2BF4"/>
    <w:rsid w:val="001C3F87"/>
    <w:rsid w:val="001C41A3"/>
    <w:rsid w:val="001C4D5A"/>
    <w:rsid w:val="001C4E7D"/>
    <w:rsid w:val="001C57D0"/>
    <w:rsid w:val="001C5AE3"/>
    <w:rsid w:val="001C5F5F"/>
    <w:rsid w:val="001C6517"/>
    <w:rsid w:val="001C6617"/>
    <w:rsid w:val="001C7D1F"/>
    <w:rsid w:val="001D14AC"/>
    <w:rsid w:val="001D16AE"/>
    <w:rsid w:val="001D195D"/>
    <w:rsid w:val="001D1AF6"/>
    <w:rsid w:val="001D1D1E"/>
    <w:rsid w:val="001D3C33"/>
    <w:rsid w:val="001D479B"/>
    <w:rsid w:val="001D5054"/>
    <w:rsid w:val="001D7A97"/>
    <w:rsid w:val="001D7EDF"/>
    <w:rsid w:val="001E0E2E"/>
    <w:rsid w:val="001E279A"/>
    <w:rsid w:val="001E27AA"/>
    <w:rsid w:val="001E2E0E"/>
    <w:rsid w:val="001E3254"/>
    <w:rsid w:val="001E37B5"/>
    <w:rsid w:val="001E3CE8"/>
    <w:rsid w:val="001E43C4"/>
    <w:rsid w:val="001E5A4A"/>
    <w:rsid w:val="001E6D43"/>
    <w:rsid w:val="001E7044"/>
    <w:rsid w:val="001E72E8"/>
    <w:rsid w:val="001E7704"/>
    <w:rsid w:val="001E77C8"/>
    <w:rsid w:val="001E7ADC"/>
    <w:rsid w:val="001F0C97"/>
    <w:rsid w:val="001F1286"/>
    <w:rsid w:val="001F1560"/>
    <w:rsid w:val="001F416C"/>
    <w:rsid w:val="001F51B8"/>
    <w:rsid w:val="001F5B39"/>
    <w:rsid w:val="001F62C8"/>
    <w:rsid w:val="002012BB"/>
    <w:rsid w:val="002034C2"/>
    <w:rsid w:val="002039D3"/>
    <w:rsid w:val="00204F48"/>
    <w:rsid w:val="002052BF"/>
    <w:rsid w:val="00206493"/>
    <w:rsid w:val="002064DE"/>
    <w:rsid w:val="0020757F"/>
    <w:rsid w:val="00210558"/>
    <w:rsid w:val="0021108E"/>
    <w:rsid w:val="002114D1"/>
    <w:rsid w:val="00211A7C"/>
    <w:rsid w:val="00213AA1"/>
    <w:rsid w:val="002145A0"/>
    <w:rsid w:val="00214D7F"/>
    <w:rsid w:val="0021780D"/>
    <w:rsid w:val="00217F17"/>
    <w:rsid w:val="00220376"/>
    <w:rsid w:val="00220D05"/>
    <w:rsid w:val="00221E6E"/>
    <w:rsid w:val="002223FF"/>
    <w:rsid w:val="00222990"/>
    <w:rsid w:val="00223D5E"/>
    <w:rsid w:val="0022427D"/>
    <w:rsid w:val="00224D52"/>
    <w:rsid w:val="002261BE"/>
    <w:rsid w:val="00226A4A"/>
    <w:rsid w:val="0022754F"/>
    <w:rsid w:val="00227DFE"/>
    <w:rsid w:val="00230AC2"/>
    <w:rsid w:val="00231535"/>
    <w:rsid w:val="00231ECD"/>
    <w:rsid w:val="00231F27"/>
    <w:rsid w:val="00232A7B"/>
    <w:rsid w:val="002332B0"/>
    <w:rsid w:val="0023397F"/>
    <w:rsid w:val="00235188"/>
    <w:rsid w:val="00235BE5"/>
    <w:rsid w:val="002360A2"/>
    <w:rsid w:val="002368D4"/>
    <w:rsid w:val="00236BE9"/>
    <w:rsid w:val="00236E12"/>
    <w:rsid w:val="00237127"/>
    <w:rsid w:val="0023733E"/>
    <w:rsid w:val="002373E2"/>
    <w:rsid w:val="00240279"/>
    <w:rsid w:val="00240E4C"/>
    <w:rsid w:val="002464F9"/>
    <w:rsid w:val="00246514"/>
    <w:rsid w:val="00246523"/>
    <w:rsid w:val="00246A6F"/>
    <w:rsid w:val="0024750A"/>
    <w:rsid w:val="00247C7A"/>
    <w:rsid w:val="00252C9A"/>
    <w:rsid w:val="002533A6"/>
    <w:rsid w:val="00253EFB"/>
    <w:rsid w:val="002545A1"/>
    <w:rsid w:val="00254F67"/>
    <w:rsid w:val="00255D20"/>
    <w:rsid w:val="0025751E"/>
    <w:rsid w:val="00257EB6"/>
    <w:rsid w:val="00260207"/>
    <w:rsid w:val="00260D2B"/>
    <w:rsid w:val="00262931"/>
    <w:rsid w:val="00263B09"/>
    <w:rsid w:val="002643F7"/>
    <w:rsid w:val="00264B90"/>
    <w:rsid w:val="00265EDF"/>
    <w:rsid w:val="00266652"/>
    <w:rsid w:val="00266EEF"/>
    <w:rsid w:val="002705ED"/>
    <w:rsid w:val="00271533"/>
    <w:rsid w:val="00272AD1"/>
    <w:rsid w:val="00272B84"/>
    <w:rsid w:val="002746AB"/>
    <w:rsid w:val="002747C1"/>
    <w:rsid w:val="00274B85"/>
    <w:rsid w:val="00276148"/>
    <w:rsid w:val="002768B8"/>
    <w:rsid w:val="0027720E"/>
    <w:rsid w:val="0027778D"/>
    <w:rsid w:val="00280D4C"/>
    <w:rsid w:val="00281AFB"/>
    <w:rsid w:val="0028405A"/>
    <w:rsid w:val="00284D83"/>
    <w:rsid w:val="002852D6"/>
    <w:rsid w:val="002859ED"/>
    <w:rsid w:val="002867D4"/>
    <w:rsid w:val="002873AE"/>
    <w:rsid w:val="002874F4"/>
    <w:rsid w:val="00290215"/>
    <w:rsid w:val="0029094C"/>
    <w:rsid w:val="0029498F"/>
    <w:rsid w:val="00294E3B"/>
    <w:rsid w:val="00294F4F"/>
    <w:rsid w:val="00296792"/>
    <w:rsid w:val="002968BD"/>
    <w:rsid w:val="00296D02"/>
    <w:rsid w:val="0029706B"/>
    <w:rsid w:val="002A1241"/>
    <w:rsid w:val="002A1A6D"/>
    <w:rsid w:val="002A224A"/>
    <w:rsid w:val="002A2346"/>
    <w:rsid w:val="002A26AA"/>
    <w:rsid w:val="002A4870"/>
    <w:rsid w:val="002A5DC6"/>
    <w:rsid w:val="002A6A0C"/>
    <w:rsid w:val="002A736D"/>
    <w:rsid w:val="002B02BA"/>
    <w:rsid w:val="002B2991"/>
    <w:rsid w:val="002B2DA1"/>
    <w:rsid w:val="002B3928"/>
    <w:rsid w:val="002B3F42"/>
    <w:rsid w:val="002B4121"/>
    <w:rsid w:val="002B4C5C"/>
    <w:rsid w:val="002B4EEF"/>
    <w:rsid w:val="002B53C2"/>
    <w:rsid w:val="002B549A"/>
    <w:rsid w:val="002B65F7"/>
    <w:rsid w:val="002B6D65"/>
    <w:rsid w:val="002C0117"/>
    <w:rsid w:val="002C21C7"/>
    <w:rsid w:val="002C2687"/>
    <w:rsid w:val="002C2A3D"/>
    <w:rsid w:val="002C35FE"/>
    <w:rsid w:val="002C3F58"/>
    <w:rsid w:val="002C6ABA"/>
    <w:rsid w:val="002C7AD7"/>
    <w:rsid w:val="002D0E44"/>
    <w:rsid w:val="002D1261"/>
    <w:rsid w:val="002D220B"/>
    <w:rsid w:val="002D547B"/>
    <w:rsid w:val="002D64DA"/>
    <w:rsid w:val="002D678D"/>
    <w:rsid w:val="002D6927"/>
    <w:rsid w:val="002D764B"/>
    <w:rsid w:val="002D7B34"/>
    <w:rsid w:val="002E0294"/>
    <w:rsid w:val="002E031C"/>
    <w:rsid w:val="002E199B"/>
    <w:rsid w:val="002E2DAD"/>
    <w:rsid w:val="002E36BF"/>
    <w:rsid w:val="002E57D9"/>
    <w:rsid w:val="002E57E9"/>
    <w:rsid w:val="002E5C27"/>
    <w:rsid w:val="002E5F6F"/>
    <w:rsid w:val="002E6164"/>
    <w:rsid w:val="002E64F9"/>
    <w:rsid w:val="002E72F3"/>
    <w:rsid w:val="002F0B17"/>
    <w:rsid w:val="002F1AE7"/>
    <w:rsid w:val="002F2C68"/>
    <w:rsid w:val="002F2CCD"/>
    <w:rsid w:val="002F353F"/>
    <w:rsid w:val="002F47F2"/>
    <w:rsid w:val="002F56AC"/>
    <w:rsid w:val="002F6557"/>
    <w:rsid w:val="002F7B51"/>
    <w:rsid w:val="002F7FBD"/>
    <w:rsid w:val="003010D5"/>
    <w:rsid w:val="0030112F"/>
    <w:rsid w:val="00301362"/>
    <w:rsid w:val="0030159E"/>
    <w:rsid w:val="00302105"/>
    <w:rsid w:val="00302E69"/>
    <w:rsid w:val="00302F5A"/>
    <w:rsid w:val="003031FC"/>
    <w:rsid w:val="00305536"/>
    <w:rsid w:val="003065D0"/>
    <w:rsid w:val="003072FC"/>
    <w:rsid w:val="00307A71"/>
    <w:rsid w:val="00310305"/>
    <w:rsid w:val="003112DB"/>
    <w:rsid w:val="003126C2"/>
    <w:rsid w:val="00312979"/>
    <w:rsid w:val="00315F84"/>
    <w:rsid w:val="00316B00"/>
    <w:rsid w:val="00320EB1"/>
    <w:rsid w:val="0032221E"/>
    <w:rsid w:val="00324D9F"/>
    <w:rsid w:val="003254DE"/>
    <w:rsid w:val="00325ABC"/>
    <w:rsid w:val="003262D4"/>
    <w:rsid w:val="003265CF"/>
    <w:rsid w:val="003272D1"/>
    <w:rsid w:val="00327A8A"/>
    <w:rsid w:val="003325EF"/>
    <w:rsid w:val="00332741"/>
    <w:rsid w:val="00333006"/>
    <w:rsid w:val="00333450"/>
    <w:rsid w:val="00333B39"/>
    <w:rsid w:val="00333F87"/>
    <w:rsid w:val="00333FC4"/>
    <w:rsid w:val="003343BE"/>
    <w:rsid w:val="00335125"/>
    <w:rsid w:val="00335516"/>
    <w:rsid w:val="00335A89"/>
    <w:rsid w:val="00336B44"/>
    <w:rsid w:val="00336B84"/>
    <w:rsid w:val="00336F62"/>
    <w:rsid w:val="00337472"/>
    <w:rsid w:val="003413A3"/>
    <w:rsid w:val="00341C43"/>
    <w:rsid w:val="00343EE7"/>
    <w:rsid w:val="003444E8"/>
    <w:rsid w:val="00344D69"/>
    <w:rsid w:val="00344DE8"/>
    <w:rsid w:val="00344EE9"/>
    <w:rsid w:val="0034560F"/>
    <w:rsid w:val="00346A35"/>
    <w:rsid w:val="00346BF5"/>
    <w:rsid w:val="00347284"/>
    <w:rsid w:val="003475B5"/>
    <w:rsid w:val="00347C8C"/>
    <w:rsid w:val="00350536"/>
    <w:rsid w:val="003509D5"/>
    <w:rsid w:val="003516AB"/>
    <w:rsid w:val="00352FEB"/>
    <w:rsid w:val="00354881"/>
    <w:rsid w:val="00355834"/>
    <w:rsid w:val="00356B03"/>
    <w:rsid w:val="003572BC"/>
    <w:rsid w:val="0035760B"/>
    <w:rsid w:val="003629FD"/>
    <w:rsid w:val="003631EF"/>
    <w:rsid w:val="00363449"/>
    <w:rsid w:val="003637B1"/>
    <w:rsid w:val="0036426E"/>
    <w:rsid w:val="00365892"/>
    <w:rsid w:val="00366DDF"/>
    <w:rsid w:val="00366E78"/>
    <w:rsid w:val="00367268"/>
    <w:rsid w:val="0037012A"/>
    <w:rsid w:val="00372B96"/>
    <w:rsid w:val="00373250"/>
    <w:rsid w:val="003743EA"/>
    <w:rsid w:val="003746AB"/>
    <w:rsid w:val="00374729"/>
    <w:rsid w:val="00375C73"/>
    <w:rsid w:val="003769F0"/>
    <w:rsid w:val="00376D96"/>
    <w:rsid w:val="0037728F"/>
    <w:rsid w:val="0037770A"/>
    <w:rsid w:val="0038006F"/>
    <w:rsid w:val="0038053F"/>
    <w:rsid w:val="00380B11"/>
    <w:rsid w:val="00380D84"/>
    <w:rsid w:val="003815E0"/>
    <w:rsid w:val="003817C2"/>
    <w:rsid w:val="00381B9F"/>
    <w:rsid w:val="00382FCD"/>
    <w:rsid w:val="00383459"/>
    <w:rsid w:val="00383597"/>
    <w:rsid w:val="003839F4"/>
    <w:rsid w:val="003843AB"/>
    <w:rsid w:val="003849E1"/>
    <w:rsid w:val="0038555C"/>
    <w:rsid w:val="003857EB"/>
    <w:rsid w:val="00385B46"/>
    <w:rsid w:val="00385F41"/>
    <w:rsid w:val="00386697"/>
    <w:rsid w:val="00386C7B"/>
    <w:rsid w:val="003901DD"/>
    <w:rsid w:val="00390907"/>
    <w:rsid w:val="0039143B"/>
    <w:rsid w:val="00392035"/>
    <w:rsid w:val="00392B1D"/>
    <w:rsid w:val="003934A7"/>
    <w:rsid w:val="0039386B"/>
    <w:rsid w:val="0039413D"/>
    <w:rsid w:val="00395B9E"/>
    <w:rsid w:val="003975E5"/>
    <w:rsid w:val="00397783"/>
    <w:rsid w:val="00397EC8"/>
    <w:rsid w:val="003A1430"/>
    <w:rsid w:val="003A1F96"/>
    <w:rsid w:val="003A2099"/>
    <w:rsid w:val="003A2E38"/>
    <w:rsid w:val="003A37D7"/>
    <w:rsid w:val="003A391D"/>
    <w:rsid w:val="003A3F98"/>
    <w:rsid w:val="003A4446"/>
    <w:rsid w:val="003A4575"/>
    <w:rsid w:val="003A5B06"/>
    <w:rsid w:val="003B084C"/>
    <w:rsid w:val="003B2F47"/>
    <w:rsid w:val="003B37DE"/>
    <w:rsid w:val="003B3D90"/>
    <w:rsid w:val="003B4304"/>
    <w:rsid w:val="003B571E"/>
    <w:rsid w:val="003B6345"/>
    <w:rsid w:val="003B69A6"/>
    <w:rsid w:val="003C0667"/>
    <w:rsid w:val="003C080E"/>
    <w:rsid w:val="003C0DE6"/>
    <w:rsid w:val="003C13EC"/>
    <w:rsid w:val="003C1504"/>
    <w:rsid w:val="003C1FFF"/>
    <w:rsid w:val="003C2209"/>
    <w:rsid w:val="003C317C"/>
    <w:rsid w:val="003C6020"/>
    <w:rsid w:val="003C755E"/>
    <w:rsid w:val="003D326A"/>
    <w:rsid w:val="003D3611"/>
    <w:rsid w:val="003D3D59"/>
    <w:rsid w:val="003D4DC1"/>
    <w:rsid w:val="003D56B7"/>
    <w:rsid w:val="003D6639"/>
    <w:rsid w:val="003D6929"/>
    <w:rsid w:val="003D6B02"/>
    <w:rsid w:val="003D71BD"/>
    <w:rsid w:val="003D794F"/>
    <w:rsid w:val="003D7B57"/>
    <w:rsid w:val="003D7EF9"/>
    <w:rsid w:val="003E1AA3"/>
    <w:rsid w:val="003E2290"/>
    <w:rsid w:val="003E2DC4"/>
    <w:rsid w:val="003E4029"/>
    <w:rsid w:val="003E41F7"/>
    <w:rsid w:val="003E483E"/>
    <w:rsid w:val="003E556A"/>
    <w:rsid w:val="003E5ADA"/>
    <w:rsid w:val="003E7AF7"/>
    <w:rsid w:val="003F056C"/>
    <w:rsid w:val="003F0FED"/>
    <w:rsid w:val="003F464E"/>
    <w:rsid w:val="003F4A3E"/>
    <w:rsid w:val="003F5557"/>
    <w:rsid w:val="003F5D02"/>
    <w:rsid w:val="003F5F92"/>
    <w:rsid w:val="003F6B57"/>
    <w:rsid w:val="003F6ED1"/>
    <w:rsid w:val="003F7F7B"/>
    <w:rsid w:val="004008D5"/>
    <w:rsid w:val="00401022"/>
    <w:rsid w:val="00401D14"/>
    <w:rsid w:val="0040206C"/>
    <w:rsid w:val="00403559"/>
    <w:rsid w:val="00405179"/>
    <w:rsid w:val="004057A2"/>
    <w:rsid w:val="00407B81"/>
    <w:rsid w:val="00407FE9"/>
    <w:rsid w:val="00410BDB"/>
    <w:rsid w:val="00411138"/>
    <w:rsid w:val="004117BE"/>
    <w:rsid w:val="00412570"/>
    <w:rsid w:val="00412FD6"/>
    <w:rsid w:val="004131D0"/>
    <w:rsid w:val="00413F59"/>
    <w:rsid w:val="00415BBA"/>
    <w:rsid w:val="004171B4"/>
    <w:rsid w:val="004219F6"/>
    <w:rsid w:val="00421D93"/>
    <w:rsid w:val="00422145"/>
    <w:rsid w:val="00423B3D"/>
    <w:rsid w:val="004243D7"/>
    <w:rsid w:val="00424B54"/>
    <w:rsid w:val="00424CC4"/>
    <w:rsid w:val="0042644F"/>
    <w:rsid w:val="004266F9"/>
    <w:rsid w:val="0042670D"/>
    <w:rsid w:val="004268DF"/>
    <w:rsid w:val="00427242"/>
    <w:rsid w:val="004278AD"/>
    <w:rsid w:val="00427B96"/>
    <w:rsid w:val="00427EF2"/>
    <w:rsid w:val="0043068B"/>
    <w:rsid w:val="00430820"/>
    <w:rsid w:val="00430EDB"/>
    <w:rsid w:val="0043179F"/>
    <w:rsid w:val="004317EA"/>
    <w:rsid w:val="004327D8"/>
    <w:rsid w:val="00433E49"/>
    <w:rsid w:val="0043408F"/>
    <w:rsid w:val="00434784"/>
    <w:rsid w:val="00434FFA"/>
    <w:rsid w:val="004354AA"/>
    <w:rsid w:val="00435879"/>
    <w:rsid w:val="00436431"/>
    <w:rsid w:val="004366BF"/>
    <w:rsid w:val="00437517"/>
    <w:rsid w:val="004379C0"/>
    <w:rsid w:val="00440283"/>
    <w:rsid w:val="00440706"/>
    <w:rsid w:val="00440B4D"/>
    <w:rsid w:val="00442E8F"/>
    <w:rsid w:val="00442EAE"/>
    <w:rsid w:val="00442F8E"/>
    <w:rsid w:val="00443C3B"/>
    <w:rsid w:val="00444B1C"/>
    <w:rsid w:val="00445251"/>
    <w:rsid w:val="004456AF"/>
    <w:rsid w:val="004456EA"/>
    <w:rsid w:val="00445C14"/>
    <w:rsid w:val="0044606B"/>
    <w:rsid w:val="004461D9"/>
    <w:rsid w:val="00446208"/>
    <w:rsid w:val="004462AD"/>
    <w:rsid w:val="0045036E"/>
    <w:rsid w:val="004512DE"/>
    <w:rsid w:val="00451A7C"/>
    <w:rsid w:val="004526A1"/>
    <w:rsid w:val="00453861"/>
    <w:rsid w:val="00453DC9"/>
    <w:rsid w:val="0045406A"/>
    <w:rsid w:val="004540E5"/>
    <w:rsid w:val="0045439F"/>
    <w:rsid w:val="00454519"/>
    <w:rsid w:val="00455D3A"/>
    <w:rsid w:val="00456A61"/>
    <w:rsid w:val="00456B2F"/>
    <w:rsid w:val="00462755"/>
    <w:rsid w:val="00462D17"/>
    <w:rsid w:val="00462FD6"/>
    <w:rsid w:val="00463AC6"/>
    <w:rsid w:val="004642CF"/>
    <w:rsid w:val="004648FB"/>
    <w:rsid w:val="0046525A"/>
    <w:rsid w:val="00466C15"/>
    <w:rsid w:val="00467B25"/>
    <w:rsid w:val="00470EC8"/>
    <w:rsid w:val="0047199F"/>
    <w:rsid w:val="00471EEF"/>
    <w:rsid w:val="00473A6F"/>
    <w:rsid w:val="00473B8B"/>
    <w:rsid w:val="0047498F"/>
    <w:rsid w:val="00475D61"/>
    <w:rsid w:val="00477B07"/>
    <w:rsid w:val="0048056D"/>
    <w:rsid w:val="004805E0"/>
    <w:rsid w:val="0048133D"/>
    <w:rsid w:val="004814D0"/>
    <w:rsid w:val="00483074"/>
    <w:rsid w:val="00483F86"/>
    <w:rsid w:val="004847C8"/>
    <w:rsid w:val="00484BAB"/>
    <w:rsid w:val="00484F93"/>
    <w:rsid w:val="0048663F"/>
    <w:rsid w:val="00486F07"/>
    <w:rsid w:val="00487108"/>
    <w:rsid w:val="00487A22"/>
    <w:rsid w:val="00487A66"/>
    <w:rsid w:val="00487D48"/>
    <w:rsid w:val="004902DB"/>
    <w:rsid w:val="00492401"/>
    <w:rsid w:val="00493378"/>
    <w:rsid w:val="0049383D"/>
    <w:rsid w:val="00493DA0"/>
    <w:rsid w:val="00494318"/>
    <w:rsid w:val="004948BB"/>
    <w:rsid w:val="0049501B"/>
    <w:rsid w:val="0049610C"/>
    <w:rsid w:val="0049664D"/>
    <w:rsid w:val="004A1137"/>
    <w:rsid w:val="004A1BE7"/>
    <w:rsid w:val="004A1E35"/>
    <w:rsid w:val="004A3375"/>
    <w:rsid w:val="004A3414"/>
    <w:rsid w:val="004A53B0"/>
    <w:rsid w:val="004A5919"/>
    <w:rsid w:val="004A5EC4"/>
    <w:rsid w:val="004B0A33"/>
    <w:rsid w:val="004B1899"/>
    <w:rsid w:val="004B1C7F"/>
    <w:rsid w:val="004B1D2C"/>
    <w:rsid w:val="004B2B69"/>
    <w:rsid w:val="004B2C9D"/>
    <w:rsid w:val="004B3590"/>
    <w:rsid w:val="004B373A"/>
    <w:rsid w:val="004B3FC7"/>
    <w:rsid w:val="004B44CC"/>
    <w:rsid w:val="004B6F9A"/>
    <w:rsid w:val="004B71B3"/>
    <w:rsid w:val="004B7B23"/>
    <w:rsid w:val="004C32D5"/>
    <w:rsid w:val="004C33C0"/>
    <w:rsid w:val="004C47DC"/>
    <w:rsid w:val="004C5F02"/>
    <w:rsid w:val="004C5F5D"/>
    <w:rsid w:val="004C6806"/>
    <w:rsid w:val="004C6A6B"/>
    <w:rsid w:val="004C6BBF"/>
    <w:rsid w:val="004C7F36"/>
    <w:rsid w:val="004D0610"/>
    <w:rsid w:val="004D1747"/>
    <w:rsid w:val="004D3B79"/>
    <w:rsid w:val="004D5328"/>
    <w:rsid w:val="004D6EF1"/>
    <w:rsid w:val="004D7C8A"/>
    <w:rsid w:val="004E0FF4"/>
    <w:rsid w:val="004E14B6"/>
    <w:rsid w:val="004E15A4"/>
    <w:rsid w:val="004E237B"/>
    <w:rsid w:val="004E23C5"/>
    <w:rsid w:val="004E28F5"/>
    <w:rsid w:val="004E4B69"/>
    <w:rsid w:val="004E6FC9"/>
    <w:rsid w:val="004E7804"/>
    <w:rsid w:val="004E7AD7"/>
    <w:rsid w:val="004F0093"/>
    <w:rsid w:val="004F0DC3"/>
    <w:rsid w:val="004F180F"/>
    <w:rsid w:val="004F1F73"/>
    <w:rsid w:val="004F28A9"/>
    <w:rsid w:val="004F2B9B"/>
    <w:rsid w:val="004F2EFE"/>
    <w:rsid w:val="004F76C2"/>
    <w:rsid w:val="004F7E41"/>
    <w:rsid w:val="004F7EDA"/>
    <w:rsid w:val="004F7F2E"/>
    <w:rsid w:val="00500AAF"/>
    <w:rsid w:val="00500BD1"/>
    <w:rsid w:val="00500DEF"/>
    <w:rsid w:val="00501662"/>
    <w:rsid w:val="0050290E"/>
    <w:rsid w:val="00503647"/>
    <w:rsid w:val="00503966"/>
    <w:rsid w:val="00504B4D"/>
    <w:rsid w:val="00504C63"/>
    <w:rsid w:val="00505065"/>
    <w:rsid w:val="00507130"/>
    <w:rsid w:val="00507E3F"/>
    <w:rsid w:val="0051065B"/>
    <w:rsid w:val="005111B0"/>
    <w:rsid w:val="0051149D"/>
    <w:rsid w:val="0051165A"/>
    <w:rsid w:val="00511A26"/>
    <w:rsid w:val="00512D20"/>
    <w:rsid w:val="005134F8"/>
    <w:rsid w:val="00513680"/>
    <w:rsid w:val="00513BD5"/>
    <w:rsid w:val="0051436C"/>
    <w:rsid w:val="005150BE"/>
    <w:rsid w:val="005159E2"/>
    <w:rsid w:val="00515B17"/>
    <w:rsid w:val="005165AB"/>
    <w:rsid w:val="00516CCF"/>
    <w:rsid w:val="00516D21"/>
    <w:rsid w:val="00516ED4"/>
    <w:rsid w:val="005174A3"/>
    <w:rsid w:val="00517C35"/>
    <w:rsid w:val="00520431"/>
    <w:rsid w:val="00521799"/>
    <w:rsid w:val="00521FE0"/>
    <w:rsid w:val="0052264A"/>
    <w:rsid w:val="005234F5"/>
    <w:rsid w:val="00523F3A"/>
    <w:rsid w:val="0052477A"/>
    <w:rsid w:val="00527110"/>
    <w:rsid w:val="0053019D"/>
    <w:rsid w:val="00530947"/>
    <w:rsid w:val="00530D1D"/>
    <w:rsid w:val="0053159A"/>
    <w:rsid w:val="00531B9D"/>
    <w:rsid w:val="00532508"/>
    <w:rsid w:val="00532517"/>
    <w:rsid w:val="005344AA"/>
    <w:rsid w:val="00535A33"/>
    <w:rsid w:val="00536008"/>
    <w:rsid w:val="0053736E"/>
    <w:rsid w:val="005412D3"/>
    <w:rsid w:val="0054268C"/>
    <w:rsid w:val="005426CF"/>
    <w:rsid w:val="00542EBB"/>
    <w:rsid w:val="005430B9"/>
    <w:rsid w:val="00547500"/>
    <w:rsid w:val="005478B8"/>
    <w:rsid w:val="0055100F"/>
    <w:rsid w:val="00551983"/>
    <w:rsid w:val="00551B51"/>
    <w:rsid w:val="005520E3"/>
    <w:rsid w:val="00552D04"/>
    <w:rsid w:val="0055352A"/>
    <w:rsid w:val="00553CBA"/>
    <w:rsid w:val="00555029"/>
    <w:rsid w:val="005554AF"/>
    <w:rsid w:val="0055575A"/>
    <w:rsid w:val="005559DD"/>
    <w:rsid w:val="00556175"/>
    <w:rsid w:val="00556502"/>
    <w:rsid w:val="00557002"/>
    <w:rsid w:val="005573AF"/>
    <w:rsid w:val="005616E3"/>
    <w:rsid w:val="00561FB2"/>
    <w:rsid w:val="00562304"/>
    <w:rsid w:val="0056798D"/>
    <w:rsid w:val="0057004D"/>
    <w:rsid w:val="00571577"/>
    <w:rsid w:val="00572443"/>
    <w:rsid w:val="005737B0"/>
    <w:rsid w:val="00573FE2"/>
    <w:rsid w:val="00574627"/>
    <w:rsid w:val="00575C47"/>
    <w:rsid w:val="00576463"/>
    <w:rsid w:val="00576B63"/>
    <w:rsid w:val="00576B87"/>
    <w:rsid w:val="00580186"/>
    <w:rsid w:val="005803AD"/>
    <w:rsid w:val="00581148"/>
    <w:rsid w:val="005824CC"/>
    <w:rsid w:val="005832DE"/>
    <w:rsid w:val="00584BF2"/>
    <w:rsid w:val="00585027"/>
    <w:rsid w:val="00586A0A"/>
    <w:rsid w:val="00586C62"/>
    <w:rsid w:val="0058705C"/>
    <w:rsid w:val="0058729C"/>
    <w:rsid w:val="00587C16"/>
    <w:rsid w:val="00590DFC"/>
    <w:rsid w:val="00593619"/>
    <w:rsid w:val="00593E34"/>
    <w:rsid w:val="005941DD"/>
    <w:rsid w:val="0059433A"/>
    <w:rsid w:val="00595424"/>
    <w:rsid w:val="005961CE"/>
    <w:rsid w:val="0059690A"/>
    <w:rsid w:val="00596AA1"/>
    <w:rsid w:val="005971C1"/>
    <w:rsid w:val="0059757D"/>
    <w:rsid w:val="005978EF"/>
    <w:rsid w:val="00597937"/>
    <w:rsid w:val="005A1249"/>
    <w:rsid w:val="005A1481"/>
    <w:rsid w:val="005A4C40"/>
    <w:rsid w:val="005A4FB7"/>
    <w:rsid w:val="005A5001"/>
    <w:rsid w:val="005A504A"/>
    <w:rsid w:val="005A544B"/>
    <w:rsid w:val="005A571F"/>
    <w:rsid w:val="005B143F"/>
    <w:rsid w:val="005B29DE"/>
    <w:rsid w:val="005B337C"/>
    <w:rsid w:val="005B35FC"/>
    <w:rsid w:val="005B40DB"/>
    <w:rsid w:val="005B430F"/>
    <w:rsid w:val="005B4CBE"/>
    <w:rsid w:val="005B4D57"/>
    <w:rsid w:val="005B59CF"/>
    <w:rsid w:val="005B5EC7"/>
    <w:rsid w:val="005B68FA"/>
    <w:rsid w:val="005C0702"/>
    <w:rsid w:val="005C13D7"/>
    <w:rsid w:val="005C2B19"/>
    <w:rsid w:val="005C371E"/>
    <w:rsid w:val="005C3C8A"/>
    <w:rsid w:val="005C41E6"/>
    <w:rsid w:val="005C48DB"/>
    <w:rsid w:val="005C4D2E"/>
    <w:rsid w:val="005C5207"/>
    <w:rsid w:val="005C5478"/>
    <w:rsid w:val="005C6566"/>
    <w:rsid w:val="005C7AF0"/>
    <w:rsid w:val="005C7B8F"/>
    <w:rsid w:val="005D041D"/>
    <w:rsid w:val="005D07B3"/>
    <w:rsid w:val="005D30A8"/>
    <w:rsid w:val="005D3647"/>
    <w:rsid w:val="005D4E9B"/>
    <w:rsid w:val="005D5374"/>
    <w:rsid w:val="005D53A8"/>
    <w:rsid w:val="005D55DD"/>
    <w:rsid w:val="005D60D8"/>
    <w:rsid w:val="005D62B3"/>
    <w:rsid w:val="005D664C"/>
    <w:rsid w:val="005D66CB"/>
    <w:rsid w:val="005D79D0"/>
    <w:rsid w:val="005D7FE1"/>
    <w:rsid w:val="005E1179"/>
    <w:rsid w:val="005E133C"/>
    <w:rsid w:val="005E13FB"/>
    <w:rsid w:val="005E20F9"/>
    <w:rsid w:val="005E279F"/>
    <w:rsid w:val="005E4001"/>
    <w:rsid w:val="005E4CC1"/>
    <w:rsid w:val="005E4ED2"/>
    <w:rsid w:val="005E53FD"/>
    <w:rsid w:val="005E69C9"/>
    <w:rsid w:val="005F05F4"/>
    <w:rsid w:val="005F1943"/>
    <w:rsid w:val="005F2354"/>
    <w:rsid w:val="005F253A"/>
    <w:rsid w:val="005F2A24"/>
    <w:rsid w:val="005F345E"/>
    <w:rsid w:val="005F37B4"/>
    <w:rsid w:val="005F3A86"/>
    <w:rsid w:val="005F6D5C"/>
    <w:rsid w:val="005F718C"/>
    <w:rsid w:val="005F7779"/>
    <w:rsid w:val="005F7918"/>
    <w:rsid w:val="005F7B93"/>
    <w:rsid w:val="005F7D4F"/>
    <w:rsid w:val="006009D7"/>
    <w:rsid w:val="00601D88"/>
    <w:rsid w:val="00602AFF"/>
    <w:rsid w:val="00603D38"/>
    <w:rsid w:val="00605098"/>
    <w:rsid w:val="0060647B"/>
    <w:rsid w:val="0060679B"/>
    <w:rsid w:val="00607C7A"/>
    <w:rsid w:val="006102EA"/>
    <w:rsid w:val="0061072E"/>
    <w:rsid w:val="006107BB"/>
    <w:rsid w:val="00610B18"/>
    <w:rsid w:val="006118FB"/>
    <w:rsid w:val="00612FE5"/>
    <w:rsid w:val="006133B1"/>
    <w:rsid w:val="006133E8"/>
    <w:rsid w:val="006138E5"/>
    <w:rsid w:val="00613A64"/>
    <w:rsid w:val="00614834"/>
    <w:rsid w:val="00614C4E"/>
    <w:rsid w:val="00615AB8"/>
    <w:rsid w:val="00616856"/>
    <w:rsid w:val="00616CAA"/>
    <w:rsid w:val="00617B16"/>
    <w:rsid w:val="00617E8D"/>
    <w:rsid w:val="00620100"/>
    <w:rsid w:val="00620204"/>
    <w:rsid w:val="00620368"/>
    <w:rsid w:val="006213B9"/>
    <w:rsid w:val="00621425"/>
    <w:rsid w:val="0062199F"/>
    <w:rsid w:val="0062237B"/>
    <w:rsid w:val="0062456D"/>
    <w:rsid w:val="00624B70"/>
    <w:rsid w:val="00624F08"/>
    <w:rsid w:val="00626070"/>
    <w:rsid w:val="00626495"/>
    <w:rsid w:val="006264F5"/>
    <w:rsid w:val="0062775D"/>
    <w:rsid w:val="006310E9"/>
    <w:rsid w:val="00631EFA"/>
    <w:rsid w:val="00632361"/>
    <w:rsid w:val="00632C67"/>
    <w:rsid w:val="00632D46"/>
    <w:rsid w:val="006331B3"/>
    <w:rsid w:val="006352F6"/>
    <w:rsid w:val="0063580F"/>
    <w:rsid w:val="00635AAA"/>
    <w:rsid w:val="00636796"/>
    <w:rsid w:val="00636F6F"/>
    <w:rsid w:val="0063716A"/>
    <w:rsid w:val="006402C1"/>
    <w:rsid w:val="0064169C"/>
    <w:rsid w:val="00643BA4"/>
    <w:rsid w:val="0064506C"/>
    <w:rsid w:val="0064527D"/>
    <w:rsid w:val="00645B44"/>
    <w:rsid w:val="006462E2"/>
    <w:rsid w:val="00647D79"/>
    <w:rsid w:val="00650C93"/>
    <w:rsid w:val="00651532"/>
    <w:rsid w:val="0065184E"/>
    <w:rsid w:val="00653FE8"/>
    <w:rsid w:val="00654389"/>
    <w:rsid w:val="00656991"/>
    <w:rsid w:val="006570B8"/>
    <w:rsid w:val="0065777F"/>
    <w:rsid w:val="00661380"/>
    <w:rsid w:val="00661F2F"/>
    <w:rsid w:val="006630FE"/>
    <w:rsid w:val="00663C8A"/>
    <w:rsid w:val="0066528E"/>
    <w:rsid w:val="006653A5"/>
    <w:rsid w:val="00665528"/>
    <w:rsid w:val="00665769"/>
    <w:rsid w:val="00665F22"/>
    <w:rsid w:val="006660E4"/>
    <w:rsid w:val="0066663C"/>
    <w:rsid w:val="006666F6"/>
    <w:rsid w:val="0067090E"/>
    <w:rsid w:val="00670D92"/>
    <w:rsid w:val="00671139"/>
    <w:rsid w:val="00673A7C"/>
    <w:rsid w:val="00673CCD"/>
    <w:rsid w:val="006749F4"/>
    <w:rsid w:val="00675155"/>
    <w:rsid w:val="00675C80"/>
    <w:rsid w:val="00675DFD"/>
    <w:rsid w:val="006763A9"/>
    <w:rsid w:val="006767D7"/>
    <w:rsid w:val="00677EAA"/>
    <w:rsid w:val="0068033B"/>
    <w:rsid w:val="006803E7"/>
    <w:rsid w:val="006814F3"/>
    <w:rsid w:val="0068161F"/>
    <w:rsid w:val="00682472"/>
    <w:rsid w:val="00682CA8"/>
    <w:rsid w:val="006849E1"/>
    <w:rsid w:val="00686BB8"/>
    <w:rsid w:val="00686E14"/>
    <w:rsid w:val="006871C9"/>
    <w:rsid w:val="00687384"/>
    <w:rsid w:val="0068768C"/>
    <w:rsid w:val="00690601"/>
    <w:rsid w:val="006906F3"/>
    <w:rsid w:val="00690CAB"/>
    <w:rsid w:val="00690FB4"/>
    <w:rsid w:val="006928F2"/>
    <w:rsid w:val="00693182"/>
    <w:rsid w:val="006932AE"/>
    <w:rsid w:val="00694326"/>
    <w:rsid w:val="006953F6"/>
    <w:rsid w:val="0069648F"/>
    <w:rsid w:val="0069725E"/>
    <w:rsid w:val="006A01C5"/>
    <w:rsid w:val="006A064F"/>
    <w:rsid w:val="006A0983"/>
    <w:rsid w:val="006A16F9"/>
    <w:rsid w:val="006A1AF6"/>
    <w:rsid w:val="006A201E"/>
    <w:rsid w:val="006A2D2D"/>
    <w:rsid w:val="006A2E2F"/>
    <w:rsid w:val="006A2F43"/>
    <w:rsid w:val="006A359D"/>
    <w:rsid w:val="006A484E"/>
    <w:rsid w:val="006A4AAD"/>
    <w:rsid w:val="006A568A"/>
    <w:rsid w:val="006A60D5"/>
    <w:rsid w:val="006A68A4"/>
    <w:rsid w:val="006A6FF0"/>
    <w:rsid w:val="006A7200"/>
    <w:rsid w:val="006A74BB"/>
    <w:rsid w:val="006B0177"/>
    <w:rsid w:val="006B1B34"/>
    <w:rsid w:val="006B1EEB"/>
    <w:rsid w:val="006B39AE"/>
    <w:rsid w:val="006B3B83"/>
    <w:rsid w:val="006B4329"/>
    <w:rsid w:val="006B6ADF"/>
    <w:rsid w:val="006B6CE2"/>
    <w:rsid w:val="006B7EA5"/>
    <w:rsid w:val="006C0639"/>
    <w:rsid w:val="006C15BE"/>
    <w:rsid w:val="006C1DD6"/>
    <w:rsid w:val="006C2069"/>
    <w:rsid w:val="006C2334"/>
    <w:rsid w:val="006C2713"/>
    <w:rsid w:val="006C288E"/>
    <w:rsid w:val="006C294B"/>
    <w:rsid w:val="006C3F23"/>
    <w:rsid w:val="006C4A78"/>
    <w:rsid w:val="006C73BB"/>
    <w:rsid w:val="006C7CE7"/>
    <w:rsid w:val="006C7EA2"/>
    <w:rsid w:val="006D0DB4"/>
    <w:rsid w:val="006D11F8"/>
    <w:rsid w:val="006D17AF"/>
    <w:rsid w:val="006D2784"/>
    <w:rsid w:val="006D2FE3"/>
    <w:rsid w:val="006D3D68"/>
    <w:rsid w:val="006D3D9C"/>
    <w:rsid w:val="006D490F"/>
    <w:rsid w:val="006D551A"/>
    <w:rsid w:val="006D5CCC"/>
    <w:rsid w:val="006D5FF0"/>
    <w:rsid w:val="006D61D9"/>
    <w:rsid w:val="006D765C"/>
    <w:rsid w:val="006E0724"/>
    <w:rsid w:val="006E0C78"/>
    <w:rsid w:val="006E0EE8"/>
    <w:rsid w:val="006E12B9"/>
    <w:rsid w:val="006E20EF"/>
    <w:rsid w:val="006E2A52"/>
    <w:rsid w:val="006E3D39"/>
    <w:rsid w:val="006E528D"/>
    <w:rsid w:val="006E52A8"/>
    <w:rsid w:val="006E53AB"/>
    <w:rsid w:val="006E619E"/>
    <w:rsid w:val="006E6BFF"/>
    <w:rsid w:val="006E6EB9"/>
    <w:rsid w:val="006F0F4A"/>
    <w:rsid w:val="006F13F4"/>
    <w:rsid w:val="006F2967"/>
    <w:rsid w:val="006F3C5F"/>
    <w:rsid w:val="006F478F"/>
    <w:rsid w:val="006F48A4"/>
    <w:rsid w:val="006F5702"/>
    <w:rsid w:val="006F6246"/>
    <w:rsid w:val="00701C4E"/>
    <w:rsid w:val="0070399F"/>
    <w:rsid w:val="00703A4E"/>
    <w:rsid w:val="00704433"/>
    <w:rsid w:val="00704730"/>
    <w:rsid w:val="007047D3"/>
    <w:rsid w:val="00705C12"/>
    <w:rsid w:val="00705FA0"/>
    <w:rsid w:val="00710FDC"/>
    <w:rsid w:val="00711318"/>
    <w:rsid w:val="00712255"/>
    <w:rsid w:val="00712A6A"/>
    <w:rsid w:val="00712F65"/>
    <w:rsid w:val="007163EA"/>
    <w:rsid w:val="00716728"/>
    <w:rsid w:val="007172F9"/>
    <w:rsid w:val="00717747"/>
    <w:rsid w:val="007200AE"/>
    <w:rsid w:val="00721E7A"/>
    <w:rsid w:val="00722181"/>
    <w:rsid w:val="007225B3"/>
    <w:rsid w:val="00724259"/>
    <w:rsid w:val="00724CF7"/>
    <w:rsid w:val="00725993"/>
    <w:rsid w:val="0072607A"/>
    <w:rsid w:val="00726F3B"/>
    <w:rsid w:val="00731892"/>
    <w:rsid w:val="007326AA"/>
    <w:rsid w:val="00732FA1"/>
    <w:rsid w:val="00733C34"/>
    <w:rsid w:val="007343C2"/>
    <w:rsid w:val="007349E6"/>
    <w:rsid w:val="00734F22"/>
    <w:rsid w:val="007350A9"/>
    <w:rsid w:val="00737252"/>
    <w:rsid w:val="007374CC"/>
    <w:rsid w:val="00737977"/>
    <w:rsid w:val="00740E9A"/>
    <w:rsid w:val="0074100C"/>
    <w:rsid w:val="00741D7F"/>
    <w:rsid w:val="00741F28"/>
    <w:rsid w:val="00742005"/>
    <w:rsid w:val="007422A4"/>
    <w:rsid w:val="007430F5"/>
    <w:rsid w:val="00745DE6"/>
    <w:rsid w:val="007464E4"/>
    <w:rsid w:val="007468D3"/>
    <w:rsid w:val="00746B7A"/>
    <w:rsid w:val="00747513"/>
    <w:rsid w:val="00747D12"/>
    <w:rsid w:val="00750560"/>
    <w:rsid w:val="007506D0"/>
    <w:rsid w:val="00750D41"/>
    <w:rsid w:val="007510AA"/>
    <w:rsid w:val="00751A22"/>
    <w:rsid w:val="00751A87"/>
    <w:rsid w:val="00753A50"/>
    <w:rsid w:val="00753DB5"/>
    <w:rsid w:val="00754619"/>
    <w:rsid w:val="00754C92"/>
    <w:rsid w:val="00756BE4"/>
    <w:rsid w:val="007570AE"/>
    <w:rsid w:val="00760106"/>
    <w:rsid w:val="0076014D"/>
    <w:rsid w:val="00760EE5"/>
    <w:rsid w:val="00761F34"/>
    <w:rsid w:val="007621B5"/>
    <w:rsid w:val="00762368"/>
    <w:rsid w:val="00762A3C"/>
    <w:rsid w:val="00765820"/>
    <w:rsid w:val="007660F9"/>
    <w:rsid w:val="00766ADE"/>
    <w:rsid w:val="00770969"/>
    <w:rsid w:val="00770EB7"/>
    <w:rsid w:val="00771FDC"/>
    <w:rsid w:val="0077233F"/>
    <w:rsid w:val="00772AA7"/>
    <w:rsid w:val="0077331D"/>
    <w:rsid w:val="00773700"/>
    <w:rsid w:val="00773A36"/>
    <w:rsid w:val="007750C7"/>
    <w:rsid w:val="00776D62"/>
    <w:rsid w:val="007772CD"/>
    <w:rsid w:val="007813C0"/>
    <w:rsid w:val="00784124"/>
    <w:rsid w:val="00784DFA"/>
    <w:rsid w:val="00786195"/>
    <w:rsid w:val="007861DD"/>
    <w:rsid w:val="007871C7"/>
    <w:rsid w:val="00787507"/>
    <w:rsid w:val="0079125A"/>
    <w:rsid w:val="00791392"/>
    <w:rsid w:val="00792EB5"/>
    <w:rsid w:val="00793344"/>
    <w:rsid w:val="00794718"/>
    <w:rsid w:val="0079627A"/>
    <w:rsid w:val="007973A0"/>
    <w:rsid w:val="00797ED4"/>
    <w:rsid w:val="007A056A"/>
    <w:rsid w:val="007A0924"/>
    <w:rsid w:val="007A0FE9"/>
    <w:rsid w:val="007A2046"/>
    <w:rsid w:val="007A2561"/>
    <w:rsid w:val="007A2899"/>
    <w:rsid w:val="007A3B73"/>
    <w:rsid w:val="007A433C"/>
    <w:rsid w:val="007A70FB"/>
    <w:rsid w:val="007A783D"/>
    <w:rsid w:val="007A7C10"/>
    <w:rsid w:val="007B1E0E"/>
    <w:rsid w:val="007B2EB2"/>
    <w:rsid w:val="007B3151"/>
    <w:rsid w:val="007B3280"/>
    <w:rsid w:val="007B4177"/>
    <w:rsid w:val="007B563D"/>
    <w:rsid w:val="007B7711"/>
    <w:rsid w:val="007C1609"/>
    <w:rsid w:val="007C1E87"/>
    <w:rsid w:val="007C2BBB"/>
    <w:rsid w:val="007C4460"/>
    <w:rsid w:val="007C494E"/>
    <w:rsid w:val="007C68E1"/>
    <w:rsid w:val="007C7908"/>
    <w:rsid w:val="007D2206"/>
    <w:rsid w:val="007D244C"/>
    <w:rsid w:val="007D2517"/>
    <w:rsid w:val="007D2747"/>
    <w:rsid w:val="007D36CD"/>
    <w:rsid w:val="007D4780"/>
    <w:rsid w:val="007D613C"/>
    <w:rsid w:val="007D71ED"/>
    <w:rsid w:val="007D79F4"/>
    <w:rsid w:val="007D7C05"/>
    <w:rsid w:val="007E0E73"/>
    <w:rsid w:val="007E2A0A"/>
    <w:rsid w:val="007E2EC7"/>
    <w:rsid w:val="007E303B"/>
    <w:rsid w:val="007E4153"/>
    <w:rsid w:val="007E43B1"/>
    <w:rsid w:val="007E54C6"/>
    <w:rsid w:val="007E5BA2"/>
    <w:rsid w:val="007E6ED8"/>
    <w:rsid w:val="007F052E"/>
    <w:rsid w:val="007F0DC7"/>
    <w:rsid w:val="007F1073"/>
    <w:rsid w:val="007F18CD"/>
    <w:rsid w:val="007F3B52"/>
    <w:rsid w:val="007F5E39"/>
    <w:rsid w:val="007F7A2A"/>
    <w:rsid w:val="008007B5"/>
    <w:rsid w:val="008007D0"/>
    <w:rsid w:val="0080123A"/>
    <w:rsid w:val="00803331"/>
    <w:rsid w:val="008038E9"/>
    <w:rsid w:val="008054C3"/>
    <w:rsid w:val="008055DB"/>
    <w:rsid w:val="00805EC3"/>
    <w:rsid w:val="00807A95"/>
    <w:rsid w:val="00807B35"/>
    <w:rsid w:val="0081068D"/>
    <w:rsid w:val="00810A01"/>
    <w:rsid w:val="00810AFC"/>
    <w:rsid w:val="00810CC6"/>
    <w:rsid w:val="00811219"/>
    <w:rsid w:val="0081123C"/>
    <w:rsid w:val="00812443"/>
    <w:rsid w:val="00812684"/>
    <w:rsid w:val="0081295C"/>
    <w:rsid w:val="00813F36"/>
    <w:rsid w:val="00814524"/>
    <w:rsid w:val="0081554A"/>
    <w:rsid w:val="008168C0"/>
    <w:rsid w:val="008169C3"/>
    <w:rsid w:val="008174AA"/>
    <w:rsid w:val="0082083A"/>
    <w:rsid w:val="0082199D"/>
    <w:rsid w:val="00822790"/>
    <w:rsid w:val="008234F9"/>
    <w:rsid w:val="00823CC1"/>
    <w:rsid w:val="0082675C"/>
    <w:rsid w:val="00826969"/>
    <w:rsid w:val="00827D21"/>
    <w:rsid w:val="00831F59"/>
    <w:rsid w:val="008321B9"/>
    <w:rsid w:val="00832523"/>
    <w:rsid w:val="008346BC"/>
    <w:rsid w:val="00834B52"/>
    <w:rsid w:val="00834CC5"/>
    <w:rsid w:val="00835BCB"/>
    <w:rsid w:val="008370C8"/>
    <w:rsid w:val="008371C5"/>
    <w:rsid w:val="008405FE"/>
    <w:rsid w:val="00840632"/>
    <w:rsid w:val="008406A0"/>
    <w:rsid w:val="00841546"/>
    <w:rsid w:val="00841F2A"/>
    <w:rsid w:val="008420B1"/>
    <w:rsid w:val="0084225E"/>
    <w:rsid w:val="00842D4C"/>
    <w:rsid w:val="00844862"/>
    <w:rsid w:val="00845493"/>
    <w:rsid w:val="008458D5"/>
    <w:rsid w:val="00846266"/>
    <w:rsid w:val="008462D2"/>
    <w:rsid w:val="00846C43"/>
    <w:rsid w:val="00847325"/>
    <w:rsid w:val="0084767A"/>
    <w:rsid w:val="00850BA8"/>
    <w:rsid w:val="00851001"/>
    <w:rsid w:val="00851803"/>
    <w:rsid w:val="0085194D"/>
    <w:rsid w:val="00851D01"/>
    <w:rsid w:val="00852500"/>
    <w:rsid w:val="00852520"/>
    <w:rsid w:val="008526C3"/>
    <w:rsid w:val="00853359"/>
    <w:rsid w:val="00853FF5"/>
    <w:rsid w:val="0085447E"/>
    <w:rsid w:val="00855CB5"/>
    <w:rsid w:val="00855EA7"/>
    <w:rsid w:val="00856117"/>
    <w:rsid w:val="00856642"/>
    <w:rsid w:val="00856F3B"/>
    <w:rsid w:val="0086032D"/>
    <w:rsid w:val="008605EE"/>
    <w:rsid w:val="0086217C"/>
    <w:rsid w:val="0086222E"/>
    <w:rsid w:val="008631A2"/>
    <w:rsid w:val="00864BEE"/>
    <w:rsid w:val="0086606B"/>
    <w:rsid w:val="00866F97"/>
    <w:rsid w:val="00870746"/>
    <w:rsid w:val="00871F18"/>
    <w:rsid w:val="008725F9"/>
    <w:rsid w:val="00873D50"/>
    <w:rsid w:val="00875165"/>
    <w:rsid w:val="0088238C"/>
    <w:rsid w:val="0088241D"/>
    <w:rsid w:val="00884DF6"/>
    <w:rsid w:val="00885684"/>
    <w:rsid w:val="00885A3D"/>
    <w:rsid w:val="00886CAF"/>
    <w:rsid w:val="00886EF6"/>
    <w:rsid w:val="00887863"/>
    <w:rsid w:val="00887FD2"/>
    <w:rsid w:val="00890834"/>
    <w:rsid w:val="00891917"/>
    <w:rsid w:val="00891C36"/>
    <w:rsid w:val="008928A2"/>
    <w:rsid w:val="00892B22"/>
    <w:rsid w:val="008934DB"/>
    <w:rsid w:val="00894621"/>
    <w:rsid w:val="00895BE8"/>
    <w:rsid w:val="00896768"/>
    <w:rsid w:val="00896F42"/>
    <w:rsid w:val="00896FC9"/>
    <w:rsid w:val="008A00BE"/>
    <w:rsid w:val="008A08BA"/>
    <w:rsid w:val="008A269E"/>
    <w:rsid w:val="008A304C"/>
    <w:rsid w:val="008A331E"/>
    <w:rsid w:val="008A4DD0"/>
    <w:rsid w:val="008A5986"/>
    <w:rsid w:val="008A59D7"/>
    <w:rsid w:val="008A635A"/>
    <w:rsid w:val="008A6AC2"/>
    <w:rsid w:val="008A7D60"/>
    <w:rsid w:val="008B00D7"/>
    <w:rsid w:val="008B1284"/>
    <w:rsid w:val="008B1297"/>
    <w:rsid w:val="008B16BC"/>
    <w:rsid w:val="008B26FA"/>
    <w:rsid w:val="008B5BC9"/>
    <w:rsid w:val="008B603C"/>
    <w:rsid w:val="008B6041"/>
    <w:rsid w:val="008B6347"/>
    <w:rsid w:val="008C0948"/>
    <w:rsid w:val="008C1041"/>
    <w:rsid w:val="008C317B"/>
    <w:rsid w:val="008C4EE4"/>
    <w:rsid w:val="008C5C95"/>
    <w:rsid w:val="008C6003"/>
    <w:rsid w:val="008C665A"/>
    <w:rsid w:val="008C6CB3"/>
    <w:rsid w:val="008D1FED"/>
    <w:rsid w:val="008D265A"/>
    <w:rsid w:val="008D2C44"/>
    <w:rsid w:val="008D318A"/>
    <w:rsid w:val="008D4825"/>
    <w:rsid w:val="008D48C4"/>
    <w:rsid w:val="008D5DD9"/>
    <w:rsid w:val="008D6A3F"/>
    <w:rsid w:val="008D6B67"/>
    <w:rsid w:val="008D7627"/>
    <w:rsid w:val="008E0389"/>
    <w:rsid w:val="008E1407"/>
    <w:rsid w:val="008E1415"/>
    <w:rsid w:val="008E16D7"/>
    <w:rsid w:val="008E2A91"/>
    <w:rsid w:val="008E322A"/>
    <w:rsid w:val="008E373F"/>
    <w:rsid w:val="008E3B8C"/>
    <w:rsid w:val="008E3CCE"/>
    <w:rsid w:val="008E3DA2"/>
    <w:rsid w:val="008E4A94"/>
    <w:rsid w:val="008E4C54"/>
    <w:rsid w:val="008E59C2"/>
    <w:rsid w:val="008E5A92"/>
    <w:rsid w:val="008E77A0"/>
    <w:rsid w:val="008E7B30"/>
    <w:rsid w:val="008F0711"/>
    <w:rsid w:val="008F0B0C"/>
    <w:rsid w:val="008F0CBE"/>
    <w:rsid w:val="008F0D1D"/>
    <w:rsid w:val="008F0FEC"/>
    <w:rsid w:val="008F1CB0"/>
    <w:rsid w:val="008F2541"/>
    <w:rsid w:val="008F25B6"/>
    <w:rsid w:val="008F3FFD"/>
    <w:rsid w:val="008F505A"/>
    <w:rsid w:val="008F6B89"/>
    <w:rsid w:val="008F6F48"/>
    <w:rsid w:val="0090003A"/>
    <w:rsid w:val="00900837"/>
    <w:rsid w:val="00901224"/>
    <w:rsid w:val="00901A4F"/>
    <w:rsid w:val="009021A8"/>
    <w:rsid w:val="00902946"/>
    <w:rsid w:val="00902A7A"/>
    <w:rsid w:val="00903EB6"/>
    <w:rsid w:val="00903F5D"/>
    <w:rsid w:val="009042FE"/>
    <w:rsid w:val="0090445C"/>
    <w:rsid w:val="00904F66"/>
    <w:rsid w:val="00905677"/>
    <w:rsid w:val="009056C7"/>
    <w:rsid w:val="00905BAA"/>
    <w:rsid w:val="00906611"/>
    <w:rsid w:val="009073D1"/>
    <w:rsid w:val="00912486"/>
    <w:rsid w:val="009140BB"/>
    <w:rsid w:val="0091411E"/>
    <w:rsid w:val="00915D87"/>
    <w:rsid w:val="009161FE"/>
    <w:rsid w:val="00916D2F"/>
    <w:rsid w:val="00920CFA"/>
    <w:rsid w:val="00921048"/>
    <w:rsid w:val="0092161D"/>
    <w:rsid w:val="00921A3F"/>
    <w:rsid w:val="00921E90"/>
    <w:rsid w:val="00921FC1"/>
    <w:rsid w:val="0092202E"/>
    <w:rsid w:val="00922434"/>
    <w:rsid w:val="00922913"/>
    <w:rsid w:val="00922FFD"/>
    <w:rsid w:val="00923541"/>
    <w:rsid w:val="0092538E"/>
    <w:rsid w:val="00925A78"/>
    <w:rsid w:val="009274EE"/>
    <w:rsid w:val="00927A88"/>
    <w:rsid w:val="00927B20"/>
    <w:rsid w:val="00927E33"/>
    <w:rsid w:val="00931578"/>
    <w:rsid w:val="00932A1D"/>
    <w:rsid w:val="00932E8D"/>
    <w:rsid w:val="00933568"/>
    <w:rsid w:val="00933812"/>
    <w:rsid w:val="009347B7"/>
    <w:rsid w:val="00935106"/>
    <w:rsid w:val="00935CD2"/>
    <w:rsid w:val="00935F42"/>
    <w:rsid w:val="009364CE"/>
    <w:rsid w:val="00936EA0"/>
    <w:rsid w:val="009374BE"/>
    <w:rsid w:val="00937B1D"/>
    <w:rsid w:val="00940132"/>
    <w:rsid w:val="009403BD"/>
    <w:rsid w:val="00940E4D"/>
    <w:rsid w:val="009422E0"/>
    <w:rsid w:val="00942ADF"/>
    <w:rsid w:val="009433B9"/>
    <w:rsid w:val="00944C9C"/>
    <w:rsid w:val="00944CB0"/>
    <w:rsid w:val="00945CE0"/>
    <w:rsid w:val="00946A9F"/>
    <w:rsid w:val="00947670"/>
    <w:rsid w:val="009505FB"/>
    <w:rsid w:val="00951189"/>
    <w:rsid w:val="00951BC6"/>
    <w:rsid w:val="00952703"/>
    <w:rsid w:val="00952946"/>
    <w:rsid w:val="00952B9A"/>
    <w:rsid w:val="00952EE2"/>
    <w:rsid w:val="00954501"/>
    <w:rsid w:val="00955904"/>
    <w:rsid w:val="009571C7"/>
    <w:rsid w:val="00957B09"/>
    <w:rsid w:val="00960E1C"/>
    <w:rsid w:val="00961541"/>
    <w:rsid w:val="009617DC"/>
    <w:rsid w:val="00961FE0"/>
    <w:rsid w:val="00962BA9"/>
    <w:rsid w:val="00963722"/>
    <w:rsid w:val="0096399A"/>
    <w:rsid w:val="009646E5"/>
    <w:rsid w:val="00964823"/>
    <w:rsid w:val="0096674A"/>
    <w:rsid w:val="00966A13"/>
    <w:rsid w:val="00966B0A"/>
    <w:rsid w:val="009677CE"/>
    <w:rsid w:val="009677E4"/>
    <w:rsid w:val="009679A1"/>
    <w:rsid w:val="00967D9C"/>
    <w:rsid w:val="009714DB"/>
    <w:rsid w:val="0097193A"/>
    <w:rsid w:val="00972218"/>
    <w:rsid w:val="0097245E"/>
    <w:rsid w:val="00972484"/>
    <w:rsid w:val="009744AD"/>
    <w:rsid w:val="0097464E"/>
    <w:rsid w:val="009749BB"/>
    <w:rsid w:val="00974FF8"/>
    <w:rsid w:val="00975BF9"/>
    <w:rsid w:val="00976330"/>
    <w:rsid w:val="0098014C"/>
    <w:rsid w:val="0098070D"/>
    <w:rsid w:val="00980D06"/>
    <w:rsid w:val="00981EE1"/>
    <w:rsid w:val="0098262B"/>
    <w:rsid w:val="00982B38"/>
    <w:rsid w:val="00982B99"/>
    <w:rsid w:val="00982DD1"/>
    <w:rsid w:val="00983520"/>
    <w:rsid w:val="00983814"/>
    <w:rsid w:val="009842DF"/>
    <w:rsid w:val="00984610"/>
    <w:rsid w:val="00985691"/>
    <w:rsid w:val="00986245"/>
    <w:rsid w:val="009906AF"/>
    <w:rsid w:val="0099089E"/>
    <w:rsid w:val="00991E91"/>
    <w:rsid w:val="009927F9"/>
    <w:rsid w:val="009934BD"/>
    <w:rsid w:val="00994451"/>
    <w:rsid w:val="00997518"/>
    <w:rsid w:val="00997A0A"/>
    <w:rsid w:val="00997E9B"/>
    <w:rsid w:val="009A0152"/>
    <w:rsid w:val="009A0D35"/>
    <w:rsid w:val="009A11EE"/>
    <w:rsid w:val="009A14D5"/>
    <w:rsid w:val="009A16BA"/>
    <w:rsid w:val="009A1DAD"/>
    <w:rsid w:val="009A49AE"/>
    <w:rsid w:val="009A514E"/>
    <w:rsid w:val="009A5347"/>
    <w:rsid w:val="009A54C1"/>
    <w:rsid w:val="009A67B4"/>
    <w:rsid w:val="009B07F6"/>
    <w:rsid w:val="009B1563"/>
    <w:rsid w:val="009B20EC"/>
    <w:rsid w:val="009B258F"/>
    <w:rsid w:val="009B3E70"/>
    <w:rsid w:val="009B41FD"/>
    <w:rsid w:val="009B498F"/>
    <w:rsid w:val="009B6D01"/>
    <w:rsid w:val="009B7D8B"/>
    <w:rsid w:val="009C2D06"/>
    <w:rsid w:val="009C3BC6"/>
    <w:rsid w:val="009C4939"/>
    <w:rsid w:val="009C4997"/>
    <w:rsid w:val="009C502B"/>
    <w:rsid w:val="009C6478"/>
    <w:rsid w:val="009D0FD0"/>
    <w:rsid w:val="009D1765"/>
    <w:rsid w:val="009D5D12"/>
    <w:rsid w:val="009D5DC0"/>
    <w:rsid w:val="009D5FC7"/>
    <w:rsid w:val="009D686B"/>
    <w:rsid w:val="009D7477"/>
    <w:rsid w:val="009D7865"/>
    <w:rsid w:val="009E2757"/>
    <w:rsid w:val="009E2B17"/>
    <w:rsid w:val="009E2F85"/>
    <w:rsid w:val="009E4073"/>
    <w:rsid w:val="009E4230"/>
    <w:rsid w:val="009E4384"/>
    <w:rsid w:val="009E4610"/>
    <w:rsid w:val="009E5081"/>
    <w:rsid w:val="009E5B84"/>
    <w:rsid w:val="009E5F46"/>
    <w:rsid w:val="009E7BD2"/>
    <w:rsid w:val="009E7DC3"/>
    <w:rsid w:val="009E7FEF"/>
    <w:rsid w:val="009F1D71"/>
    <w:rsid w:val="009F28BC"/>
    <w:rsid w:val="009F3CD6"/>
    <w:rsid w:val="009F6DB0"/>
    <w:rsid w:val="009F773A"/>
    <w:rsid w:val="00A005DA"/>
    <w:rsid w:val="00A03202"/>
    <w:rsid w:val="00A040C6"/>
    <w:rsid w:val="00A050DF"/>
    <w:rsid w:val="00A111AC"/>
    <w:rsid w:val="00A115E1"/>
    <w:rsid w:val="00A11BED"/>
    <w:rsid w:val="00A11EE9"/>
    <w:rsid w:val="00A13152"/>
    <w:rsid w:val="00A137BE"/>
    <w:rsid w:val="00A1404B"/>
    <w:rsid w:val="00A14272"/>
    <w:rsid w:val="00A147CC"/>
    <w:rsid w:val="00A20685"/>
    <w:rsid w:val="00A213EE"/>
    <w:rsid w:val="00A2178E"/>
    <w:rsid w:val="00A21872"/>
    <w:rsid w:val="00A22688"/>
    <w:rsid w:val="00A23702"/>
    <w:rsid w:val="00A2501F"/>
    <w:rsid w:val="00A26207"/>
    <w:rsid w:val="00A2673C"/>
    <w:rsid w:val="00A271DC"/>
    <w:rsid w:val="00A30225"/>
    <w:rsid w:val="00A307C1"/>
    <w:rsid w:val="00A31A1A"/>
    <w:rsid w:val="00A340BA"/>
    <w:rsid w:val="00A35207"/>
    <w:rsid w:val="00A359BC"/>
    <w:rsid w:val="00A35CB5"/>
    <w:rsid w:val="00A360A3"/>
    <w:rsid w:val="00A36170"/>
    <w:rsid w:val="00A372DC"/>
    <w:rsid w:val="00A37579"/>
    <w:rsid w:val="00A4189F"/>
    <w:rsid w:val="00A418B0"/>
    <w:rsid w:val="00A425F8"/>
    <w:rsid w:val="00A434E2"/>
    <w:rsid w:val="00A4357F"/>
    <w:rsid w:val="00A4435A"/>
    <w:rsid w:val="00A44453"/>
    <w:rsid w:val="00A44AC8"/>
    <w:rsid w:val="00A45AFC"/>
    <w:rsid w:val="00A4640C"/>
    <w:rsid w:val="00A472E8"/>
    <w:rsid w:val="00A47F8F"/>
    <w:rsid w:val="00A50AA1"/>
    <w:rsid w:val="00A5129D"/>
    <w:rsid w:val="00A517BF"/>
    <w:rsid w:val="00A517C3"/>
    <w:rsid w:val="00A5218C"/>
    <w:rsid w:val="00A539EB"/>
    <w:rsid w:val="00A54232"/>
    <w:rsid w:val="00A54404"/>
    <w:rsid w:val="00A546C1"/>
    <w:rsid w:val="00A549C4"/>
    <w:rsid w:val="00A54E38"/>
    <w:rsid w:val="00A575A3"/>
    <w:rsid w:val="00A578A7"/>
    <w:rsid w:val="00A60304"/>
    <w:rsid w:val="00A6040E"/>
    <w:rsid w:val="00A60644"/>
    <w:rsid w:val="00A611A6"/>
    <w:rsid w:val="00A611AC"/>
    <w:rsid w:val="00A632AD"/>
    <w:rsid w:val="00A6365F"/>
    <w:rsid w:val="00A63E42"/>
    <w:rsid w:val="00A64A29"/>
    <w:rsid w:val="00A65E12"/>
    <w:rsid w:val="00A66AF2"/>
    <w:rsid w:val="00A66F2E"/>
    <w:rsid w:val="00A707C4"/>
    <w:rsid w:val="00A70877"/>
    <w:rsid w:val="00A71DDB"/>
    <w:rsid w:val="00A72320"/>
    <w:rsid w:val="00A72C3F"/>
    <w:rsid w:val="00A72DF5"/>
    <w:rsid w:val="00A7530A"/>
    <w:rsid w:val="00A75370"/>
    <w:rsid w:val="00A75F74"/>
    <w:rsid w:val="00A76B05"/>
    <w:rsid w:val="00A770FD"/>
    <w:rsid w:val="00A7741C"/>
    <w:rsid w:val="00A7767D"/>
    <w:rsid w:val="00A8150C"/>
    <w:rsid w:val="00A81AC6"/>
    <w:rsid w:val="00A81D82"/>
    <w:rsid w:val="00A825A0"/>
    <w:rsid w:val="00A82709"/>
    <w:rsid w:val="00A82CB0"/>
    <w:rsid w:val="00A846A1"/>
    <w:rsid w:val="00A86B2D"/>
    <w:rsid w:val="00A86D0C"/>
    <w:rsid w:val="00A871C2"/>
    <w:rsid w:val="00A87663"/>
    <w:rsid w:val="00A87F59"/>
    <w:rsid w:val="00A9036A"/>
    <w:rsid w:val="00A91779"/>
    <w:rsid w:val="00A92FA3"/>
    <w:rsid w:val="00A93478"/>
    <w:rsid w:val="00A93EE2"/>
    <w:rsid w:val="00A95507"/>
    <w:rsid w:val="00A97883"/>
    <w:rsid w:val="00A97E4F"/>
    <w:rsid w:val="00AA11B9"/>
    <w:rsid w:val="00AA1505"/>
    <w:rsid w:val="00AA21B2"/>
    <w:rsid w:val="00AA3E8A"/>
    <w:rsid w:val="00AA40D4"/>
    <w:rsid w:val="00AA43C7"/>
    <w:rsid w:val="00AA5D64"/>
    <w:rsid w:val="00AA67A7"/>
    <w:rsid w:val="00AA75C4"/>
    <w:rsid w:val="00AB0188"/>
    <w:rsid w:val="00AB06FC"/>
    <w:rsid w:val="00AB0BCE"/>
    <w:rsid w:val="00AB0FE1"/>
    <w:rsid w:val="00AB14D8"/>
    <w:rsid w:val="00AB1E9E"/>
    <w:rsid w:val="00AB20FB"/>
    <w:rsid w:val="00AB24BD"/>
    <w:rsid w:val="00AB27B6"/>
    <w:rsid w:val="00AB4224"/>
    <w:rsid w:val="00AB4232"/>
    <w:rsid w:val="00AB4A9D"/>
    <w:rsid w:val="00AB59D7"/>
    <w:rsid w:val="00AB5B8E"/>
    <w:rsid w:val="00AB6536"/>
    <w:rsid w:val="00AB71B9"/>
    <w:rsid w:val="00AB7AFE"/>
    <w:rsid w:val="00AB7C7E"/>
    <w:rsid w:val="00AC0177"/>
    <w:rsid w:val="00AC0D4A"/>
    <w:rsid w:val="00AC1574"/>
    <w:rsid w:val="00AC1656"/>
    <w:rsid w:val="00AC28E0"/>
    <w:rsid w:val="00AC3B8A"/>
    <w:rsid w:val="00AC3E00"/>
    <w:rsid w:val="00AC3E8A"/>
    <w:rsid w:val="00AC5159"/>
    <w:rsid w:val="00AC51E9"/>
    <w:rsid w:val="00AC58C3"/>
    <w:rsid w:val="00AC6CF4"/>
    <w:rsid w:val="00AC7157"/>
    <w:rsid w:val="00AC7EC6"/>
    <w:rsid w:val="00AC7F45"/>
    <w:rsid w:val="00AD0140"/>
    <w:rsid w:val="00AD1178"/>
    <w:rsid w:val="00AD15F4"/>
    <w:rsid w:val="00AD17CB"/>
    <w:rsid w:val="00AD3B64"/>
    <w:rsid w:val="00AD3E25"/>
    <w:rsid w:val="00AD5CDE"/>
    <w:rsid w:val="00AD5FE1"/>
    <w:rsid w:val="00AD759F"/>
    <w:rsid w:val="00AD76D5"/>
    <w:rsid w:val="00AD797E"/>
    <w:rsid w:val="00AE063E"/>
    <w:rsid w:val="00AE23AD"/>
    <w:rsid w:val="00AE2890"/>
    <w:rsid w:val="00AE34F7"/>
    <w:rsid w:val="00AE49AA"/>
    <w:rsid w:val="00AE4CDF"/>
    <w:rsid w:val="00AE5471"/>
    <w:rsid w:val="00AE5A1F"/>
    <w:rsid w:val="00AE6AA3"/>
    <w:rsid w:val="00AF0580"/>
    <w:rsid w:val="00AF05CE"/>
    <w:rsid w:val="00AF060F"/>
    <w:rsid w:val="00AF0898"/>
    <w:rsid w:val="00AF21FE"/>
    <w:rsid w:val="00AF2E08"/>
    <w:rsid w:val="00AF3D68"/>
    <w:rsid w:val="00AF6520"/>
    <w:rsid w:val="00AF6632"/>
    <w:rsid w:val="00AF67BA"/>
    <w:rsid w:val="00AF6828"/>
    <w:rsid w:val="00AF6982"/>
    <w:rsid w:val="00B0029F"/>
    <w:rsid w:val="00B00F1C"/>
    <w:rsid w:val="00B01547"/>
    <w:rsid w:val="00B016F8"/>
    <w:rsid w:val="00B01AAD"/>
    <w:rsid w:val="00B01B2A"/>
    <w:rsid w:val="00B034E6"/>
    <w:rsid w:val="00B03DAF"/>
    <w:rsid w:val="00B0490C"/>
    <w:rsid w:val="00B04E81"/>
    <w:rsid w:val="00B0576C"/>
    <w:rsid w:val="00B0651E"/>
    <w:rsid w:val="00B06555"/>
    <w:rsid w:val="00B06922"/>
    <w:rsid w:val="00B06CA7"/>
    <w:rsid w:val="00B1179E"/>
    <w:rsid w:val="00B12401"/>
    <w:rsid w:val="00B1290B"/>
    <w:rsid w:val="00B137BB"/>
    <w:rsid w:val="00B13829"/>
    <w:rsid w:val="00B14916"/>
    <w:rsid w:val="00B1491F"/>
    <w:rsid w:val="00B156E9"/>
    <w:rsid w:val="00B16F30"/>
    <w:rsid w:val="00B17284"/>
    <w:rsid w:val="00B17E80"/>
    <w:rsid w:val="00B20CE0"/>
    <w:rsid w:val="00B212D1"/>
    <w:rsid w:val="00B21FC9"/>
    <w:rsid w:val="00B22AB9"/>
    <w:rsid w:val="00B231E2"/>
    <w:rsid w:val="00B23430"/>
    <w:rsid w:val="00B23634"/>
    <w:rsid w:val="00B2465E"/>
    <w:rsid w:val="00B25297"/>
    <w:rsid w:val="00B263D7"/>
    <w:rsid w:val="00B26A79"/>
    <w:rsid w:val="00B26FC1"/>
    <w:rsid w:val="00B30F1E"/>
    <w:rsid w:val="00B3207F"/>
    <w:rsid w:val="00B3273E"/>
    <w:rsid w:val="00B32D3E"/>
    <w:rsid w:val="00B333E7"/>
    <w:rsid w:val="00B33EAD"/>
    <w:rsid w:val="00B35162"/>
    <w:rsid w:val="00B37024"/>
    <w:rsid w:val="00B37F1A"/>
    <w:rsid w:val="00B4091F"/>
    <w:rsid w:val="00B41446"/>
    <w:rsid w:val="00B41737"/>
    <w:rsid w:val="00B4289E"/>
    <w:rsid w:val="00B42B6E"/>
    <w:rsid w:val="00B43ACE"/>
    <w:rsid w:val="00B43B83"/>
    <w:rsid w:val="00B44245"/>
    <w:rsid w:val="00B45720"/>
    <w:rsid w:val="00B506B4"/>
    <w:rsid w:val="00B50C68"/>
    <w:rsid w:val="00B5148C"/>
    <w:rsid w:val="00B514D8"/>
    <w:rsid w:val="00B51D46"/>
    <w:rsid w:val="00B5229A"/>
    <w:rsid w:val="00B529E2"/>
    <w:rsid w:val="00B53794"/>
    <w:rsid w:val="00B54623"/>
    <w:rsid w:val="00B54A3D"/>
    <w:rsid w:val="00B557C9"/>
    <w:rsid w:val="00B55E73"/>
    <w:rsid w:val="00B564B7"/>
    <w:rsid w:val="00B56F86"/>
    <w:rsid w:val="00B60572"/>
    <w:rsid w:val="00B60894"/>
    <w:rsid w:val="00B608A3"/>
    <w:rsid w:val="00B60E86"/>
    <w:rsid w:val="00B620BB"/>
    <w:rsid w:val="00B62BE2"/>
    <w:rsid w:val="00B62D4A"/>
    <w:rsid w:val="00B63F0E"/>
    <w:rsid w:val="00B65D9A"/>
    <w:rsid w:val="00B665C0"/>
    <w:rsid w:val="00B66AE9"/>
    <w:rsid w:val="00B66EDC"/>
    <w:rsid w:val="00B67066"/>
    <w:rsid w:val="00B673B6"/>
    <w:rsid w:val="00B71383"/>
    <w:rsid w:val="00B71D76"/>
    <w:rsid w:val="00B725E6"/>
    <w:rsid w:val="00B72C84"/>
    <w:rsid w:val="00B72F20"/>
    <w:rsid w:val="00B73065"/>
    <w:rsid w:val="00B7378E"/>
    <w:rsid w:val="00B73824"/>
    <w:rsid w:val="00B73B84"/>
    <w:rsid w:val="00B74C60"/>
    <w:rsid w:val="00B75927"/>
    <w:rsid w:val="00B76A55"/>
    <w:rsid w:val="00B77A00"/>
    <w:rsid w:val="00B81E44"/>
    <w:rsid w:val="00B82668"/>
    <w:rsid w:val="00B83AD5"/>
    <w:rsid w:val="00B843A9"/>
    <w:rsid w:val="00B85068"/>
    <w:rsid w:val="00B85F8B"/>
    <w:rsid w:val="00B85FE8"/>
    <w:rsid w:val="00B87528"/>
    <w:rsid w:val="00B9116D"/>
    <w:rsid w:val="00B91B3F"/>
    <w:rsid w:val="00B9435B"/>
    <w:rsid w:val="00B95171"/>
    <w:rsid w:val="00B95960"/>
    <w:rsid w:val="00B959C7"/>
    <w:rsid w:val="00B96445"/>
    <w:rsid w:val="00B9653E"/>
    <w:rsid w:val="00B96B51"/>
    <w:rsid w:val="00B96FE0"/>
    <w:rsid w:val="00BA0048"/>
    <w:rsid w:val="00BA03C0"/>
    <w:rsid w:val="00BA0466"/>
    <w:rsid w:val="00BA05D8"/>
    <w:rsid w:val="00BA06D8"/>
    <w:rsid w:val="00BA1DF9"/>
    <w:rsid w:val="00BA3B3D"/>
    <w:rsid w:val="00BA44F0"/>
    <w:rsid w:val="00BA4EA0"/>
    <w:rsid w:val="00BA5FBD"/>
    <w:rsid w:val="00BA7ADA"/>
    <w:rsid w:val="00BA7C06"/>
    <w:rsid w:val="00BB0897"/>
    <w:rsid w:val="00BB0B78"/>
    <w:rsid w:val="00BB2BE8"/>
    <w:rsid w:val="00BB37EF"/>
    <w:rsid w:val="00BB4A4F"/>
    <w:rsid w:val="00BB51D6"/>
    <w:rsid w:val="00BB5356"/>
    <w:rsid w:val="00BB550D"/>
    <w:rsid w:val="00BB5557"/>
    <w:rsid w:val="00BB58BA"/>
    <w:rsid w:val="00BB6189"/>
    <w:rsid w:val="00BB6873"/>
    <w:rsid w:val="00BB68FA"/>
    <w:rsid w:val="00BB7F06"/>
    <w:rsid w:val="00BC0094"/>
    <w:rsid w:val="00BC0C3E"/>
    <w:rsid w:val="00BC0C5C"/>
    <w:rsid w:val="00BC0DC0"/>
    <w:rsid w:val="00BC0EB4"/>
    <w:rsid w:val="00BC279D"/>
    <w:rsid w:val="00BC3C8A"/>
    <w:rsid w:val="00BC3D35"/>
    <w:rsid w:val="00BC4047"/>
    <w:rsid w:val="00BC4D1D"/>
    <w:rsid w:val="00BC527A"/>
    <w:rsid w:val="00BC5467"/>
    <w:rsid w:val="00BC5C3A"/>
    <w:rsid w:val="00BC5D77"/>
    <w:rsid w:val="00BC6E57"/>
    <w:rsid w:val="00BD0153"/>
    <w:rsid w:val="00BD0398"/>
    <w:rsid w:val="00BD1018"/>
    <w:rsid w:val="00BD1570"/>
    <w:rsid w:val="00BD2351"/>
    <w:rsid w:val="00BD2E6C"/>
    <w:rsid w:val="00BD2FFF"/>
    <w:rsid w:val="00BD30B2"/>
    <w:rsid w:val="00BD4667"/>
    <w:rsid w:val="00BD55AC"/>
    <w:rsid w:val="00BD56A7"/>
    <w:rsid w:val="00BD5CF1"/>
    <w:rsid w:val="00BD6639"/>
    <w:rsid w:val="00BD7200"/>
    <w:rsid w:val="00BE024E"/>
    <w:rsid w:val="00BE111A"/>
    <w:rsid w:val="00BE2FA5"/>
    <w:rsid w:val="00BE53D5"/>
    <w:rsid w:val="00BE552B"/>
    <w:rsid w:val="00BE674E"/>
    <w:rsid w:val="00BE6BC8"/>
    <w:rsid w:val="00BE7195"/>
    <w:rsid w:val="00BE71EF"/>
    <w:rsid w:val="00BE738E"/>
    <w:rsid w:val="00BE773C"/>
    <w:rsid w:val="00BF02C5"/>
    <w:rsid w:val="00BF5448"/>
    <w:rsid w:val="00BF59C8"/>
    <w:rsid w:val="00BF5D68"/>
    <w:rsid w:val="00BF698F"/>
    <w:rsid w:val="00C00319"/>
    <w:rsid w:val="00C003DF"/>
    <w:rsid w:val="00C00D73"/>
    <w:rsid w:val="00C00E65"/>
    <w:rsid w:val="00C025AA"/>
    <w:rsid w:val="00C025AD"/>
    <w:rsid w:val="00C02F2C"/>
    <w:rsid w:val="00C04002"/>
    <w:rsid w:val="00C05431"/>
    <w:rsid w:val="00C062F6"/>
    <w:rsid w:val="00C064A3"/>
    <w:rsid w:val="00C07A8E"/>
    <w:rsid w:val="00C11002"/>
    <w:rsid w:val="00C112C7"/>
    <w:rsid w:val="00C12C3A"/>
    <w:rsid w:val="00C13324"/>
    <w:rsid w:val="00C13E0D"/>
    <w:rsid w:val="00C14AAC"/>
    <w:rsid w:val="00C1545A"/>
    <w:rsid w:val="00C15EC9"/>
    <w:rsid w:val="00C1629F"/>
    <w:rsid w:val="00C170CB"/>
    <w:rsid w:val="00C17ED1"/>
    <w:rsid w:val="00C2018A"/>
    <w:rsid w:val="00C20679"/>
    <w:rsid w:val="00C2079A"/>
    <w:rsid w:val="00C20EB3"/>
    <w:rsid w:val="00C2188E"/>
    <w:rsid w:val="00C2250C"/>
    <w:rsid w:val="00C2281B"/>
    <w:rsid w:val="00C22B57"/>
    <w:rsid w:val="00C22FA9"/>
    <w:rsid w:val="00C23855"/>
    <w:rsid w:val="00C24BCA"/>
    <w:rsid w:val="00C25AA8"/>
    <w:rsid w:val="00C261D9"/>
    <w:rsid w:val="00C2622F"/>
    <w:rsid w:val="00C273AF"/>
    <w:rsid w:val="00C3156B"/>
    <w:rsid w:val="00C31735"/>
    <w:rsid w:val="00C33AB9"/>
    <w:rsid w:val="00C33B82"/>
    <w:rsid w:val="00C33E5B"/>
    <w:rsid w:val="00C346FC"/>
    <w:rsid w:val="00C35059"/>
    <w:rsid w:val="00C35379"/>
    <w:rsid w:val="00C35650"/>
    <w:rsid w:val="00C35982"/>
    <w:rsid w:val="00C35AC5"/>
    <w:rsid w:val="00C35CCF"/>
    <w:rsid w:val="00C35DB6"/>
    <w:rsid w:val="00C36266"/>
    <w:rsid w:val="00C37441"/>
    <w:rsid w:val="00C37864"/>
    <w:rsid w:val="00C4121C"/>
    <w:rsid w:val="00C429E4"/>
    <w:rsid w:val="00C42A6D"/>
    <w:rsid w:val="00C42AF2"/>
    <w:rsid w:val="00C42DDF"/>
    <w:rsid w:val="00C4322E"/>
    <w:rsid w:val="00C43BD0"/>
    <w:rsid w:val="00C4455C"/>
    <w:rsid w:val="00C44560"/>
    <w:rsid w:val="00C46DDE"/>
    <w:rsid w:val="00C477A1"/>
    <w:rsid w:val="00C510A9"/>
    <w:rsid w:val="00C5232C"/>
    <w:rsid w:val="00C52750"/>
    <w:rsid w:val="00C54A8B"/>
    <w:rsid w:val="00C54EC1"/>
    <w:rsid w:val="00C55536"/>
    <w:rsid w:val="00C56C37"/>
    <w:rsid w:val="00C57522"/>
    <w:rsid w:val="00C57716"/>
    <w:rsid w:val="00C57815"/>
    <w:rsid w:val="00C57A74"/>
    <w:rsid w:val="00C60A08"/>
    <w:rsid w:val="00C60F8E"/>
    <w:rsid w:val="00C6535A"/>
    <w:rsid w:val="00C66001"/>
    <w:rsid w:val="00C6681E"/>
    <w:rsid w:val="00C67A70"/>
    <w:rsid w:val="00C67F0B"/>
    <w:rsid w:val="00C70202"/>
    <w:rsid w:val="00C7040F"/>
    <w:rsid w:val="00C70BC2"/>
    <w:rsid w:val="00C7175D"/>
    <w:rsid w:val="00C71FC4"/>
    <w:rsid w:val="00C72DB1"/>
    <w:rsid w:val="00C73104"/>
    <w:rsid w:val="00C732D3"/>
    <w:rsid w:val="00C734E5"/>
    <w:rsid w:val="00C7362D"/>
    <w:rsid w:val="00C73BDF"/>
    <w:rsid w:val="00C73D28"/>
    <w:rsid w:val="00C75C9F"/>
    <w:rsid w:val="00C76336"/>
    <w:rsid w:val="00C76CAF"/>
    <w:rsid w:val="00C7707C"/>
    <w:rsid w:val="00C7770A"/>
    <w:rsid w:val="00C77784"/>
    <w:rsid w:val="00C8039D"/>
    <w:rsid w:val="00C83072"/>
    <w:rsid w:val="00C83258"/>
    <w:rsid w:val="00C83287"/>
    <w:rsid w:val="00C835EF"/>
    <w:rsid w:val="00C836B0"/>
    <w:rsid w:val="00C8378F"/>
    <w:rsid w:val="00C83D53"/>
    <w:rsid w:val="00C84C8F"/>
    <w:rsid w:val="00C852BD"/>
    <w:rsid w:val="00C8621C"/>
    <w:rsid w:val="00C9021B"/>
    <w:rsid w:val="00C90364"/>
    <w:rsid w:val="00C9065F"/>
    <w:rsid w:val="00C90819"/>
    <w:rsid w:val="00C908B9"/>
    <w:rsid w:val="00C9172C"/>
    <w:rsid w:val="00C918DC"/>
    <w:rsid w:val="00C91B13"/>
    <w:rsid w:val="00C91D97"/>
    <w:rsid w:val="00C92495"/>
    <w:rsid w:val="00C93F5C"/>
    <w:rsid w:val="00C94F1A"/>
    <w:rsid w:val="00C95CC2"/>
    <w:rsid w:val="00C965E1"/>
    <w:rsid w:val="00C97594"/>
    <w:rsid w:val="00C9778C"/>
    <w:rsid w:val="00CA01AB"/>
    <w:rsid w:val="00CA021B"/>
    <w:rsid w:val="00CA1E19"/>
    <w:rsid w:val="00CA3691"/>
    <w:rsid w:val="00CA416B"/>
    <w:rsid w:val="00CA59A2"/>
    <w:rsid w:val="00CA5EDD"/>
    <w:rsid w:val="00CA66EB"/>
    <w:rsid w:val="00CA76AC"/>
    <w:rsid w:val="00CA7781"/>
    <w:rsid w:val="00CB124B"/>
    <w:rsid w:val="00CB22EF"/>
    <w:rsid w:val="00CB3926"/>
    <w:rsid w:val="00CB5462"/>
    <w:rsid w:val="00CB6B1F"/>
    <w:rsid w:val="00CB7DC9"/>
    <w:rsid w:val="00CC027A"/>
    <w:rsid w:val="00CC0E21"/>
    <w:rsid w:val="00CC1465"/>
    <w:rsid w:val="00CC1E0E"/>
    <w:rsid w:val="00CC48D2"/>
    <w:rsid w:val="00CC54AE"/>
    <w:rsid w:val="00CC5687"/>
    <w:rsid w:val="00CC5C40"/>
    <w:rsid w:val="00CC7262"/>
    <w:rsid w:val="00CC763B"/>
    <w:rsid w:val="00CC7E02"/>
    <w:rsid w:val="00CC7E70"/>
    <w:rsid w:val="00CD0063"/>
    <w:rsid w:val="00CD10C6"/>
    <w:rsid w:val="00CD2BEE"/>
    <w:rsid w:val="00CD2CA3"/>
    <w:rsid w:val="00CD3555"/>
    <w:rsid w:val="00CD367E"/>
    <w:rsid w:val="00CD3E55"/>
    <w:rsid w:val="00CD3EDA"/>
    <w:rsid w:val="00CD406E"/>
    <w:rsid w:val="00CD5989"/>
    <w:rsid w:val="00CD7584"/>
    <w:rsid w:val="00CE0DA8"/>
    <w:rsid w:val="00CE1B8C"/>
    <w:rsid w:val="00CE25FD"/>
    <w:rsid w:val="00CE2A5F"/>
    <w:rsid w:val="00CE3440"/>
    <w:rsid w:val="00CE3D3F"/>
    <w:rsid w:val="00CE4FD3"/>
    <w:rsid w:val="00CE58C5"/>
    <w:rsid w:val="00CE600D"/>
    <w:rsid w:val="00CE60FE"/>
    <w:rsid w:val="00CE61E3"/>
    <w:rsid w:val="00CE627E"/>
    <w:rsid w:val="00CE754E"/>
    <w:rsid w:val="00CF0298"/>
    <w:rsid w:val="00CF105F"/>
    <w:rsid w:val="00CF375F"/>
    <w:rsid w:val="00CF3E60"/>
    <w:rsid w:val="00D0028C"/>
    <w:rsid w:val="00D03827"/>
    <w:rsid w:val="00D03836"/>
    <w:rsid w:val="00D03937"/>
    <w:rsid w:val="00D03C7D"/>
    <w:rsid w:val="00D046DB"/>
    <w:rsid w:val="00D04729"/>
    <w:rsid w:val="00D04E2B"/>
    <w:rsid w:val="00D04E51"/>
    <w:rsid w:val="00D060B5"/>
    <w:rsid w:val="00D075A3"/>
    <w:rsid w:val="00D07639"/>
    <w:rsid w:val="00D101E9"/>
    <w:rsid w:val="00D11382"/>
    <w:rsid w:val="00D12C68"/>
    <w:rsid w:val="00D12DFE"/>
    <w:rsid w:val="00D12E79"/>
    <w:rsid w:val="00D13A92"/>
    <w:rsid w:val="00D13BCC"/>
    <w:rsid w:val="00D1499F"/>
    <w:rsid w:val="00D1544B"/>
    <w:rsid w:val="00D1583D"/>
    <w:rsid w:val="00D15FC8"/>
    <w:rsid w:val="00D16AF5"/>
    <w:rsid w:val="00D17577"/>
    <w:rsid w:val="00D17AAA"/>
    <w:rsid w:val="00D2066B"/>
    <w:rsid w:val="00D212A5"/>
    <w:rsid w:val="00D212F3"/>
    <w:rsid w:val="00D21D4B"/>
    <w:rsid w:val="00D22B1E"/>
    <w:rsid w:val="00D25551"/>
    <w:rsid w:val="00D255AE"/>
    <w:rsid w:val="00D25A19"/>
    <w:rsid w:val="00D25E43"/>
    <w:rsid w:val="00D264D8"/>
    <w:rsid w:val="00D26DCE"/>
    <w:rsid w:val="00D27398"/>
    <w:rsid w:val="00D27450"/>
    <w:rsid w:val="00D3194E"/>
    <w:rsid w:val="00D319F2"/>
    <w:rsid w:val="00D328AD"/>
    <w:rsid w:val="00D32D29"/>
    <w:rsid w:val="00D330B9"/>
    <w:rsid w:val="00D347F5"/>
    <w:rsid w:val="00D35306"/>
    <w:rsid w:val="00D357D7"/>
    <w:rsid w:val="00D40B6F"/>
    <w:rsid w:val="00D41813"/>
    <w:rsid w:val="00D41F02"/>
    <w:rsid w:val="00D42BE9"/>
    <w:rsid w:val="00D4556F"/>
    <w:rsid w:val="00D461A8"/>
    <w:rsid w:val="00D46785"/>
    <w:rsid w:val="00D473D6"/>
    <w:rsid w:val="00D50C47"/>
    <w:rsid w:val="00D50E4C"/>
    <w:rsid w:val="00D511C2"/>
    <w:rsid w:val="00D51492"/>
    <w:rsid w:val="00D51836"/>
    <w:rsid w:val="00D520F3"/>
    <w:rsid w:val="00D52EFE"/>
    <w:rsid w:val="00D54205"/>
    <w:rsid w:val="00D5461F"/>
    <w:rsid w:val="00D55B79"/>
    <w:rsid w:val="00D55E89"/>
    <w:rsid w:val="00D5632C"/>
    <w:rsid w:val="00D568E0"/>
    <w:rsid w:val="00D56D61"/>
    <w:rsid w:val="00D57251"/>
    <w:rsid w:val="00D576BD"/>
    <w:rsid w:val="00D576CB"/>
    <w:rsid w:val="00D57B74"/>
    <w:rsid w:val="00D600A7"/>
    <w:rsid w:val="00D61206"/>
    <w:rsid w:val="00D62E42"/>
    <w:rsid w:val="00D63605"/>
    <w:rsid w:val="00D63ACD"/>
    <w:rsid w:val="00D65497"/>
    <w:rsid w:val="00D66C27"/>
    <w:rsid w:val="00D679C1"/>
    <w:rsid w:val="00D67E3C"/>
    <w:rsid w:val="00D67EC4"/>
    <w:rsid w:val="00D70A1B"/>
    <w:rsid w:val="00D70D1F"/>
    <w:rsid w:val="00D71D06"/>
    <w:rsid w:val="00D72307"/>
    <w:rsid w:val="00D72B2E"/>
    <w:rsid w:val="00D7338A"/>
    <w:rsid w:val="00D73C1F"/>
    <w:rsid w:val="00D74457"/>
    <w:rsid w:val="00D74652"/>
    <w:rsid w:val="00D74685"/>
    <w:rsid w:val="00D75329"/>
    <w:rsid w:val="00D75403"/>
    <w:rsid w:val="00D754F2"/>
    <w:rsid w:val="00D75607"/>
    <w:rsid w:val="00D75F1B"/>
    <w:rsid w:val="00D76BA5"/>
    <w:rsid w:val="00D77162"/>
    <w:rsid w:val="00D77B9F"/>
    <w:rsid w:val="00D77D73"/>
    <w:rsid w:val="00D80F01"/>
    <w:rsid w:val="00D82024"/>
    <w:rsid w:val="00D82720"/>
    <w:rsid w:val="00D8313E"/>
    <w:rsid w:val="00D8462E"/>
    <w:rsid w:val="00D84A37"/>
    <w:rsid w:val="00D860B3"/>
    <w:rsid w:val="00D92D93"/>
    <w:rsid w:val="00D92DF4"/>
    <w:rsid w:val="00D94566"/>
    <w:rsid w:val="00D96673"/>
    <w:rsid w:val="00D97607"/>
    <w:rsid w:val="00D97B02"/>
    <w:rsid w:val="00DA049C"/>
    <w:rsid w:val="00DA1DF6"/>
    <w:rsid w:val="00DA3ABA"/>
    <w:rsid w:val="00DA3E3C"/>
    <w:rsid w:val="00DA461A"/>
    <w:rsid w:val="00DA5A2F"/>
    <w:rsid w:val="00DA6212"/>
    <w:rsid w:val="00DA6232"/>
    <w:rsid w:val="00DA6FD8"/>
    <w:rsid w:val="00DA745E"/>
    <w:rsid w:val="00DA7ACC"/>
    <w:rsid w:val="00DB1DEE"/>
    <w:rsid w:val="00DB204F"/>
    <w:rsid w:val="00DB20BC"/>
    <w:rsid w:val="00DB4290"/>
    <w:rsid w:val="00DB4A6E"/>
    <w:rsid w:val="00DB5CA1"/>
    <w:rsid w:val="00DB646F"/>
    <w:rsid w:val="00DB6A84"/>
    <w:rsid w:val="00DB7ADA"/>
    <w:rsid w:val="00DC0006"/>
    <w:rsid w:val="00DC1039"/>
    <w:rsid w:val="00DC143F"/>
    <w:rsid w:val="00DC1DB6"/>
    <w:rsid w:val="00DC1E74"/>
    <w:rsid w:val="00DC2BB6"/>
    <w:rsid w:val="00DC3E44"/>
    <w:rsid w:val="00DC41FC"/>
    <w:rsid w:val="00DC459F"/>
    <w:rsid w:val="00DC51BD"/>
    <w:rsid w:val="00DC6F2A"/>
    <w:rsid w:val="00DD10D9"/>
    <w:rsid w:val="00DD18ED"/>
    <w:rsid w:val="00DD1F00"/>
    <w:rsid w:val="00DD23E5"/>
    <w:rsid w:val="00DD2FDB"/>
    <w:rsid w:val="00DD3081"/>
    <w:rsid w:val="00DD48B0"/>
    <w:rsid w:val="00DD4B71"/>
    <w:rsid w:val="00DD4D38"/>
    <w:rsid w:val="00DD51FD"/>
    <w:rsid w:val="00DD5A3D"/>
    <w:rsid w:val="00DD753D"/>
    <w:rsid w:val="00DD7811"/>
    <w:rsid w:val="00DD7F63"/>
    <w:rsid w:val="00DE0F13"/>
    <w:rsid w:val="00DE1B37"/>
    <w:rsid w:val="00DE1E5E"/>
    <w:rsid w:val="00DE1F9C"/>
    <w:rsid w:val="00DE252F"/>
    <w:rsid w:val="00DE30D0"/>
    <w:rsid w:val="00DE358A"/>
    <w:rsid w:val="00DE3EE2"/>
    <w:rsid w:val="00DE4248"/>
    <w:rsid w:val="00DE4F56"/>
    <w:rsid w:val="00DE5066"/>
    <w:rsid w:val="00DE59A2"/>
    <w:rsid w:val="00DE6975"/>
    <w:rsid w:val="00DE71C4"/>
    <w:rsid w:val="00DE7329"/>
    <w:rsid w:val="00DE7368"/>
    <w:rsid w:val="00DF05A4"/>
    <w:rsid w:val="00DF10DD"/>
    <w:rsid w:val="00DF19DB"/>
    <w:rsid w:val="00DF1F56"/>
    <w:rsid w:val="00DF2248"/>
    <w:rsid w:val="00DF30F3"/>
    <w:rsid w:val="00DF4769"/>
    <w:rsid w:val="00DF542D"/>
    <w:rsid w:val="00DF6CF7"/>
    <w:rsid w:val="00E00EA9"/>
    <w:rsid w:val="00E010E4"/>
    <w:rsid w:val="00E0320C"/>
    <w:rsid w:val="00E037DF"/>
    <w:rsid w:val="00E03A94"/>
    <w:rsid w:val="00E04208"/>
    <w:rsid w:val="00E054F0"/>
    <w:rsid w:val="00E07137"/>
    <w:rsid w:val="00E07178"/>
    <w:rsid w:val="00E0747E"/>
    <w:rsid w:val="00E07E91"/>
    <w:rsid w:val="00E10250"/>
    <w:rsid w:val="00E107C2"/>
    <w:rsid w:val="00E111FE"/>
    <w:rsid w:val="00E12B6A"/>
    <w:rsid w:val="00E13967"/>
    <w:rsid w:val="00E13FE5"/>
    <w:rsid w:val="00E14949"/>
    <w:rsid w:val="00E16B15"/>
    <w:rsid w:val="00E17A04"/>
    <w:rsid w:val="00E2016F"/>
    <w:rsid w:val="00E203D2"/>
    <w:rsid w:val="00E20558"/>
    <w:rsid w:val="00E207D7"/>
    <w:rsid w:val="00E21C2F"/>
    <w:rsid w:val="00E22302"/>
    <w:rsid w:val="00E2260E"/>
    <w:rsid w:val="00E22844"/>
    <w:rsid w:val="00E2320E"/>
    <w:rsid w:val="00E23894"/>
    <w:rsid w:val="00E23AF3"/>
    <w:rsid w:val="00E255AA"/>
    <w:rsid w:val="00E258A8"/>
    <w:rsid w:val="00E265CC"/>
    <w:rsid w:val="00E2694F"/>
    <w:rsid w:val="00E27B3D"/>
    <w:rsid w:val="00E27BDE"/>
    <w:rsid w:val="00E30F0C"/>
    <w:rsid w:val="00E3146F"/>
    <w:rsid w:val="00E31510"/>
    <w:rsid w:val="00E31776"/>
    <w:rsid w:val="00E31B5F"/>
    <w:rsid w:val="00E350F8"/>
    <w:rsid w:val="00E35A4B"/>
    <w:rsid w:val="00E35CE4"/>
    <w:rsid w:val="00E36BD0"/>
    <w:rsid w:val="00E40707"/>
    <w:rsid w:val="00E4370D"/>
    <w:rsid w:val="00E446CB"/>
    <w:rsid w:val="00E45539"/>
    <w:rsid w:val="00E46F50"/>
    <w:rsid w:val="00E47736"/>
    <w:rsid w:val="00E47E11"/>
    <w:rsid w:val="00E500F4"/>
    <w:rsid w:val="00E51198"/>
    <w:rsid w:val="00E5222E"/>
    <w:rsid w:val="00E52D5E"/>
    <w:rsid w:val="00E53288"/>
    <w:rsid w:val="00E537F8"/>
    <w:rsid w:val="00E5506C"/>
    <w:rsid w:val="00E56430"/>
    <w:rsid w:val="00E57E67"/>
    <w:rsid w:val="00E60282"/>
    <w:rsid w:val="00E60BA5"/>
    <w:rsid w:val="00E613B2"/>
    <w:rsid w:val="00E61AD7"/>
    <w:rsid w:val="00E620F9"/>
    <w:rsid w:val="00E62B25"/>
    <w:rsid w:val="00E62EA5"/>
    <w:rsid w:val="00E631EB"/>
    <w:rsid w:val="00E64899"/>
    <w:rsid w:val="00E6649E"/>
    <w:rsid w:val="00E723B7"/>
    <w:rsid w:val="00E73BFC"/>
    <w:rsid w:val="00E745CB"/>
    <w:rsid w:val="00E74AB2"/>
    <w:rsid w:val="00E74EA1"/>
    <w:rsid w:val="00E75C2A"/>
    <w:rsid w:val="00E768C8"/>
    <w:rsid w:val="00E76974"/>
    <w:rsid w:val="00E77C20"/>
    <w:rsid w:val="00E80293"/>
    <w:rsid w:val="00E80830"/>
    <w:rsid w:val="00E80D2C"/>
    <w:rsid w:val="00E8202E"/>
    <w:rsid w:val="00E83FB5"/>
    <w:rsid w:val="00E84D98"/>
    <w:rsid w:val="00E85102"/>
    <w:rsid w:val="00E86A2D"/>
    <w:rsid w:val="00E86B41"/>
    <w:rsid w:val="00E874FB"/>
    <w:rsid w:val="00E87C10"/>
    <w:rsid w:val="00E900AD"/>
    <w:rsid w:val="00E9333A"/>
    <w:rsid w:val="00E937AA"/>
    <w:rsid w:val="00E94097"/>
    <w:rsid w:val="00E94519"/>
    <w:rsid w:val="00E945AC"/>
    <w:rsid w:val="00E9532B"/>
    <w:rsid w:val="00E9584E"/>
    <w:rsid w:val="00E9592C"/>
    <w:rsid w:val="00E96044"/>
    <w:rsid w:val="00EA056F"/>
    <w:rsid w:val="00EA1926"/>
    <w:rsid w:val="00EA225F"/>
    <w:rsid w:val="00EA3976"/>
    <w:rsid w:val="00EA404E"/>
    <w:rsid w:val="00EA40E1"/>
    <w:rsid w:val="00EA45B4"/>
    <w:rsid w:val="00EA537C"/>
    <w:rsid w:val="00EA7B75"/>
    <w:rsid w:val="00EB19B7"/>
    <w:rsid w:val="00EB250B"/>
    <w:rsid w:val="00EB2937"/>
    <w:rsid w:val="00EB4537"/>
    <w:rsid w:val="00EB45F1"/>
    <w:rsid w:val="00EB6487"/>
    <w:rsid w:val="00EB68FE"/>
    <w:rsid w:val="00EB6C65"/>
    <w:rsid w:val="00EB6D87"/>
    <w:rsid w:val="00EC043D"/>
    <w:rsid w:val="00EC0C13"/>
    <w:rsid w:val="00EC16E8"/>
    <w:rsid w:val="00EC243C"/>
    <w:rsid w:val="00EC2D38"/>
    <w:rsid w:val="00EC38D4"/>
    <w:rsid w:val="00EC3EAC"/>
    <w:rsid w:val="00EC568A"/>
    <w:rsid w:val="00EC6EB9"/>
    <w:rsid w:val="00EC7784"/>
    <w:rsid w:val="00EC7D5D"/>
    <w:rsid w:val="00ED1B3F"/>
    <w:rsid w:val="00ED2EE2"/>
    <w:rsid w:val="00ED36D4"/>
    <w:rsid w:val="00ED393D"/>
    <w:rsid w:val="00ED3E20"/>
    <w:rsid w:val="00ED44E1"/>
    <w:rsid w:val="00ED4A1B"/>
    <w:rsid w:val="00ED50AA"/>
    <w:rsid w:val="00ED5549"/>
    <w:rsid w:val="00ED5753"/>
    <w:rsid w:val="00ED5D8C"/>
    <w:rsid w:val="00ED64A8"/>
    <w:rsid w:val="00ED7F37"/>
    <w:rsid w:val="00EE08AA"/>
    <w:rsid w:val="00EE1E0A"/>
    <w:rsid w:val="00EE2B8A"/>
    <w:rsid w:val="00EE3001"/>
    <w:rsid w:val="00EE335B"/>
    <w:rsid w:val="00EE4654"/>
    <w:rsid w:val="00EE57D4"/>
    <w:rsid w:val="00EE60AC"/>
    <w:rsid w:val="00EE78AD"/>
    <w:rsid w:val="00EF0131"/>
    <w:rsid w:val="00EF0B60"/>
    <w:rsid w:val="00EF1AA1"/>
    <w:rsid w:val="00EF1FCB"/>
    <w:rsid w:val="00EF25B4"/>
    <w:rsid w:val="00EF2FE9"/>
    <w:rsid w:val="00EF304F"/>
    <w:rsid w:val="00EF3475"/>
    <w:rsid w:val="00EF6053"/>
    <w:rsid w:val="00EF6C2F"/>
    <w:rsid w:val="00EF6E0E"/>
    <w:rsid w:val="00EF759F"/>
    <w:rsid w:val="00F009E2"/>
    <w:rsid w:val="00F00C3F"/>
    <w:rsid w:val="00F01468"/>
    <w:rsid w:val="00F026E2"/>
    <w:rsid w:val="00F0325F"/>
    <w:rsid w:val="00F038B9"/>
    <w:rsid w:val="00F03AB2"/>
    <w:rsid w:val="00F045CC"/>
    <w:rsid w:val="00F046F2"/>
    <w:rsid w:val="00F050A9"/>
    <w:rsid w:val="00F05363"/>
    <w:rsid w:val="00F053EE"/>
    <w:rsid w:val="00F066F3"/>
    <w:rsid w:val="00F0739B"/>
    <w:rsid w:val="00F079DF"/>
    <w:rsid w:val="00F07FF1"/>
    <w:rsid w:val="00F10CBA"/>
    <w:rsid w:val="00F116E9"/>
    <w:rsid w:val="00F120FC"/>
    <w:rsid w:val="00F1301A"/>
    <w:rsid w:val="00F140E2"/>
    <w:rsid w:val="00F14A8C"/>
    <w:rsid w:val="00F14D99"/>
    <w:rsid w:val="00F15893"/>
    <w:rsid w:val="00F17133"/>
    <w:rsid w:val="00F20531"/>
    <w:rsid w:val="00F208F6"/>
    <w:rsid w:val="00F2139A"/>
    <w:rsid w:val="00F232F7"/>
    <w:rsid w:val="00F23AFB"/>
    <w:rsid w:val="00F23CBB"/>
    <w:rsid w:val="00F243F1"/>
    <w:rsid w:val="00F24821"/>
    <w:rsid w:val="00F250D5"/>
    <w:rsid w:val="00F25BF8"/>
    <w:rsid w:val="00F26353"/>
    <w:rsid w:val="00F266EF"/>
    <w:rsid w:val="00F26FFE"/>
    <w:rsid w:val="00F27AA9"/>
    <w:rsid w:val="00F30A51"/>
    <w:rsid w:val="00F30BEB"/>
    <w:rsid w:val="00F335BC"/>
    <w:rsid w:val="00F3373B"/>
    <w:rsid w:val="00F340B5"/>
    <w:rsid w:val="00F342C6"/>
    <w:rsid w:val="00F3449A"/>
    <w:rsid w:val="00F36057"/>
    <w:rsid w:val="00F37246"/>
    <w:rsid w:val="00F37281"/>
    <w:rsid w:val="00F37A27"/>
    <w:rsid w:val="00F37C29"/>
    <w:rsid w:val="00F40F7D"/>
    <w:rsid w:val="00F42663"/>
    <w:rsid w:val="00F427D3"/>
    <w:rsid w:val="00F429CE"/>
    <w:rsid w:val="00F441A0"/>
    <w:rsid w:val="00F44926"/>
    <w:rsid w:val="00F45623"/>
    <w:rsid w:val="00F502E5"/>
    <w:rsid w:val="00F506A5"/>
    <w:rsid w:val="00F51ACF"/>
    <w:rsid w:val="00F5459A"/>
    <w:rsid w:val="00F548D8"/>
    <w:rsid w:val="00F54F4F"/>
    <w:rsid w:val="00F550F7"/>
    <w:rsid w:val="00F55FDA"/>
    <w:rsid w:val="00F564EE"/>
    <w:rsid w:val="00F56976"/>
    <w:rsid w:val="00F569CA"/>
    <w:rsid w:val="00F5760E"/>
    <w:rsid w:val="00F578A0"/>
    <w:rsid w:val="00F606A3"/>
    <w:rsid w:val="00F609EB"/>
    <w:rsid w:val="00F60ABE"/>
    <w:rsid w:val="00F60B57"/>
    <w:rsid w:val="00F617D2"/>
    <w:rsid w:val="00F62209"/>
    <w:rsid w:val="00F62353"/>
    <w:rsid w:val="00F63898"/>
    <w:rsid w:val="00F64D47"/>
    <w:rsid w:val="00F66DD8"/>
    <w:rsid w:val="00F67837"/>
    <w:rsid w:val="00F67E57"/>
    <w:rsid w:val="00F7159A"/>
    <w:rsid w:val="00F72AD6"/>
    <w:rsid w:val="00F735EF"/>
    <w:rsid w:val="00F73667"/>
    <w:rsid w:val="00F73D30"/>
    <w:rsid w:val="00F745AC"/>
    <w:rsid w:val="00F7476B"/>
    <w:rsid w:val="00F762A5"/>
    <w:rsid w:val="00F76C34"/>
    <w:rsid w:val="00F76FF5"/>
    <w:rsid w:val="00F7782A"/>
    <w:rsid w:val="00F8015C"/>
    <w:rsid w:val="00F804C4"/>
    <w:rsid w:val="00F805E3"/>
    <w:rsid w:val="00F80861"/>
    <w:rsid w:val="00F80D90"/>
    <w:rsid w:val="00F81611"/>
    <w:rsid w:val="00F81D80"/>
    <w:rsid w:val="00F826B0"/>
    <w:rsid w:val="00F83B7F"/>
    <w:rsid w:val="00F83DB2"/>
    <w:rsid w:val="00F859AD"/>
    <w:rsid w:val="00F863CB"/>
    <w:rsid w:val="00F86CBD"/>
    <w:rsid w:val="00F87194"/>
    <w:rsid w:val="00F87BB2"/>
    <w:rsid w:val="00F900DF"/>
    <w:rsid w:val="00F90AB2"/>
    <w:rsid w:val="00F90E6F"/>
    <w:rsid w:val="00F919D8"/>
    <w:rsid w:val="00F92149"/>
    <w:rsid w:val="00F93E87"/>
    <w:rsid w:val="00F949E8"/>
    <w:rsid w:val="00F94D4B"/>
    <w:rsid w:val="00F95135"/>
    <w:rsid w:val="00F95797"/>
    <w:rsid w:val="00F9623C"/>
    <w:rsid w:val="00F96241"/>
    <w:rsid w:val="00F963BF"/>
    <w:rsid w:val="00F96CF5"/>
    <w:rsid w:val="00F96FF5"/>
    <w:rsid w:val="00F97F39"/>
    <w:rsid w:val="00FA0054"/>
    <w:rsid w:val="00FA027B"/>
    <w:rsid w:val="00FA04B4"/>
    <w:rsid w:val="00FA04E2"/>
    <w:rsid w:val="00FA063B"/>
    <w:rsid w:val="00FA0F54"/>
    <w:rsid w:val="00FA1FE0"/>
    <w:rsid w:val="00FA2885"/>
    <w:rsid w:val="00FA39CB"/>
    <w:rsid w:val="00FA3FC2"/>
    <w:rsid w:val="00FA44BC"/>
    <w:rsid w:val="00FA45C3"/>
    <w:rsid w:val="00FA4C12"/>
    <w:rsid w:val="00FA4E6E"/>
    <w:rsid w:val="00FA5973"/>
    <w:rsid w:val="00FA6866"/>
    <w:rsid w:val="00FA69D5"/>
    <w:rsid w:val="00FA6A11"/>
    <w:rsid w:val="00FA6E46"/>
    <w:rsid w:val="00FA7D02"/>
    <w:rsid w:val="00FAD658"/>
    <w:rsid w:val="00FB18FB"/>
    <w:rsid w:val="00FB2B4A"/>
    <w:rsid w:val="00FB3353"/>
    <w:rsid w:val="00FB3390"/>
    <w:rsid w:val="00FB38A6"/>
    <w:rsid w:val="00FB4855"/>
    <w:rsid w:val="00FB4882"/>
    <w:rsid w:val="00FB4BE6"/>
    <w:rsid w:val="00FB55D4"/>
    <w:rsid w:val="00FB6737"/>
    <w:rsid w:val="00FB6C79"/>
    <w:rsid w:val="00FC0C69"/>
    <w:rsid w:val="00FC109D"/>
    <w:rsid w:val="00FC13E5"/>
    <w:rsid w:val="00FC1785"/>
    <w:rsid w:val="00FC1ADF"/>
    <w:rsid w:val="00FC2C0F"/>
    <w:rsid w:val="00FC4ACD"/>
    <w:rsid w:val="00FC62A1"/>
    <w:rsid w:val="00FC6383"/>
    <w:rsid w:val="00FC692C"/>
    <w:rsid w:val="00FC7A23"/>
    <w:rsid w:val="00FC7FFA"/>
    <w:rsid w:val="00FD19D6"/>
    <w:rsid w:val="00FD38B6"/>
    <w:rsid w:val="00FD4081"/>
    <w:rsid w:val="00FD41F0"/>
    <w:rsid w:val="00FD431F"/>
    <w:rsid w:val="00FD48B7"/>
    <w:rsid w:val="00FD4939"/>
    <w:rsid w:val="00FD52B4"/>
    <w:rsid w:val="00FD566A"/>
    <w:rsid w:val="00FD58E5"/>
    <w:rsid w:val="00FD5D09"/>
    <w:rsid w:val="00FD6DBA"/>
    <w:rsid w:val="00FD7AA9"/>
    <w:rsid w:val="00FE073F"/>
    <w:rsid w:val="00FE1712"/>
    <w:rsid w:val="00FE1A99"/>
    <w:rsid w:val="00FE2098"/>
    <w:rsid w:val="00FE327F"/>
    <w:rsid w:val="00FE4EDB"/>
    <w:rsid w:val="00FE59DE"/>
    <w:rsid w:val="00FE6911"/>
    <w:rsid w:val="00FE6A56"/>
    <w:rsid w:val="00FE6E1B"/>
    <w:rsid w:val="00FE6FD2"/>
    <w:rsid w:val="00FF070C"/>
    <w:rsid w:val="00FF0861"/>
    <w:rsid w:val="00FF0E91"/>
    <w:rsid w:val="00FF154F"/>
    <w:rsid w:val="00FF206D"/>
    <w:rsid w:val="00FF336B"/>
    <w:rsid w:val="00FF5018"/>
    <w:rsid w:val="00FF5B8B"/>
    <w:rsid w:val="00FF7CB1"/>
    <w:rsid w:val="00FF7D24"/>
    <w:rsid w:val="0535D82C"/>
    <w:rsid w:val="06E13716"/>
    <w:rsid w:val="08F39557"/>
    <w:rsid w:val="0B2292FA"/>
    <w:rsid w:val="0B412967"/>
    <w:rsid w:val="0D83391D"/>
    <w:rsid w:val="0F0A83C2"/>
    <w:rsid w:val="0F7C35EC"/>
    <w:rsid w:val="10DAC4F0"/>
    <w:rsid w:val="141BAE67"/>
    <w:rsid w:val="1442CC2A"/>
    <w:rsid w:val="151B463E"/>
    <w:rsid w:val="17133189"/>
    <w:rsid w:val="18E44E8F"/>
    <w:rsid w:val="18EFC428"/>
    <w:rsid w:val="1A2EB375"/>
    <w:rsid w:val="1B66EA19"/>
    <w:rsid w:val="1D0AA2FC"/>
    <w:rsid w:val="1D956AB5"/>
    <w:rsid w:val="1E63578E"/>
    <w:rsid w:val="1EE53921"/>
    <w:rsid w:val="20A5DEF9"/>
    <w:rsid w:val="21F53F94"/>
    <w:rsid w:val="27A44B7B"/>
    <w:rsid w:val="28B1C756"/>
    <w:rsid w:val="28D19BEA"/>
    <w:rsid w:val="2BB65C6B"/>
    <w:rsid w:val="32A5F2DD"/>
    <w:rsid w:val="38E6B0D6"/>
    <w:rsid w:val="3AEC75ED"/>
    <w:rsid w:val="3B47B322"/>
    <w:rsid w:val="3BE9D468"/>
    <w:rsid w:val="3D2D6CF1"/>
    <w:rsid w:val="3DBD0085"/>
    <w:rsid w:val="3DC08CF7"/>
    <w:rsid w:val="3F06D00D"/>
    <w:rsid w:val="409F1952"/>
    <w:rsid w:val="40AA28ED"/>
    <w:rsid w:val="4221415C"/>
    <w:rsid w:val="42269FC0"/>
    <w:rsid w:val="468765F4"/>
    <w:rsid w:val="470C4E5C"/>
    <w:rsid w:val="4735A2EE"/>
    <w:rsid w:val="4A1B56D8"/>
    <w:rsid w:val="4C3F0CBE"/>
    <w:rsid w:val="4C99A133"/>
    <w:rsid w:val="4D4B75FD"/>
    <w:rsid w:val="52163CD9"/>
    <w:rsid w:val="55A01EBE"/>
    <w:rsid w:val="5714C378"/>
    <w:rsid w:val="5D818365"/>
    <w:rsid w:val="61DF7B3E"/>
    <w:rsid w:val="6224468D"/>
    <w:rsid w:val="629F2F3F"/>
    <w:rsid w:val="6442C9F3"/>
    <w:rsid w:val="6485B9BD"/>
    <w:rsid w:val="64F4D629"/>
    <w:rsid w:val="6518CEFF"/>
    <w:rsid w:val="6BC51C8B"/>
    <w:rsid w:val="6BE037B6"/>
    <w:rsid w:val="6C8B98F1"/>
    <w:rsid w:val="7081D62E"/>
    <w:rsid w:val="71C77863"/>
    <w:rsid w:val="72E97D36"/>
    <w:rsid w:val="73BFAABC"/>
    <w:rsid w:val="74FADB7B"/>
    <w:rsid w:val="77066F86"/>
    <w:rsid w:val="773C2FF8"/>
    <w:rsid w:val="78B8473E"/>
    <w:rsid w:val="78CDB450"/>
    <w:rsid w:val="7B73506E"/>
    <w:rsid w:val="7B7FB66F"/>
    <w:rsid w:val="7E5E5C1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87A2C2"/>
  <w15:chartTrackingRefBased/>
  <w15:docId w15:val="{2868CECE-AD1C-46A0-99A9-80446AFB1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GB" w:eastAsia="ja-JP"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uiPriority="9"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AB4224"/>
    <w:pPr>
      <w:spacing w:after="200" w:line="276" w:lineRule="auto"/>
    </w:pPr>
    <w:rPr>
      <w:sz w:val="22"/>
      <w:szCs w:val="22"/>
      <w:lang w:val="tr-TR" w:eastAsia="en-US"/>
    </w:rPr>
  </w:style>
  <w:style w:type="paragraph" w:styleId="Titolo1">
    <w:name w:val="heading 1"/>
    <w:basedOn w:val="Normale"/>
    <w:next w:val="Normale"/>
    <w:qFormat/>
    <w:rsid w:val="002B65F7"/>
    <w:pPr>
      <w:keepNext/>
      <w:numPr>
        <w:numId w:val="9"/>
      </w:numPr>
      <w:spacing w:before="240" w:after="60"/>
      <w:outlineLvl w:val="0"/>
    </w:pPr>
    <w:rPr>
      <w:rFonts w:ascii="Arial" w:hAnsi="Arial" w:cs="Arial"/>
      <w:b/>
      <w:bCs/>
      <w:kern w:val="32"/>
      <w:sz w:val="32"/>
      <w:szCs w:val="32"/>
    </w:rPr>
  </w:style>
  <w:style w:type="paragraph" w:styleId="Titolo2">
    <w:name w:val="heading 2"/>
    <w:aliases w:val="Char"/>
    <w:basedOn w:val="Normale"/>
    <w:next w:val="Normale"/>
    <w:link w:val="Titolo2Carattere"/>
    <w:uiPriority w:val="9"/>
    <w:qFormat/>
    <w:rsid w:val="00571577"/>
    <w:pPr>
      <w:keepNext/>
      <w:numPr>
        <w:ilvl w:val="1"/>
        <w:numId w:val="9"/>
      </w:numPr>
      <w:spacing w:before="240" w:after="60"/>
      <w:outlineLvl w:val="1"/>
    </w:pPr>
    <w:rPr>
      <w:rFonts w:ascii="Cambria" w:eastAsia="Times New Roman" w:hAnsi="Cambria"/>
      <w:b/>
      <w:bCs/>
      <w:i/>
      <w:iCs/>
      <w:sz w:val="28"/>
      <w:szCs w:val="28"/>
    </w:rPr>
  </w:style>
  <w:style w:type="paragraph" w:styleId="Titolo3">
    <w:name w:val="heading 3"/>
    <w:basedOn w:val="Normale"/>
    <w:next w:val="Normale"/>
    <w:link w:val="Titolo3Carattere"/>
    <w:uiPriority w:val="9"/>
    <w:qFormat/>
    <w:rsid w:val="00571577"/>
    <w:pPr>
      <w:keepNext/>
      <w:numPr>
        <w:ilvl w:val="2"/>
        <w:numId w:val="9"/>
      </w:numPr>
      <w:spacing w:before="240" w:after="60"/>
      <w:outlineLvl w:val="2"/>
    </w:pPr>
    <w:rPr>
      <w:rFonts w:ascii="Cambria" w:eastAsia="Times New Roman" w:hAnsi="Cambria"/>
      <w:b/>
      <w:bCs/>
      <w:sz w:val="26"/>
      <w:szCs w:val="26"/>
    </w:rPr>
  </w:style>
  <w:style w:type="paragraph" w:styleId="Titolo4">
    <w:name w:val="heading 4"/>
    <w:basedOn w:val="Normale"/>
    <w:next w:val="Normale"/>
    <w:qFormat/>
    <w:rsid w:val="00500BD1"/>
    <w:pPr>
      <w:keepNext/>
      <w:numPr>
        <w:ilvl w:val="3"/>
        <w:numId w:val="9"/>
      </w:numPr>
      <w:spacing w:before="240" w:after="60"/>
      <w:outlineLvl w:val="3"/>
    </w:pPr>
    <w:rPr>
      <w:rFonts w:ascii="Times New Roman" w:hAnsi="Times New Roman"/>
      <w:b/>
      <w:bCs/>
      <w:sz w:val="28"/>
      <w:szCs w:val="28"/>
    </w:rPr>
  </w:style>
  <w:style w:type="paragraph" w:styleId="Titolo5">
    <w:name w:val="heading 5"/>
    <w:basedOn w:val="Normale"/>
    <w:next w:val="Normale"/>
    <w:qFormat/>
    <w:rsid w:val="00500BD1"/>
    <w:pPr>
      <w:numPr>
        <w:ilvl w:val="4"/>
        <w:numId w:val="9"/>
      </w:numPr>
      <w:spacing w:before="240" w:after="60"/>
      <w:outlineLvl w:val="4"/>
    </w:pPr>
    <w:rPr>
      <w:b/>
      <w:bCs/>
      <w:i/>
      <w:iCs/>
      <w:sz w:val="26"/>
      <w:szCs w:val="26"/>
    </w:rPr>
  </w:style>
  <w:style w:type="paragraph" w:styleId="Titolo6">
    <w:name w:val="heading 6"/>
    <w:basedOn w:val="Normale"/>
    <w:next w:val="Normale"/>
    <w:link w:val="Titolo6Carattere"/>
    <w:semiHidden/>
    <w:unhideWhenUsed/>
    <w:qFormat/>
    <w:rsid w:val="004F28A9"/>
    <w:pPr>
      <w:spacing w:before="240" w:after="60"/>
      <w:outlineLvl w:val="5"/>
    </w:pPr>
    <w:rPr>
      <w:rFonts w:eastAsia="Times New Roman"/>
      <w:b/>
      <w:bCs/>
    </w:rPr>
  </w:style>
  <w:style w:type="paragraph" w:styleId="Titolo9">
    <w:name w:val="heading 9"/>
    <w:basedOn w:val="Normale"/>
    <w:next w:val="Normale"/>
    <w:qFormat/>
    <w:rsid w:val="003C0667"/>
    <w:pPr>
      <w:numPr>
        <w:ilvl w:val="8"/>
        <w:numId w:val="9"/>
      </w:numPr>
      <w:spacing w:before="240" w:after="60" w:line="240" w:lineRule="auto"/>
      <w:outlineLvl w:val="8"/>
    </w:pPr>
    <w:rPr>
      <w:rFonts w:ascii="Arial" w:eastAsia="Times New Roman" w:hAnsi="Arial" w:cs="Arial"/>
      <w:lang w:eastAsia="tr-TR"/>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ListeParagraf">
    <w:name w:val="Liste Paragraf"/>
    <w:basedOn w:val="Normale"/>
    <w:uiPriority w:val="34"/>
    <w:qFormat/>
    <w:rsid w:val="00AC0177"/>
    <w:pPr>
      <w:ind w:left="720"/>
      <w:contextualSpacing/>
    </w:pPr>
  </w:style>
  <w:style w:type="character" w:customStyle="1" w:styleId="blackten1">
    <w:name w:val="blackten1"/>
    <w:rsid w:val="00AB20FB"/>
    <w:rPr>
      <w:rFonts w:ascii="Verdana" w:hAnsi="Verdana" w:hint="default"/>
      <w:color w:val="000000"/>
      <w:sz w:val="19"/>
      <w:szCs w:val="19"/>
    </w:rPr>
  </w:style>
  <w:style w:type="character" w:customStyle="1" w:styleId="blueboldtwelve1">
    <w:name w:val="blueboldtwelve1"/>
    <w:rsid w:val="00845493"/>
    <w:rPr>
      <w:rFonts w:ascii="Verdana" w:hAnsi="Verdana" w:hint="default"/>
      <w:b/>
      <w:bCs/>
      <w:color w:val="003399"/>
      <w:sz w:val="24"/>
      <w:szCs w:val="24"/>
    </w:rPr>
  </w:style>
  <w:style w:type="paragraph" w:customStyle="1" w:styleId="block1">
    <w:name w:val="block1"/>
    <w:basedOn w:val="Normale"/>
    <w:rsid w:val="00845493"/>
    <w:pPr>
      <w:spacing w:before="100" w:beforeAutospacing="1" w:after="100" w:afterAutospacing="1" w:line="240" w:lineRule="auto"/>
    </w:pPr>
    <w:rPr>
      <w:rFonts w:ascii="Times New Roman" w:eastAsia="Times New Roman" w:hAnsi="Times New Roman"/>
      <w:sz w:val="19"/>
      <w:szCs w:val="19"/>
      <w:lang w:eastAsia="tr-TR"/>
    </w:rPr>
  </w:style>
  <w:style w:type="paragraph" w:styleId="NormaleWeb">
    <w:name w:val="Normal (Web)"/>
    <w:basedOn w:val="Normale"/>
    <w:uiPriority w:val="99"/>
    <w:rsid w:val="00EF1AA1"/>
    <w:pPr>
      <w:spacing w:before="100" w:beforeAutospacing="1" w:after="100" w:afterAutospacing="1" w:line="240" w:lineRule="auto"/>
    </w:pPr>
    <w:rPr>
      <w:rFonts w:ascii="Times New Roman" w:eastAsia="Times New Roman" w:hAnsi="Times New Roman"/>
      <w:sz w:val="24"/>
      <w:szCs w:val="24"/>
      <w:lang w:eastAsia="ko-KR"/>
    </w:rPr>
  </w:style>
  <w:style w:type="paragraph" w:styleId="Intestazione">
    <w:name w:val="header"/>
    <w:basedOn w:val="Normale"/>
    <w:link w:val="IntestazioneCarattere"/>
    <w:rsid w:val="003C0667"/>
    <w:pPr>
      <w:tabs>
        <w:tab w:val="center" w:pos="4153"/>
        <w:tab w:val="right" w:pos="8306"/>
      </w:tabs>
      <w:spacing w:after="0" w:line="240" w:lineRule="auto"/>
    </w:pPr>
    <w:rPr>
      <w:rFonts w:ascii="Times New Roman" w:eastAsia="Times New Roman" w:hAnsi="Times New Roman"/>
      <w:sz w:val="20"/>
      <w:szCs w:val="20"/>
      <w:lang w:val="en-AU"/>
    </w:rPr>
  </w:style>
  <w:style w:type="character" w:customStyle="1" w:styleId="ps310">
    <w:name w:val="ps310"/>
    <w:basedOn w:val="Carpredefinitoparagrafo"/>
    <w:rsid w:val="004D1747"/>
  </w:style>
  <w:style w:type="character" w:customStyle="1" w:styleId="ps410">
    <w:name w:val="ps410"/>
    <w:basedOn w:val="Carpredefinitoparagrafo"/>
    <w:rsid w:val="004D1747"/>
  </w:style>
  <w:style w:type="character" w:customStyle="1" w:styleId="ps161">
    <w:name w:val="ps161"/>
    <w:basedOn w:val="Carpredefinitoparagrafo"/>
    <w:rsid w:val="004D1747"/>
  </w:style>
  <w:style w:type="character" w:customStyle="1" w:styleId="ps171">
    <w:name w:val="ps171"/>
    <w:basedOn w:val="Carpredefinitoparagrafo"/>
    <w:rsid w:val="004D1747"/>
  </w:style>
  <w:style w:type="character" w:customStyle="1" w:styleId="ps181">
    <w:name w:val="ps181"/>
    <w:basedOn w:val="Carpredefinitoparagrafo"/>
    <w:rsid w:val="004D1747"/>
  </w:style>
  <w:style w:type="character" w:customStyle="1" w:styleId="ps191">
    <w:name w:val="ps191"/>
    <w:basedOn w:val="Carpredefinitoparagrafo"/>
    <w:rsid w:val="004D1747"/>
  </w:style>
  <w:style w:type="character" w:customStyle="1" w:styleId="ps251">
    <w:name w:val="ps251"/>
    <w:basedOn w:val="Carpredefinitoparagrafo"/>
    <w:rsid w:val="004D1747"/>
  </w:style>
  <w:style w:type="character" w:customStyle="1" w:styleId="ps261">
    <w:name w:val="ps261"/>
    <w:basedOn w:val="Carpredefinitoparagrafo"/>
    <w:rsid w:val="004D1747"/>
  </w:style>
  <w:style w:type="character" w:customStyle="1" w:styleId="ps331">
    <w:name w:val="ps331"/>
    <w:basedOn w:val="Carpredefinitoparagrafo"/>
    <w:rsid w:val="004D1747"/>
  </w:style>
  <w:style w:type="character" w:customStyle="1" w:styleId="ps341">
    <w:name w:val="ps341"/>
    <w:basedOn w:val="Carpredefinitoparagrafo"/>
    <w:rsid w:val="004D1747"/>
  </w:style>
  <w:style w:type="character" w:customStyle="1" w:styleId="ps401">
    <w:name w:val="ps401"/>
    <w:basedOn w:val="Carpredefinitoparagrafo"/>
    <w:rsid w:val="004D1747"/>
  </w:style>
  <w:style w:type="character" w:customStyle="1" w:styleId="ps411">
    <w:name w:val="ps411"/>
    <w:basedOn w:val="Carpredefinitoparagrafo"/>
    <w:rsid w:val="004D1747"/>
  </w:style>
  <w:style w:type="character" w:customStyle="1" w:styleId="ps471">
    <w:name w:val="ps471"/>
    <w:basedOn w:val="Carpredefinitoparagrafo"/>
    <w:rsid w:val="004D1747"/>
  </w:style>
  <w:style w:type="character" w:customStyle="1" w:styleId="ps481">
    <w:name w:val="ps481"/>
    <w:basedOn w:val="Carpredefinitoparagrafo"/>
    <w:rsid w:val="004D1747"/>
  </w:style>
  <w:style w:type="character" w:customStyle="1" w:styleId="ps491">
    <w:name w:val="ps491"/>
    <w:basedOn w:val="Carpredefinitoparagrafo"/>
    <w:rsid w:val="004D1747"/>
  </w:style>
  <w:style w:type="character" w:customStyle="1" w:styleId="ps531">
    <w:name w:val="ps531"/>
    <w:basedOn w:val="Carpredefinitoparagrafo"/>
    <w:rsid w:val="004D1747"/>
  </w:style>
  <w:style w:type="character" w:customStyle="1" w:styleId="ps651">
    <w:name w:val="ps651"/>
    <w:basedOn w:val="Carpredefinitoparagrafo"/>
    <w:rsid w:val="004D1747"/>
  </w:style>
  <w:style w:type="character" w:customStyle="1" w:styleId="ps421">
    <w:name w:val="ps421"/>
    <w:basedOn w:val="Carpredefinitoparagrafo"/>
    <w:rsid w:val="00F232F7"/>
  </w:style>
  <w:style w:type="character" w:customStyle="1" w:styleId="ps431">
    <w:name w:val="ps431"/>
    <w:basedOn w:val="Carpredefinitoparagrafo"/>
    <w:rsid w:val="00F232F7"/>
  </w:style>
  <w:style w:type="character" w:customStyle="1" w:styleId="ps441">
    <w:name w:val="ps441"/>
    <w:basedOn w:val="Carpredefinitoparagrafo"/>
    <w:rsid w:val="00F232F7"/>
  </w:style>
  <w:style w:type="character" w:customStyle="1" w:styleId="ps451">
    <w:name w:val="ps451"/>
    <w:basedOn w:val="Carpredefinitoparagrafo"/>
    <w:rsid w:val="00F232F7"/>
  </w:style>
  <w:style w:type="character" w:customStyle="1" w:styleId="ps461">
    <w:name w:val="ps461"/>
    <w:basedOn w:val="Carpredefinitoparagrafo"/>
    <w:rsid w:val="00F232F7"/>
  </w:style>
  <w:style w:type="character" w:customStyle="1" w:styleId="ps501">
    <w:name w:val="ps501"/>
    <w:basedOn w:val="Carpredefinitoparagrafo"/>
    <w:rsid w:val="00F232F7"/>
  </w:style>
  <w:style w:type="character" w:customStyle="1" w:styleId="ps511">
    <w:name w:val="ps511"/>
    <w:basedOn w:val="Carpredefinitoparagrafo"/>
    <w:rsid w:val="00F232F7"/>
  </w:style>
  <w:style w:type="character" w:customStyle="1" w:styleId="ps521">
    <w:name w:val="ps521"/>
    <w:basedOn w:val="Carpredefinitoparagrafo"/>
    <w:rsid w:val="00F232F7"/>
  </w:style>
  <w:style w:type="character" w:customStyle="1" w:styleId="ps541">
    <w:name w:val="ps541"/>
    <w:basedOn w:val="Carpredefinitoparagrafo"/>
    <w:rsid w:val="00F232F7"/>
  </w:style>
  <w:style w:type="character" w:customStyle="1" w:styleId="ps551">
    <w:name w:val="ps551"/>
    <w:basedOn w:val="Carpredefinitoparagrafo"/>
    <w:rsid w:val="00F232F7"/>
  </w:style>
  <w:style w:type="character" w:customStyle="1" w:styleId="ps561">
    <w:name w:val="ps561"/>
    <w:basedOn w:val="Carpredefinitoparagrafo"/>
    <w:rsid w:val="00F232F7"/>
  </w:style>
  <w:style w:type="character" w:customStyle="1" w:styleId="ps571">
    <w:name w:val="ps571"/>
    <w:basedOn w:val="Carpredefinitoparagrafo"/>
    <w:rsid w:val="00F232F7"/>
  </w:style>
  <w:style w:type="character" w:customStyle="1" w:styleId="ps581">
    <w:name w:val="ps581"/>
    <w:basedOn w:val="Carpredefinitoparagrafo"/>
    <w:rsid w:val="00F232F7"/>
  </w:style>
  <w:style w:type="character" w:customStyle="1" w:styleId="ps591">
    <w:name w:val="ps591"/>
    <w:basedOn w:val="Carpredefinitoparagrafo"/>
    <w:rsid w:val="00F232F7"/>
  </w:style>
  <w:style w:type="character" w:customStyle="1" w:styleId="ft11">
    <w:name w:val="ft11"/>
    <w:rsid w:val="00F232F7"/>
    <w:rPr>
      <w:b/>
      <w:bCs/>
    </w:rPr>
  </w:style>
  <w:style w:type="character" w:customStyle="1" w:styleId="em01">
    <w:name w:val="em01"/>
    <w:rsid w:val="00F232F7"/>
    <w:rPr>
      <w:b w:val="0"/>
      <w:bCs w:val="0"/>
    </w:rPr>
  </w:style>
  <w:style w:type="character" w:customStyle="1" w:styleId="ps611">
    <w:name w:val="ps611"/>
    <w:basedOn w:val="Carpredefinitoparagrafo"/>
    <w:rsid w:val="00F232F7"/>
  </w:style>
  <w:style w:type="character" w:customStyle="1" w:styleId="ps621">
    <w:name w:val="ps621"/>
    <w:basedOn w:val="Carpredefinitoparagrafo"/>
    <w:rsid w:val="00F232F7"/>
  </w:style>
  <w:style w:type="character" w:customStyle="1" w:styleId="ps631">
    <w:name w:val="ps631"/>
    <w:basedOn w:val="Carpredefinitoparagrafo"/>
    <w:rsid w:val="00F232F7"/>
  </w:style>
  <w:style w:type="character" w:customStyle="1" w:styleId="ps641">
    <w:name w:val="ps641"/>
    <w:basedOn w:val="Carpredefinitoparagrafo"/>
    <w:rsid w:val="00F232F7"/>
  </w:style>
  <w:style w:type="character" w:customStyle="1" w:styleId="ps661">
    <w:name w:val="ps661"/>
    <w:basedOn w:val="Carpredefinitoparagrafo"/>
    <w:rsid w:val="00F232F7"/>
  </w:style>
  <w:style w:type="character" w:customStyle="1" w:styleId="ps671">
    <w:name w:val="ps671"/>
    <w:basedOn w:val="Carpredefinitoparagrafo"/>
    <w:rsid w:val="00F232F7"/>
  </w:style>
  <w:style w:type="character" w:customStyle="1" w:styleId="ps681">
    <w:name w:val="ps681"/>
    <w:basedOn w:val="Carpredefinitoparagrafo"/>
    <w:rsid w:val="00F232F7"/>
  </w:style>
  <w:style w:type="character" w:customStyle="1" w:styleId="ps691">
    <w:name w:val="ps691"/>
    <w:basedOn w:val="Carpredefinitoparagrafo"/>
    <w:rsid w:val="00F232F7"/>
  </w:style>
  <w:style w:type="character" w:customStyle="1" w:styleId="ps701">
    <w:name w:val="ps701"/>
    <w:basedOn w:val="Carpredefinitoparagrafo"/>
    <w:rsid w:val="00F232F7"/>
  </w:style>
  <w:style w:type="character" w:customStyle="1" w:styleId="ps711">
    <w:name w:val="ps711"/>
    <w:basedOn w:val="Carpredefinitoparagrafo"/>
    <w:rsid w:val="00F232F7"/>
  </w:style>
  <w:style w:type="character" w:customStyle="1" w:styleId="ps721">
    <w:name w:val="ps721"/>
    <w:basedOn w:val="Carpredefinitoparagrafo"/>
    <w:rsid w:val="00F232F7"/>
  </w:style>
  <w:style w:type="character" w:customStyle="1" w:styleId="ps731">
    <w:name w:val="ps731"/>
    <w:basedOn w:val="Carpredefinitoparagrafo"/>
    <w:rsid w:val="00F232F7"/>
  </w:style>
  <w:style w:type="character" w:customStyle="1" w:styleId="ps741">
    <w:name w:val="ps741"/>
    <w:basedOn w:val="Carpredefinitoparagrafo"/>
    <w:rsid w:val="00F232F7"/>
  </w:style>
  <w:style w:type="character" w:customStyle="1" w:styleId="ps751">
    <w:name w:val="ps751"/>
    <w:basedOn w:val="Carpredefinitoparagrafo"/>
    <w:rsid w:val="00F232F7"/>
  </w:style>
  <w:style w:type="paragraph" w:styleId="Pidipagina">
    <w:name w:val="footer"/>
    <w:basedOn w:val="Normale"/>
    <w:link w:val="PidipaginaCarattere"/>
    <w:rsid w:val="00B75927"/>
    <w:pPr>
      <w:tabs>
        <w:tab w:val="center" w:pos="4536"/>
        <w:tab w:val="right" w:pos="9072"/>
      </w:tabs>
    </w:pPr>
  </w:style>
  <w:style w:type="character" w:styleId="Numeropagina">
    <w:name w:val="page number"/>
    <w:basedOn w:val="Carpredefinitoparagrafo"/>
    <w:rsid w:val="00B75927"/>
  </w:style>
  <w:style w:type="character" w:styleId="Collegamentoipertestuale">
    <w:name w:val="Hyperlink"/>
    <w:uiPriority w:val="99"/>
    <w:rsid w:val="00B75927"/>
    <w:rPr>
      <w:color w:val="0000FF"/>
      <w:u w:val="single"/>
    </w:rPr>
  </w:style>
  <w:style w:type="paragraph" w:customStyle="1" w:styleId="CharCharCharChar1Char">
    <w:name w:val="Char Char Char Char1 Char"/>
    <w:basedOn w:val="Normale"/>
    <w:rsid w:val="00B75927"/>
    <w:pPr>
      <w:spacing w:after="160" w:line="240" w:lineRule="exact"/>
    </w:pPr>
    <w:rPr>
      <w:rFonts w:ascii="Verdana" w:eastAsia="Times New Roman" w:hAnsi="Verdana"/>
      <w:sz w:val="20"/>
      <w:szCs w:val="20"/>
      <w:lang w:val="en-US"/>
    </w:rPr>
  </w:style>
  <w:style w:type="paragraph" w:styleId="Corpotesto">
    <w:name w:val="Body Text"/>
    <w:basedOn w:val="Normale"/>
    <w:link w:val="CorpotestoCarattere"/>
    <w:rsid w:val="00477B07"/>
    <w:pPr>
      <w:spacing w:after="120" w:line="240" w:lineRule="auto"/>
    </w:pPr>
    <w:rPr>
      <w:rFonts w:ascii="Times New Roman" w:eastAsia="Times New Roman" w:hAnsi="Times New Roman"/>
      <w:sz w:val="20"/>
      <w:szCs w:val="20"/>
      <w:lang w:eastAsia="tr-TR"/>
    </w:rPr>
  </w:style>
  <w:style w:type="character" w:customStyle="1" w:styleId="CorpotestoCarattere">
    <w:name w:val="Corpo testo Carattere"/>
    <w:link w:val="Corpotesto"/>
    <w:rsid w:val="00477B07"/>
    <w:rPr>
      <w:rFonts w:ascii="Times New Roman" w:eastAsia="Times New Roman" w:hAnsi="Times New Roman"/>
    </w:rPr>
  </w:style>
  <w:style w:type="character" w:customStyle="1" w:styleId="Titolo2Carattere">
    <w:name w:val="Titolo 2 Carattere"/>
    <w:aliases w:val="Char Carattere"/>
    <w:link w:val="Titolo2"/>
    <w:uiPriority w:val="9"/>
    <w:rsid w:val="00571577"/>
    <w:rPr>
      <w:rFonts w:ascii="Cambria" w:eastAsia="Times New Roman" w:hAnsi="Cambria"/>
      <w:b/>
      <w:bCs/>
      <w:i/>
      <w:iCs/>
      <w:sz w:val="28"/>
      <w:szCs w:val="28"/>
      <w:lang w:val="tr-TR" w:eastAsia="en-US"/>
    </w:rPr>
  </w:style>
  <w:style w:type="character" w:customStyle="1" w:styleId="Titolo3Carattere">
    <w:name w:val="Titolo 3 Carattere"/>
    <w:link w:val="Titolo3"/>
    <w:uiPriority w:val="9"/>
    <w:rsid w:val="00571577"/>
    <w:rPr>
      <w:rFonts w:ascii="Cambria" w:eastAsia="Times New Roman" w:hAnsi="Cambria"/>
      <w:b/>
      <w:bCs/>
      <w:sz w:val="26"/>
      <w:szCs w:val="26"/>
      <w:lang w:val="tr-TR" w:eastAsia="en-US"/>
    </w:rPr>
  </w:style>
  <w:style w:type="table" w:styleId="Grigliatabella">
    <w:name w:val="Table Grid"/>
    <w:basedOn w:val="Tabellanormale"/>
    <w:uiPriority w:val="59"/>
    <w:rsid w:val="00A611A6"/>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Nessunelenco"/>
    <w:rsid w:val="00B85068"/>
    <w:pPr>
      <w:numPr>
        <w:numId w:val="2"/>
      </w:numPr>
    </w:pPr>
  </w:style>
  <w:style w:type="paragraph" w:customStyle="1" w:styleId="Default">
    <w:name w:val="Default"/>
    <w:rsid w:val="00B62BE2"/>
    <w:pPr>
      <w:autoSpaceDE w:val="0"/>
      <w:autoSpaceDN w:val="0"/>
      <w:adjustRightInd w:val="0"/>
    </w:pPr>
    <w:rPr>
      <w:rFonts w:ascii="Times New Roman" w:eastAsia="Times New Roman" w:hAnsi="Times New Roman"/>
      <w:color w:val="000000"/>
      <w:sz w:val="24"/>
      <w:szCs w:val="24"/>
      <w:lang w:val="tr-TR" w:eastAsia="tr-TR"/>
    </w:rPr>
  </w:style>
  <w:style w:type="character" w:styleId="Enfasicorsivo">
    <w:name w:val="Emphasis"/>
    <w:qFormat/>
    <w:rsid w:val="00500BD1"/>
    <w:rPr>
      <w:i/>
      <w:iCs/>
    </w:rPr>
  </w:style>
  <w:style w:type="character" w:customStyle="1" w:styleId="body">
    <w:name w:val="body"/>
    <w:rsid w:val="006D0DB4"/>
    <w:rPr>
      <w:rFonts w:ascii="Courier New" w:hAnsi="Courier New"/>
      <w:sz w:val="24"/>
      <w:lang w:val="en-US"/>
    </w:rPr>
  </w:style>
  <w:style w:type="character" w:customStyle="1" w:styleId="heading">
    <w:name w:val="heading"/>
    <w:rsid w:val="00952B9A"/>
    <w:rPr>
      <w:rFonts w:ascii="Courier New" w:hAnsi="Courier New"/>
      <w:sz w:val="24"/>
      <w:lang w:val="en-US"/>
    </w:rPr>
  </w:style>
  <w:style w:type="character" w:customStyle="1" w:styleId="subhead1">
    <w:name w:val="sub head 1"/>
    <w:rsid w:val="00952B9A"/>
    <w:rPr>
      <w:rFonts w:ascii="Courier New" w:hAnsi="Courier New"/>
      <w:sz w:val="24"/>
      <w:lang w:val="en-US"/>
    </w:rPr>
  </w:style>
  <w:style w:type="paragraph" w:styleId="Testofumetto">
    <w:name w:val="Balloon Text"/>
    <w:basedOn w:val="Normale"/>
    <w:semiHidden/>
    <w:rsid w:val="002360A2"/>
    <w:rPr>
      <w:rFonts w:ascii="Tahoma" w:hAnsi="Tahoma" w:cs="Tahoma"/>
      <w:sz w:val="16"/>
      <w:szCs w:val="16"/>
    </w:rPr>
  </w:style>
  <w:style w:type="character" w:customStyle="1" w:styleId="apple-style-span">
    <w:name w:val="apple-style-span"/>
    <w:basedOn w:val="Carpredefinitoparagrafo"/>
    <w:rsid w:val="008054C3"/>
  </w:style>
  <w:style w:type="character" w:customStyle="1" w:styleId="apple-converted-space">
    <w:name w:val="apple-converted-space"/>
    <w:basedOn w:val="Carpredefinitoparagrafo"/>
    <w:rsid w:val="008054C3"/>
  </w:style>
  <w:style w:type="character" w:styleId="Enfasigrassetto">
    <w:name w:val="Strong"/>
    <w:uiPriority w:val="22"/>
    <w:qFormat/>
    <w:rsid w:val="00747513"/>
    <w:rPr>
      <w:b/>
      <w:bCs/>
    </w:rPr>
  </w:style>
  <w:style w:type="character" w:customStyle="1" w:styleId="IntestazioneCarattere">
    <w:name w:val="Intestazione Carattere"/>
    <w:link w:val="Intestazione"/>
    <w:rsid w:val="00891C36"/>
    <w:rPr>
      <w:rFonts w:ascii="Times New Roman" w:eastAsia="Times New Roman" w:hAnsi="Times New Roman"/>
      <w:lang w:val="en-AU" w:eastAsia="en-US"/>
    </w:rPr>
  </w:style>
  <w:style w:type="paragraph" w:styleId="Corpodeltesto3">
    <w:name w:val="Body Text 3"/>
    <w:basedOn w:val="Normale"/>
    <w:link w:val="Corpodeltesto3Carattere"/>
    <w:rsid w:val="00D94566"/>
    <w:pPr>
      <w:spacing w:after="120"/>
    </w:pPr>
    <w:rPr>
      <w:sz w:val="16"/>
      <w:szCs w:val="16"/>
    </w:rPr>
  </w:style>
  <w:style w:type="character" w:customStyle="1" w:styleId="Corpodeltesto3Carattere">
    <w:name w:val="Corpo del testo 3 Carattere"/>
    <w:link w:val="Corpodeltesto3"/>
    <w:rsid w:val="00D94566"/>
    <w:rPr>
      <w:sz w:val="16"/>
      <w:szCs w:val="16"/>
      <w:lang w:eastAsia="en-US"/>
    </w:rPr>
  </w:style>
  <w:style w:type="paragraph" w:styleId="Rientronormale">
    <w:name w:val="Normal Indent"/>
    <w:basedOn w:val="Normale"/>
    <w:rsid w:val="00D94566"/>
    <w:pPr>
      <w:keepLines/>
      <w:tabs>
        <w:tab w:val="left" w:pos="1134"/>
      </w:tabs>
      <w:spacing w:after="0" w:line="240" w:lineRule="auto"/>
      <w:ind w:left="1134"/>
      <w:jc w:val="both"/>
    </w:pPr>
    <w:rPr>
      <w:rFonts w:ascii="Arial" w:eastAsia="Times New Roman" w:hAnsi="Arial"/>
      <w:szCs w:val="20"/>
      <w:lang w:val="en-GB"/>
    </w:rPr>
  </w:style>
  <w:style w:type="paragraph" w:styleId="Corpodeltesto2">
    <w:name w:val="Body Text 2"/>
    <w:basedOn w:val="Normale"/>
    <w:link w:val="Corpodeltesto2Carattere"/>
    <w:rsid w:val="00436431"/>
    <w:pPr>
      <w:spacing w:after="120" w:line="480" w:lineRule="auto"/>
    </w:pPr>
  </w:style>
  <w:style w:type="character" w:customStyle="1" w:styleId="Corpodeltesto2Carattere">
    <w:name w:val="Corpo del testo 2 Carattere"/>
    <w:link w:val="Corpodeltesto2"/>
    <w:rsid w:val="00436431"/>
    <w:rPr>
      <w:sz w:val="22"/>
      <w:szCs w:val="22"/>
      <w:lang w:eastAsia="en-US"/>
    </w:rPr>
  </w:style>
  <w:style w:type="character" w:customStyle="1" w:styleId="mediumtext">
    <w:name w:val="medium_text"/>
    <w:basedOn w:val="Carpredefinitoparagrafo"/>
    <w:rsid w:val="009C4939"/>
  </w:style>
  <w:style w:type="paragraph" w:customStyle="1" w:styleId="AralkYok">
    <w:name w:val="Aralık Yok"/>
    <w:link w:val="AralkYokChar"/>
    <w:uiPriority w:val="1"/>
    <w:qFormat/>
    <w:rsid w:val="001E7ADC"/>
    <w:rPr>
      <w:rFonts w:eastAsia="Times New Roman"/>
      <w:sz w:val="22"/>
      <w:szCs w:val="22"/>
      <w:lang w:val="tr-TR" w:eastAsia="en-US"/>
    </w:rPr>
  </w:style>
  <w:style w:type="character" w:customStyle="1" w:styleId="AralkYokChar">
    <w:name w:val="Aralık Yok Char"/>
    <w:link w:val="AralkYok"/>
    <w:uiPriority w:val="1"/>
    <w:rsid w:val="001E7ADC"/>
    <w:rPr>
      <w:rFonts w:eastAsia="Times New Roman"/>
      <w:sz w:val="22"/>
      <w:szCs w:val="22"/>
      <w:lang w:val="tr-TR" w:eastAsia="en-US" w:bidi="ar-SA"/>
    </w:rPr>
  </w:style>
  <w:style w:type="paragraph" w:styleId="Sommario1">
    <w:name w:val="toc 1"/>
    <w:basedOn w:val="Normale"/>
    <w:next w:val="Normale"/>
    <w:autoRedefine/>
    <w:uiPriority w:val="39"/>
    <w:rsid w:val="001F5B39"/>
    <w:pPr>
      <w:tabs>
        <w:tab w:val="left" w:pos="660"/>
        <w:tab w:val="right" w:leader="dot" w:pos="9062"/>
      </w:tabs>
    </w:pPr>
  </w:style>
  <w:style w:type="paragraph" w:styleId="Sommario2">
    <w:name w:val="toc 2"/>
    <w:basedOn w:val="Normale"/>
    <w:next w:val="Normale"/>
    <w:autoRedefine/>
    <w:uiPriority w:val="39"/>
    <w:rsid w:val="00A44AC8"/>
    <w:pPr>
      <w:ind w:left="220"/>
    </w:pPr>
  </w:style>
  <w:style w:type="paragraph" w:customStyle="1" w:styleId="BTC-Heading-1">
    <w:name w:val="BTC-Heading-1"/>
    <w:basedOn w:val="Normale"/>
    <w:rsid w:val="00504C63"/>
    <w:pPr>
      <w:pageBreakBefore/>
      <w:spacing w:after="100" w:line="360" w:lineRule="auto"/>
      <w:jc w:val="both"/>
    </w:pPr>
    <w:rPr>
      <w:rFonts w:ascii="Arial" w:eastAsia="Times New Roman" w:hAnsi="Arial" w:cs="Arial"/>
      <w:b/>
      <w:caps/>
      <w:szCs w:val="20"/>
      <w:lang w:val="en-US"/>
    </w:rPr>
  </w:style>
  <w:style w:type="paragraph" w:styleId="Sommario3">
    <w:name w:val="toc 3"/>
    <w:basedOn w:val="Normale"/>
    <w:next w:val="Normale"/>
    <w:autoRedefine/>
    <w:uiPriority w:val="39"/>
    <w:rsid w:val="0021108E"/>
    <w:pPr>
      <w:ind w:left="440"/>
    </w:pPr>
  </w:style>
  <w:style w:type="character" w:customStyle="1" w:styleId="Titolo6Carattere">
    <w:name w:val="Titolo 6 Carattere"/>
    <w:link w:val="Titolo6"/>
    <w:semiHidden/>
    <w:rsid w:val="004F28A9"/>
    <w:rPr>
      <w:rFonts w:ascii="Calibri" w:eastAsia="Times New Roman" w:hAnsi="Calibri" w:cs="Times New Roman"/>
      <w:b/>
      <w:bCs/>
      <w:sz w:val="22"/>
      <w:szCs w:val="22"/>
      <w:lang w:val="tr-TR" w:eastAsia="en-US"/>
    </w:rPr>
  </w:style>
  <w:style w:type="paragraph" w:styleId="Paragrafoelenco">
    <w:name w:val="List Paragraph"/>
    <w:basedOn w:val="Normale"/>
    <w:uiPriority w:val="34"/>
    <w:qFormat/>
    <w:rsid w:val="00C37864"/>
    <w:pPr>
      <w:spacing w:after="0" w:line="240" w:lineRule="auto"/>
      <w:ind w:left="720"/>
      <w:contextualSpacing/>
    </w:pPr>
    <w:rPr>
      <w:rFonts w:ascii="Times New Roman" w:hAnsi="Times New Roman"/>
      <w:sz w:val="24"/>
      <w:lang w:val="en-US"/>
    </w:rPr>
  </w:style>
  <w:style w:type="character" w:customStyle="1" w:styleId="shorttext">
    <w:name w:val="short_text"/>
    <w:rsid w:val="00071448"/>
  </w:style>
  <w:style w:type="character" w:customStyle="1" w:styleId="hps">
    <w:name w:val="hps"/>
    <w:rsid w:val="00071448"/>
  </w:style>
  <w:style w:type="character" w:styleId="Rimandocommento">
    <w:name w:val="annotation reference"/>
    <w:rsid w:val="00247C7A"/>
    <w:rPr>
      <w:sz w:val="16"/>
      <w:szCs w:val="16"/>
    </w:rPr>
  </w:style>
  <w:style w:type="paragraph" w:styleId="Testocommento">
    <w:name w:val="annotation text"/>
    <w:basedOn w:val="Normale"/>
    <w:link w:val="TestocommentoCarattere"/>
    <w:rsid w:val="00247C7A"/>
    <w:rPr>
      <w:sz w:val="20"/>
      <w:szCs w:val="20"/>
    </w:rPr>
  </w:style>
  <w:style w:type="character" w:customStyle="1" w:styleId="TestocommentoCarattere">
    <w:name w:val="Testo commento Carattere"/>
    <w:link w:val="Testocommento"/>
    <w:rsid w:val="00247C7A"/>
    <w:rPr>
      <w:lang w:val="tr-TR" w:eastAsia="en-US"/>
    </w:rPr>
  </w:style>
  <w:style w:type="paragraph" w:styleId="Soggettocommento">
    <w:name w:val="annotation subject"/>
    <w:basedOn w:val="Testocommento"/>
    <w:next w:val="Testocommento"/>
    <w:link w:val="SoggettocommentoCarattere"/>
    <w:rsid w:val="00247C7A"/>
    <w:rPr>
      <w:b/>
      <w:bCs/>
    </w:rPr>
  </w:style>
  <w:style w:type="character" w:customStyle="1" w:styleId="SoggettocommentoCarattere">
    <w:name w:val="Soggetto commento Carattere"/>
    <w:link w:val="Soggettocommento"/>
    <w:rsid w:val="00247C7A"/>
    <w:rPr>
      <w:b/>
      <w:bCs/>
      <w:lang w:val="tr-TR" w:eastAsia="en-US"/>
    </w:rPr>
  </w:style>
  <w:style w:type="paragraph" w:customStyle="1" w:styleId="PLM13StandardtextAbsatz">
    <w:name w:val="PLM 13 Standardtext Absatz"/>
    <w:basedOn w:val="Normale"/>
    <w:qFormat/>
    <w:rsid w:val="00BA03C0"/>
    <w:pPr>
      <w:suppressAutoHyphens/>
      <w:spacing w:before="60" w:after="240" w:line="264" w:lineRule="auto"/>
      <w:jc w:val="both"/>
    </w:pPr>
    <w:rPr>
      <w:rFonts w:ascii="Arial" w:eastAsia="Times New Roman" w:hAnsi="Arial"/>
      <w:szCs w:val="24"/>
      <w:lang w:val="en-GB" w:eastAsia="de-DE"/>
    </w:rPr>
  </w:style>
  <w:style w:type="paragraph" w:customStyle="1" w:styleId="PLM14AuflistungEbene1">
    <w:name w:val="PLM 14 Auflistung Ebene 1"/>
    <w:qFormat/>
    <w:rsid w:val="00BA03C0"/>
    <w:pPr>
      <w:numPr>
        <w:numId w:val="26"/>
      </w:numPr>
      <w:suppressAutoHyphens/>
      <w:spacing w:before="60" w:after="60" w:line="264" w:lineRule="auto"/>
      <w:ind w:left="357" w:hanging="357"/>
      <w:jc w:val="both"/>
    </w:pPr>
    <w:rPr>
      <w:rFonts w:ascii="Arial" w:eastAsia="Times New Roman" w:hAnsi="Arial"/>
      <w:sz w:val="22"/>
      <w:szCs w:val="24"/>
      <w:lang w:eastAsia="de-DE"/>
    </w:rPr>
  </w:style>
  <w:style w:type="paragraph" w:customStyle="1" w:styleId="PLM12Standardtext">
    <w:name w:val="PLM 12 Standardtext"/>
    <w:uiPriority w:val="99"/>
    <w:qFormat/>
    <w:rsid w:val="001E7044"/>
    <w:pPr>
      <w:suppressAutoHyphens/>
      <w:spacing w:before="60" w:after="60" w:line="264" w:lineRule="auto"/>
      <w:jc w:val="both"/>
    </w:pPr>
    <w:rPr>
      <w:rFonts w:ascii="Arial" w:eastAsia="Times New Roman" w:hAnsi="Arial"/>
      <w:sz w:val="22"/>
      <w:szCs w:val="24"/>
      <w:lang w:eastAsia="de-DE"/>
    </w:rPr>
  </w:style>
  <w:style w:type="paragraph" w:customStyle="1" w:styleId="PLM15AuflistungEbene1Absatz">
    <w:name w:val="PLM 15 Auflistung Ebene 1 Absatz"/>
    <w:basedOn w:val="PLM12Standardtext"/>
    <w:qFormat/>
    <w:rsid w:val="00D17577"/>
    <w:pPr>
      <w:numPr>
        <w:numId w:val="27"/>
      </w:numPr>
      <w:spacing w:after="240"/>
      <w:ind w:left="357" w:hanging="357"/>
    </w:pPr>
  </w:style>
  <w:style w:type="paragraph" w:customStyle="1" w:styleId="PLM16AuflistungEbene2">
    <w:name w:val="PLM 16 Auflistung Ebene 2"/>
    <w:basedOn w:val="PLM12Standardtext"/>
    <w:qFormat/>
    <w:rsid w:val="00B82668"/>
    <w:pPr>
      <w:numPr>
        <w:numId w:val="28"/>
      </w:numPr>
      <w:ind w:left="714" w:hanging="357"/>
    </w:pPr>
  </w:style>
  <w:style w:type="character" w:customStyle="1" w:styleId="jlqj4b">
    <w:name w:val="jlqj4b"/>
    <w:basedOn w:val="Carpredefinitoparagrafo"/>
    <w:rsid w:val="00F745AC"/>
  </w:style>
  <w:style w:type="paragraph" w:styleId="Revisione">
    <w:name w:val="Revision"/>
    <w:hidden/>
    <w:uiPriority w:val="99"/>
    <w:semiHidden/>
    <w:rsid w:val="00F026E2"/>
    <w:rPr>
      <w:sz w:val="22"/>
      <w:szCs w:val="22"/>
      <w:lang w:val="tr-TR" w:eastAsia="en-US"/>
    </w:rPr>
  </w:style>
  <w:style w:type="paragraph" w:styleId="Testonotaapidipagina">
    <w:name w:val="footnote text"/>
    <w:basedOn w:val="Normale"/>
    <w:link w:val="TestonotaapidipaginaCarattere"/>
    <w:rsid w:val="00CA5EDD"/>
    <w:rPr>
      <w:sz w:val="20"/>
      <w:szCs w:val="20"/>
    </w:rPr>
  </w:style>
  <w:style w:type="character" w:customStyle="1" w:styleId="TestonotaapidipaginaCarattere">
    <w:name w:val="Testo nota a piè di pagina Carattere"/>
    <w:link w:val="Testonotaapidipagina"/>
    <w:rsid w:val="00CA5EDD"/>
    <w:rPr>
      <w:lang w:val="tr-TR" w:eastAsia="en-US"/>
    </w:rPr>
  </w:style>
  <w:style w:type="character" w:styleId="Rimandonotaapidipagina">
    <w:name w:val="footnote reference"/>
    <w:rsid w:val="00CA5EDD"/>
    <w:rPr>
      <w:vertAlign w:val="superscript"/>
    </w:rPr>
  </w:style>
  <w:style w:type="paragraph" w:styleId="Titolo">
    <w:name w:val="Title"/>
    <w:basedOn w:val="Normale"/>
    <w:next w:val="Normale"/>
    <w:link w:val="TitoloCarattere"/>
    <w:qFormat/>
    <w:rsid w:val="00E255AA"/>
    <w:pPr>
      <w:tabs>
        <w:tab w:val="left" w:pos="1590"/>
      </w:tabs>
      <w:spacing w:after="0" w:line="240" w:lineRule="auto"/>
    </w:pPr>
    <w:rPr>
      <w:rFonts w:ascii="Arial" w:eastAsia="Times New Roman" w:hAnsi="Arial"/>
      <w:b/>
      <w:caps/>
      <w:kern w:val="28"/>
      <w:sz w:val="20"/>
      <w:szCs w:val="20"/>
      <w:lang w:val="en-GB" w:eastAsia="sv-SE"/>
    </w:rPr>
  </w:style>
  <w:style w:type="character" w:customStyle="1" w:styleId="TitoloCarattere">
    <w:name w:val="Titolo Carattere"/>
    <w:link w:val="Titolo"/>
    <w:rsid w:val="00E255AA"/>
    <w:rPr>
      <w:rFonts w:ascii="Arial" w:eastAsia="Times New Roman" w:hAnsi="Arial"/>
      <w:b/>
      <w:caps/>
      <w:kern w:val="28"/>
      <w:lang w:val="en-GB" w:eastAsia="sv-SE"/>
    </w:rPr>
  </w:style>
  <w:style w:type="character" w:customStyle="1" w:styleId="PidipaginaCarattere">
    <w:name w:val="Piè di pagina Carattere"/>
    <w:link w:val="Pidipagina"/>
    <w:rsid w:val="00E255AA"/>
    <w:rPr>
      <w:sz w:val="22"/>
      <w:szCs w:val="22"/>
      <w:lang w:val="tr-TR" w:eastAsia="en-US"/>
    </w:rPr>
  </w:style>
  <w:style w:type="paragraph" w:customStyle="1" w:styleId="ProjectTitleHead">
    <w:name w:val="ProjectTitleHead"/>
    <w:basedOn w:val="Normale"/>
    <w:autoRedefine/>
    <w:rsid w:val="00E255AA"/>
    <w:pPr>
      <w:tabs>
        <w:tab w:val="left" w:pos="1590"/>
      </w:tabs>
      <w:spacing w:after="0" w:line="240" w:lineRule="auto"/>
      <w:jc w:val="both"/>
    </w:pPr>
    <w:rPr>
      <w:rFonts w:ascii="Tw Cen MT" w:eastAsia="Times New Roman" w:hAnsi="Tw Cen MT"/>
      <w:b/>
      <w:noProof/>
      <w:color w:val="000000"/>
      <w:lang w:val="en-GB" w:eastAsia="sv-SE"/>
    </w:rPr>
  </w:style>
  <w:style w:type="paragraph" w:customStyle="1" w:styleId="DocumentTitleHead">
    <w:name w:val="DocumentTitleHead"/>
    <w:basedOn w:val="Normale"/>
    <w:rsid w:val="00E255AA"/>
    <w:pPr>
      <w:tabs>
        <w:tab w:val="left" w:pos="1590"/>
      </w:tabs>
      <w:spacing w:after="0" w:line="240" w:lineRule="auto"/>
      <w:jc w:val="both"/>
    </w:pPr>
    <w:rPr>
      <w:rFonts w:ascii="Arial" w:eastAsia="Times New Roman" w:hAnsi="Arial"/>
      <w:sz w:val="18"/>
      <w:szCs w:val="20"/>
      <w:lang w:val="en-US" w:eastAsia="sv-SE"/>
    </w:rPr>
  </w:style>
  <w:style w:type="paragraph" w:customStyle="1" w:styleId="ProjectTitle">
    <w:name w:val="ProjectTitle"/>
    <w:basedOn w:val="Normale"/>
    <w:rsid w:val="00E255AA"/>
    <w:pPr>
      <w:tabs>
        <w:tab w:val="left" w:pos="1590"/>
      </w:tabs>
      <w:spacing w:after="0" w:line="240" w:lineRule="auto"/>
      <w:jc w:val="both"/>
    </w:pPr>
    <w:rPr>
      <w:rFonts w:ascii="Arial" w:eastAsia="Times New Roman" w:hAnsi="Arial"/>
      <w:b/>
      <w:sz w:val="44"/>
      <w:szCs w:val="20"/>
      <w:lang w:val="en-GB" w:eastAsia="sv-SE"/>
    </w:rPr>
  </w:style>
  <w:style w:type="paragraph" w:customStyle="1" w:styleId="DocumentTitle">
    <w:name w:val="DocumentTitle"/>
    <w:basedOn w:val="Normale"/>
    <w:rsid w:val="00E255AA"/>
    <w:pPr>
      <w:tabs>
        <w:tab w:val="left" w:pos="1590"/>
      </w:tabs>
      <w:spacing w:after="0" w:line="240" w:lineRule="auto"/>
      <w:jc w:val="both"/>
    </w:pPr>
    <w:rPr>
      <w:rFonts w:ascii="Arial" w:eastAsia="Times New Roman" w:hAnsi="Arial"/>
      <w:b/>
      <w:sz w:val="36"/>
      <w:szCs w:val="36"/>
      <w:lang w:val="en-GB" w:eastAsia="sv-SE"/>
    </w:rPr>
  </w:style>
  <w:style w:type="paragraph" w:customStyle="1" w:styleId="SidfotNumrering">
    <w:name w:val="SidfotNumrering"/>
    <w:basedOn w:val="Pidipagina"/>
    <w:rsid w:val="00E255AA"/>
    <w:pPr>
      <w:tabs>
        <w:tab w:val="clear" w:pos="4536"/>
        <w:tab w:val="clear" w:pos="9072"/>
        <w:tab w:val="left" w:pos="1590"/>
      </w:tabs>
      <w:spacing w:after="0" w:line="300" w:lineRule="atLeast"/>
      <w:jc w:val="right"/>
    </w:pPr>
    <w:rPr>
      <w:rFonts w:ascii="Arial" w:eastAsia="Times New Roman" w:hAnsi="Arial"/>
      <w:sz w:val="18"/>
      <w:szCs w:val="18"/>
      <w:lang w:val="en-GB" w:eastAsia="sv-SE"/>
    </w:rPr>
  </w:style>
  <w:style w:type="paragraph" w:customStyle="1" w:styleId="paragraph">
    <w:name w:val="paragraph"/>
    <w:basedOn w:val="Normale"/>
    <w:rsid w:val="00B5148C"/>
    <w:pPr>
      <w:spacing w:before="100" w:beforeAutospacing="1" w:after="100" w:afterAutospacing="1" w:line="240" w:lineRule="auto"/>
    </w:pPr>
    <w:rPr>
      <w:rFonts w:ascii="Times New Roman" w:eastAsia="Times New Roman" w:hAnsi="Times New Roman"/>
      <w:sz w:val="24"/>
      <w:szCs w:val="24"/>
      <w:lang w:val="en-GB" w:eastAsia="en-GB"/>
    </w:rPr>
  </w:style>
  <w:style w:type="character" w:customStyle="1" w:styleId="normaltextrun">
    <w:name w:val="normaltextrun"/>
    <w:basedOn w:val="Carpredefinitoparagrafo"/>
    <w:rsid w:val="00B5148C"/>
  </w:style>
  <w:style w:type="character" w:customStyle="1" w:styleId="eop">
    <w:name w:val="eop"/>
    <w:basedOn w:val="Carpredefinitoparagrafo"/>
    <w:rsid w:val="00B514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706454">
      <w:bodyDiv w:val="1"/>
      <w:marLeft w:val="0"/>
      <w:marRight w:val="30"/>
      <w:marTop w:val="0"/>
      <w:marBottom w:val="0"/>
      <w:divBdr>
        <w:top w:val="none" w:sz="0" w:space="0" w:color="auto"/>
        <w:left w:val="none" w:sz="0" w:space="0" w:color="auto"/>
        <w:bottom w:val="none" w:sz="0" w:space="0" w:color="auto"/>
        <w:right w:val="none" w:sz="0" w:space="0" w:color="auto"/>
      </w:divBdr>
      <w:divsChild>
        <w:div w:id="188297820">
          <w:marLeft w:val="0"/>
          <w:marRight w:val="0"/>
          <w:marTop w:val="0"/>
          <w:marBottom w:val="0"/>
          <w:divBdr>
            <w:top w:val="none" w:sz="0" w:space="0" w:color="auto"/>
            <w:left w:val="none" w:sz="0" w:space="0" w:color="auto"/>
            <w:bottom w:val="none" w:sz="0" w:space="0" w:color="auto"/>
            <w:right w:val="none" w:sz="0" w:space="0" w:color="auto"/>
          </w:divBdr>
          <w:divsChild>
            <w:div w:id="145359502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21597999">
      <w:bodyDiv w:val="1"/>
      <w:marLeft w:val="0"/>
      <w:marRight w:val="0"/>
      <w:marTop w:val="0"/>
      <w:marBottom w:val="0"/>
      <w:divBdr>
        <w:top w:val="none" w:sz="0" w:space="0" w:color="auto"/>
        <w:left w:val="none" w:sz="0" w:space="0" w:color="auto"/>
        <w:bottom w:val="none" w:sz="0" w:space="0" w:color="auto"/>
        <w:right w:val="none" w:sz="0" w:space="0" w:color="auto"/>
      </w:divBdr>
    </w:div>
    <w:div w:id="263803381">
      <w:bodyDiv w:val="1"/>
      <w:marLeft w:val="0"/>
      <w:marRight w:val="0"/>
      <w:marTop w:val="0"/>
      <w:marBottom w:val="0"/>
      <w:divBdr>
        <w:top w:val="none" w:sz="0" w:space="0" w:color="auto"/>
        <w:left w:val="none" w:sz="0" w:space="0" w:color="auto"/>
        <w:bottom w:val="none" w:sz="0" w:space="0" w:color="auto"/>
        <w:right w:val="none" w:sz="0" w:space="0" w:color="auto"/>
      </w:divBdr>
    </w:div>
    <w:div w:id="298070625">
      <w:bodyDiv w:val="1"/>
      <w:marLeft w:val="0"/>
      <w:marRight w:val="0"/>
      <w:marTop w:val="0"/>
      <w:marBottom w:val="0"/>
      <w:divBdr>
        <w:top w:val="none" w:sz="0" w:space="0" w:color="auto"/>
        <w:left w:val="none" w:sz="0" w:space="0" w:color="auto"/>
        <w:bottom w:val="none" w:sz="0" w:space="0" w:color="auto"/>
        <w:right w:val="none" w:sz="0" w:space="0" w:color="auto"/>
      </w:divBdr>
    </w:div>
    <w:div w:id="313337067">
      <w:bodyDiv w:val="1"/>
      <w:marLeft w:val="0"/>
      <w:marRight w:val="0"/>
      <w:marTop w:val="0"/>
      <w:marBottom w:val="0"/>
      <w:divBdr>
        <w:top w:val="none" w:sz="0" w:space="0" w:color="auto"/>
        <w:left w:val="none" w:sz="0" w:space="0" w:color="auto"/>
        <w:bottom w:val="none" w:sz="0" w:space="0" w:color="auto"/>
        <w:right w:val="none" w:sz="0" w:space="0" w:color="auto"/>
      </w:divBdr>
    </w:div>
    <w:div w:id="331110113">
      <w:bodyDiv w:val="1"/>
      <w:marLeft w:val="0"/>
      <w:marRight w:val="0"/>
      <w:marTop w:val="0"/>
      <w:marBottom w:val="0"/>
      <w:divBdr>
        <w:top w:val="none" w:sz="0" w:space="0" w:color="auto"/>
        <w:left w:val="none" w:sz="0" w:space="0" w:color="auto"/>
        <w:bottom w:val="none" w:sz="0" w:space="0" w:color="auto"/>
        <w:right w:val="none" w:sz="0" w:space="0" w:color="auto"/>
      </w:divBdr>
    </w:div>
    <w:div w:id="339554110">
      <w:bodyDiv w:val="1"/>
      <w:marLeft w:val="0"/>
      <w:marRight w:val="0"/>
      <w:marTop w:val="0"/>
      <w:marBottom w:val="0"/>
      <w:divBdr>
        <w:top w:val="none" w:sz="0" w:space="0" w:color="auto"/>
        <w:left w:val="none" w:sz="0" w:space="0" w:color="auto"/>
        <w:bottom w:val="none" w:sz="0" w:space="0" w:color="auto"/>
        <w:right w:val="none" w:sz="0" w:space="0" w:color="auto"/>
      </w:divBdr>
      <w:divsChild>
        <w:div w:id="742727008">
          <w:marLeft w:val="0"/>
          <w:marRight w:val="0"/>
          <w:marTop w:val="0"/>
          <w:marBottom w:val="0"/>
          <w:divBdr>
            <w:top w:val="none" w:sz="0" w:space="0" w:color="auto"/>
            <w:left w:val="none" w:sz="0" w:space="0" w:color="auto"/>
            <w:bottom w:val="none" w:sz="0" w:space="0" w:color="auto"/>
            <w:right w:val="none" w:sz="0" w:space="0" w:color="auto"/>
          </w:divBdr>
        </w:div>
        <w:div w:id="1380132630">
          <w:marLeft w:val="0"/>
          <w:marRight w:val="0"/>
          <w:marTop w:val="0"/>
          <w:marBottom w:val="0"/>
          <w:divBdr>
            <w:top w:val="none" w:sz="0" w:space="0" w:color="auto"/>
            <w:left w:val="none" w:sz="0" w:space="0" w:color="auto"/>
            <w:bottom w:val="none" w:sz="0" w:space="0" w:color="auto"/>
            <w:right w:val="none" w:sz="0" w:space="0" w:color="auto"/>
          </w:divBdr>
        </w:div>
        <w:div w:id="1908101504">
          <w:marLeft w:val="0"/>
          <w:marRight w:val="0"/>
          <w:marTop w:val="0"/>
          <w:marBottom w:val="0"/>
          <w:divBdr>
            <w:top w:val="none" w:sz="0" w:space="0" w:color="auto"/>
            <w:left w:val="none" w:sz="0" w:space="0" w:color="auto"/>
            <w:bottom w:val="none" w:sz="0" w:space="0" w:color="auto"/>
            <w:right w:val="none" w:sz="0" w:space="0" w:color="auto"/>
          </w:divBdr>
        </w:div>
        <w:div w:id="1938245388">
          <w:marLeft w:val="0"/>
          <w:marRight w:val="0"/>
          <w:marTop w:val="0"/>
          <w:marBottom w:val="0"/>
          <w:divBdr>
            <w:top w:val="none" w:sz="0" w:space="0" w:color="auto"/>
            <w:left w:val="none" w:sz="0" w:space="0" w:color="auto"/>
            <w:bottom w:val="none" w:sz="0" w:space="0" w:color="auto"/>
            <w:right w:val="none" w:sz="0" w:space="0" w:color="auto"/>
          </w:divBdr>
        </w:div>
        <w:div w:id="2068258018">
          <w:marLeft w:val="0"/>
          <w:marRight w:val="0"/>
          <w:marTop w:val="0"/>
          <w:marBottom w:val="0"/>
          <w:divBdr>
            <w:top w:val="none" w:sz="0" w:space="0" w:color="auto"/>
            <w:left w:val="none" w:sz="0" w:space="0" w:color="auto"/>
            <w:bottom w:val="none" w:sz="0" w:space="0" w:color="auto"/>
            <w:right w:val="none" w:sz="0" w:space="0" w:color="auto"/>
          </w:divBdr>
        </w:div>
      </w:divsChild>
    </w:div>
    <w:div w:id="382758353">
      <w:bodyDiv w:val="1"/>
      <w:marLeft w:val="0"/>
      <w:marRight w:val="0"/>
      <w:marTop w:val="0"/>
      <w:marBottom w:val="0"/>
      <w:divBdr>
        <w:top w:val="none" w:sz="0" w:space="0" w:color="auto"/>
        <w:left w:val="none" w:sz="0" w:space="0" w:color="auto"/>
        <w:bottom w:val="none" w:sz="0" w:space="0" w:color="auto"/>
        <w:right w:val="none" w:sz="0" w:space="0" w:color="auto"/>
      </w:divBdr>
    </w:div>
    <w:div w:id="510223612">
      <w:bodyDiv w:val="1"/>
      <w:marLeft w:val="0"/>
      <w:marRight w:val="0"/>
      <w:marTop w:val="0"/>
      <w:marBottom w:val="0"/>
      <w:divBdr>
        <w:top w:val="none" w:sz="0" w:space="0" w:color="auto"/>
        <w:left w:val="none" w:sz="0" w:space="0" w:color="auto"/>
        <w:bottom w:val="none" w:sz="0" w:space="0" w:color="auto"/>
        <w:right w:val="none" w:sz="0" w:space="0" w:color="auto"/>
      </w:divBdr>
    </w:div>
    <w:div w:id="571430393">
      <w:bodyDiv w:val="1"/>
      <w:marLeft w:val="0"/>
      <w:marRight w:val="0"/>
      <w:marTop w:val="0"/>
      <w:marBottom w:val="0"/>
      <w:divBdr>
        <w:top w:val="none" w:sz="0" w:space="0" w:color="auto"/>
        <w:left w:val="none" w:sz="0" w:space="0" w:color="auto"/>
        <w:bottom w:val="none" w:sz="0" w:space="0" w:color="auto"/>
        <w:right w:val="none" w:sz="0" w:space="0" w:color="auto"/>
      </w:divBdr>
    </w:div>
    <w:div w:id="578179692">
      <w:bodyDiv w:val="1"/>
      <w:marLeft w:val="0"/>
      <w:marRight w:val="0"/>
      <w:marTop w:val="0"/>
      <w:marBottom w:val="0"/>
      <w:divBdr>
        <w:top w:val="none" w:sz="0" w:space="0" w:color="auto"/>
        <w:left w:val="none" w:sz="0" w:space="0" w:color="auto"/>
        <w:bottom w:val="none" w:sz="0" w:space="0" w:color="auto"/>
        <w:right w:val="none" w:sz="0" w:space="0" w:color="auto"/>
      </w:divBdr>
    </w:div>
    <w:div w:id="671756041">
      <w:bodyDiv w:val="1"/>
      <w:marLeft w:val="0"/>
      <w:marRight w:val="0"/>
      <w:marTop w:val="0"/>
      <w:marBottom w:val="0"/>
      <w:divBdr>
        <w:top w:val="none" w:sz="0" w:space="0" w:color="auto"/>
        <w:left w:val="none" w:sz="0" w:space="0" w:color="auto"/>
        <w:bottom w:val="none" w:sz="0" w:space="0" w:color="auto"/>
        <w:right w:val="none" w:sz="0" w:space="0" w:color="auto"/>
      </w:divBdr>
    </w:div>
    <w:div w:id="738094304">
      <w:bodyDiv w:val="1"/>
      <w:marLeft w:val="0"/>
      <w:marRight w:val="0"/>
      <w:marTop w:val="0"/>
      <w:marBottom w:val="0"/>
      <w:divBdr>
        <w:top w:val="none" w:sz="0" w:space="0" w:color="auto"/>
        <w:left w:val="none" w:sz="0" w:space="0" w:color="auto"/>
        <w:bottom w:val="none" w:sz="0" w:space="0" w:color="auto"/>
        <w:right w:val="none" w:sz="0" w:space="0" w:color="auto"/>
      </w:divBdr>
    </w:div>
    <w:div w:id="749040603">
      <w:bodyDiv w:val="1"/>
      <w:marLeft w:val="0"/>
      <w:marRight w:val="0"/>
      <w:marTop w:val="0"/>
      <w:marBottom w:val="0"/>
      <w:divBdr>
        <w:top w:val="none" w:sz="0" w:space="0" w:color="auto"/>
        <w:left w:val="none" w:sz="0" w:space="0" w:color="auto"/>
        <w:bottom w:val="none" w:sz="0" w:space="0" w:color="auto"/>
        <w:right w:val="none" w:sz="0" w:space="0" w:color="auto"/>
      </w:divBdr>
    </w:div>
    <w:div w:id="798381548">
      <w:bodyDiv w:val="1"/>
      <w:marLeft w:val="0"/>
      <w:marRight w:val="0"/>
      <w:marTop w:val="0"/>
      <w:marBottom w:val="0"/>
      <w:divBdr>
        <w:top w:val="none" w:sz="0" w:space="0" w:color="auto"/>
        <w:left w:val="none" w:sz="0" w:space="0" w:color="auto"/>
        <w:bottom w:val="none" w:sz="0" w:space="0" w:color="auto"/>
        <w:right w:val="none" w:sz="0" w:space="0" w:color="auto"/>
      </w:divBdr>
      <w:divsChild>
        <w:div w:id="1674458367">
          <w:marLeft w:val="0"/>
          <w:marRight w:val="0"/>
          <w:marTop w:val="0"/>
          <w:marBottom w:val="0"/>
          <w:divBdr>
            <w:top w:val="none" w:sz="0" w:space="0" w:color="auto"/>
            <w:left w:val="none" w:sz="0" w:space="0" w:color="auto"/>
            <w:bottom w:val="none" w:sz="0" w:space="0" w:color="auto"/>
            <w:right w:val="none" w:sz="0" w:space="0" w:color="auto"/>
          </w:divBdr>
          <w:divsChild>
            <w:div w:id="1113935723">
              <w:marLeft w:val="0"/>
              <w:marRight w:val="0"/>
              <w:marTop w:val="0"/>
              <w:marBottom w:val="0"/>
              <w:divBdr>
                <w:top w:val="none" w:sz="0" w:space="0" w:color="auto"/>
                <w:left w:val="none" w:sz="0" w:space="0" w:color="auto"/>
                <w:bottom w:val="none" w:sz="0" w:space="0" w:color="auto"/>
                <w:right w:val="none" w:sz="0" w:space="0" w:color="auto"/>
              </w:divBdr>
              <w:divsChild>
                <w:div w:id="553393583">
                  <w:marLeft w:val="0"/>
                  <w:marRight w:val="0"/>
                  <w:marTop w:val="0"/>
                  <w:marBottom w:val="0"/>
                  <w:divBdr>
                    <w:top w:val="none" w:sz="0" w:space="0" w:color="auto"/>
                    <w:left w:val="none" w:sz="0" w:space="0" w:color="auto"/>
                    <w:bottom w:val="none" w:sz="0" w:space="0" w:color="auto"/>
                    <w:right w:val="none" w:sz="0" w:space="0" w:color="auto"/>
                  </w:divBdr>
                  <w:divsChild>
                    <w:div w:id="398528153">
                      <w:marLeft w:val="0"/>
                      <w:marRight w:val="0"/>
                      <w:marTop w:val="0"/>
                      <w:marBottom w:val="0"/>
                      <w:divBdr>
                        <w:top w:val="none" w:sz="0" w:space="0" w:color="auto"/>
                        <w:left w:val="none" w:sz="0" w:space="0" w:color="auto"/>
                        <w:bottom w:val="none" w:sz="0" w:space="0" w:color="auto"/>
                        <w:right w:val="none" w:sz="0" w:space="0" w:color="auto"/>
                      </w:divBdr>
                    </w:div>
                    <w:div w:id="476268373">
                      <w:marLeft w:val="0"/>
                      <w:marRight w:val="0"/>
                      <w:marTop w:val="0"/>
                      <w:marBottom w:val="0"/>
                      <w:divBdr>
                        <w:top w:val="none" w:sz="0" w:space="0" w:color="auto"/>
                        <w:left w:val="none" w:sz="0" w:space="0" w:color="auto"/>
                        <w:bottom w:val="none" w:sz="0" w:space="0" w:color="auto"/>
                        <w:right w:val="none" w:sz="0" w:space="0" w:color="auto"/>
                      </w:divBdr>
                    </w:div>
                    <w:div w:id="533158095">
                      <w:marLeft w:val="0"/>
                      <w:marRight w:val="0"/>
                      <w:marTop w:val="0"/>
                      <w:marBottom w:val="0"/>
                      <w:divBdr>
                        <w:top w:val="none" w:sz="0" w:space="0" w:color="auto"/>
                        <w:left w:val="none" w:sz="0" w:space="0" w:color="auto"/>
                        <w:bottom w:val="none" w:sz="0" w:space="0" w:color="auto"/>
                        <w:right w:val="none" w:sz="0" w:space="0" w:color="auto"/>
                      </w:divBdr>
                    </w:div>
                    <w:div w:id="694159834">
                      <w:marLeft w:val="0"/>
                      <w:marRight w:val="0"/>
                      <w:marTop w:val="0"/>
                      <w:marBottom w:val="0"/>
                      <w:divBdr>
                        <w:top w:val="none" w:sz="0" w:space="0" w:color="auto"/>
                        <w:left w:val="none" w:sz="0" w:space="0" w:color="auto"/>
                        <w:bottom w:val="none" w:sz="0" w:space="0" w:color="auto"/>
                        <w:right w:val="none" w:sz="0" w:space="0" w:color="auto"/>
                      </w:divBdr>
                    </w:div>
                    <w:div w:id="734162697">
                      <w:marLeft w:val="0"/>
                      <w:marRight w:val="0"/>
                      <w:marTop w:val="0"/>
                      <w:marBottom w:val="0"/>
                      <w:divBdr>
                        <w:top w:val="none" w:sz="0" w:space="0" w:color="auto"/>
                        <w:left w:val="none" w:sz="0" w:space="0" w:color="auto"/>
                        <w:bottom w:val="none" w:sz="0" w:space="0" w:color="auto"/>
                        <w:right w:val="none" w:sz="0" w:space="0" w:color="auto"/>
                      </w:divBdr>
                    </w:div>
                    <w:div w:id="985818355">
                      <w:marLeft w:val="0"/>
                      <w:marRight w:val="0"/>
                      <w:marTop w:val="0"/>
                      <w:marBottom w:val="0"/>
                      <w:divBdr>
                        <w:top w:val="none" w:sz="0" w:space="0" w:color="auto"/>
                        <w:left w:val="none" w:sz="0" w:space="0" w:color="auto"/>
                        <w:bottom w:val="none" w:sz="0" w:space="0" w:color="auto"/>
                        <w:right w:val="none" w:sz="0" w:space="0" w:color="auto"/>
                      </w:divBdr>
                    </w:div>
                    <w:div w:id="1223449821">
                      <w:marLeft w:val="0"/>
                      <w:marRight w:val="0"/>
                      <w:marTop w:val="0"/>
                      <w:marBottom w:val="0"/>
                      <w:divBdr>
                        <w:top w:val="none" w:sz="0" w:space="0" w:color="auto"/>
                        <w:left w:val="none" w:sz="0" w:space="0" w:color="auto"/>
                        <w:bottom w:val="none" w:sz="0" w:space="0" w:color="auto"/>
                        <w:right w:val="none" w:sz="0" w:space="0" w:color="auto"/>
                      </w:divBdr>
                    </w:div>
                    <w:div w:id="1478643677">
                      <w:marLeft w:val="0"/>
                      <w:marRight w:val="0"/>
                      <w:marTop w:val="0"/>
                      <w:marBottom w:val="0"/>
                      <w:divBdr>
                        <w:top w:val="none" w:sz="0" w:space="0" w:color="auto"/>
                        <w:left w:val="none" w:sz="0" w:space="0" w:color="auto"/>
                        <w:bottom w:val="none" w:sz="0" w:space="0" w:color="auto"/>
                        <w:right w:val="none" w:sz="0" w:space="0" w:color="auto"/>
                      </w:divBdr>
                    </w:div>
                    <w:div w:id="1601638696">
                      <w:marLeft w:val="0"/>
                      <w:marRight w:val="0"/>
                      <w:marTop w:val="0"/>
                      <w:marBottom w:val="0"/>
                      <w:divBdr>
                        <w:top w:val="none" w:sz="0" w:space="0" w:color="auto"/>
                        <w:left w:val="none" w:sz="0" w:space="0" w:color="auto"/>
                        <w:bottom w:val="none" w:sz="0" w:space="0" w:color="auto"/>
                        <w:right w:val="none" w:sz="0" w:space="0" w:color="auto"/>
                      </w:divBdr>
                    </w:div>
                    <w:div w:id="1605335754">
                      <w:marLeft w:val="0"/>
                      <w:marRight w:val="0"/>
                      <w:marTop w:val="0"/>
                      <w:marBottom w:val="0"/>
                      <w:divBdr>
                        <w:top w:val="none" w:sz="0" w:space="0" w:color="auto"/>
                        <w:left w:val="none" w:sz="0" w:space="0" w:color="auto"/>
                        <w:bottom w:val="none" w:sz="0" w:space="0" w:color="auto"/>
                        <w:right w:val="none" w:sz="0" w:space="0" w:color="auto"/>
                      </w:divBdr>
                    </w:div>
                    <w:div w:id="1720783931">
                      <w:marLeft w:val="0"/>
                      <w:marRight w:val="0"/>
                      <w:marTop w:val="0"/>
                      <w:marBottom w:val="0"/>
                      <w:divBdr>
                        <w:top w:val="none" w:sz="0" w:space="0" w:color="auto"/>
                        <w:left w:val="none" w:sz="0" w:space="0" w:color="auto"/>
                        <w:bottom w:val="none" w:sz="0" w:space="0" w:color="auto"/>
                        <w:right w:val="none" w:sz="0" w:space="0" w:color="auto"/>
                      </w:divBdr>
                    </w:div>
                    <w:div w:id="1772121045">
                      <w:marLeft w:val="0"/>
                      <w:marRight w:val="0"/>
                      <w:marTop w:val="0"/>
                      <w:marBottom w:val="0"/>
                      <w:divBdr>
                        <w:top w:val="none" w:sz="0" w:space="0" w:color="auto"/>
                        <w:left w:val="none" w:sz="0" w:space="0" w:color="auto"/>
                        <w:bottom w:val="none" w:sz="0" w:space="0" w:color="auto"/>
                        <w:right w:val="none" w:sz="0" w:space="0" w:color="auto"/>
                      </w:divBdr>
                    </w:div>
                    <w:div w:id="1855729510">
                      <w:marLeft w:val="0"/>
                      <w:marRight w:val="0"/>
                      <w:marTop w:val="0"/>
                      <w:marBottom w:val="0"/>
                      <w:divBdr>
                        <w:top w:val="none" w:sz="0" w:space="0" w:color="auto"/>
                        <w:left w:val="none" w:sz="0" w:space="0" w:color="auto"/>
                        <w:bottom w:val="none" w:sz="0" w:space="0" w:color="auto"/>
                        <w:right w:val="none" w:sz="0" w:space="0" w:color="auto"/>
                      </w:divBdr>
                    </w:div>
                    <w:div w:id="1988322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9879319">
      <w:bodyDiv w:val="1"/>
      <w:marLeft w:val="0"/>
      <w:marRight w:val="0"/>
      <w:marTop w:val="0"/>
      <w:marBottom w:val="0"/>
      <w:divBdr>
        <w:top w:val="none" w:sz="0" w:space="0" w:color="auto"/>
        <w:left w:val="none" w:sz="0" w:space="0" w:color="auto"/>
        <w:bottom w:val="none" w:sz="0" w:space="0" w:color="auto"/>
        <w:right w:val="none" w:sz="0" w:space="0" w:color="auto"/>
      </w:divBdr>
    </w:div>
    <w:div w:id="859853105">
      <w:bodyDiv w:val="1"/>
      <w:marLeft w:val="0"/>
      <w:marRight w:val="30"/>
      <w:marTop w:val="0"/>
      <w:marBottom w:val="0"/>
      <w:divBdr>
        <w:top w:val="none" w:sz="0" w:space="0" w:color="auto"/>
        <w:left w:val="none" w:sz="0" w:space="0" w:color="auto"/>
        <w:bottom w:val="none" w:sz="0" w:space="0" w:color="auto"/>
        <w:right w:val="none" w:sz="0" w:space="0" w:color="auto"/>
      </w:divBdr>
      <w:divsChild>
        <w:div w:id="787158766">
          <w:marLeft w:val="0"/>
          <w:marRight w:val="0"/>
          <w:marTop w:val="0"/>
          <w:marBottom w:val="0"/>
          <w:divBdr>
            <w:top w:val="none" w:sz="0" w:space="0" w:color="auto"/>
            <w:left w:val="none" w:sz="0" w:space="0" w:color="auto"/>
            <w:bottom w:val="none" w:sz="0" w:space="0" w:color="auto"/>
            <w:right w:val="none" w:sz="0" w:space="0" w:color="auto"/>
          </w:divBdr>
          <w:divsChild>
            <w:div w:id="162360963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890843749">
      <w:bodyDiv w:val="1"/>
      <w:marLeft w:val="0"/>
      <w:marRight w:val="0"/>
      <w:marTop w:val="0"/>
      <w:marBottom w:val="0"/>
      <w:divBdr>
        <w:top w:val="none" w:sz="0" w:space="0" w:color="auto"/>
        <w:left w:val="none" w:sz="0" w:space="0" w:color="auto"/>
        <w:bottom w:val="none" w:sz="0" w:space="0" w:color="auto"/>
        <w:right w:val="none" w:sz="0" w:space="0" w:color="auto"/>
      </w:divBdr>
    </w:div>
    <w:div w:id="900869240">
      <w:bodyDiv w:val="1"/>
      <w:marLeft w:val="0"/>
      <w:marRight w:val="30"/>
      <w:marTop w:val="0"/>
      <w:marBottom w:val="0"/>
      <w:divBdr>
        <w:top w:val="none" w:sz="0" w:space="0" w:color="auto"/>
        <w:left w:val="none" w:sz="0" w:space="0" w:color="auto"/>
        <w:bottom w:val="none" w:sz="0" w:space="0" w:color="auto"/>
        <w:right w:val="none" w:sz="0" w:space="0" w:color="auto"/>
      </w:divBdr>
      <w:divsChild>
        <w:div w:id="564533848">
          <w:marLeft w:val="0"/>
          <w:marRight w:val="0"/>
          <w:marTop w:val="0"/>
          <w:marBottom w:val="0"/>
          <w:divBdr>
            <w:top w:val="none" w:sz="0" w:space="0" w:color="auto"/>
            <w:left w:val="none" w:sz="0" w:space="0" w:color="auto"/>
            <w:bottom w:val="none" w:sz="0" w:space="0" w:color="auto"/>
            <w:right w:val="none" w:sz="0" w:space="0" w:color="auto"/>
          </w:divBdr>
          <w:divsChild>
            <w:div w:id="113752611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994796740">
      <w:bodyDiv w:val="1"/>
      <w:marLeft w:val="0"/>
      <w:marRight w:val="0"/>
      <w:marTop w:val="0"/>
      <w:marBottom w:val="0"/>
      <w:divBdr>
        <w:top w:val="none" w:sz="0" w:space="0" w:color="auto"/>
        <w:left w:val="none" w:sz="0" w:space="0" w:color="auto"/>
        <w:bottom w:val="none" w:sz="0" w:space="0" w:color="auto"/>
        <w:right w:val="none" w:sz="0" w:space="0" w:color="auto"/>
      </w:divBdr>
    </w:div>
    <w:div w:id="1097286620">
      <w:bodyDiv w:val="1"/>
      <w:marLeft w:val="0"/>
      <w:marRight w:val="0"/>
      <w:marTop w:val="0"/>
      <w:marBottom w:val="0"/>
      <w:divBdr>
        <w:top w:val="none" w:sz="0" w:space="0" w:color="auto"/>
        <w:left w:val="none" w:sz="0" w:space="0" w:color="auto"/>
        <w:bottom w:val="none" w:sz="0" w:space="0" w:color="auto"/>
        <w:right w:val="none" w:sz="0" w:space="0" w:color="auto"/>
      </w:divBdr>
    </w:div>
    <w:div w:id="1108155946">
      <w:bodyDiv w:val="1"/>
      <w:marLeft w:val="0"/>
      <w:marRight w:val="0"/>
      <w:marTop w:val="0"/>
      <w:marBottom w:val="0"/>
      <w:divBdr>
        <w:top w:val="none" w:sz="0" w:space="0" w:color="auto"/>
        <w:left w:val="none" w:sz="0" w:space="0" w:color="auto"/>
        <w:bottom w:val="none" w:sz="0" w:space="0" w:color="auto"/>
        <w:right w:val="none" w:sz="0" w:space="0" w:color="auto"/>
      </w:divBdr>
    </w:div>
    <w:div w:id="1139300839">
      <w:bodyDiv w:val="1"/>
      <w:marLeft w:val="0"/>
      <w:marRight w:val="0"/>
      <w:marTop w:val="0"/>
      <w:marBottom w:val="0"/>
      <w:divBdr>
        <w:top w:val="none" w:sz="0" w:space="0" w:color="auto"/>
        <w:left w:val="none" w:sz="0" w:space="0" w:color="auto"/>
        <w:bottom w:val="none" w:sz="0" w:space="0" w:color="auto"/>
        <w:right w:val="none" w:sz="0" w:space="0" w:color="auto"/>
      </w:divBdr>
    </w:div>
    <w:div w:id="1153990406">
      <w:bodyDiv w:val="1"/>
      <w:marLeft w:val="0"/>
      <w:marRight w:val="0"/>
      <w:marTop w:val="0"/>
      <w:marBottom w:val="0"/>
      <w:divBdr>
        <w:top w:val="none" w:sz="0" w:space="0" w:color="auto"/>
        <w:left w:val="none" w:sz="0" w:space="0" w:color="auto"/>
        <w:bottom w:val="none" w:sz="0" w:space="0" w:color="auto"/>
        <w:right w:val="none" w:sz="0" w:space="0" w:color="auto"/>
      </w:divBdr>
    </w:div>
    <w:div w:id="1178541613">
      <w:bodyDiv w:val="1"/>
      <w:marLeft w:val="0"/>
      <w:marRight w:val="0"/>
      <w:marTop w:val="0"/>
      <w:marBottom w:val="0"/>
      <w:divBdr>
        <w:top w:val="none" w:sz="0" w:space="0" w:color="auto"/>
        <w:left w:val="none" w:sz="0" w:space="0" w:color="auto"/>
        <w:bottom w:val="none" w:sz="0" w:space="0" w:color="auto"/>
        <w:right w:val="none" w:sz="0" w:space="0" w:color="auto"/>
      </w:divBdr>
    </w:div>
    <w:div w:id="1195851286">
      <w:bodyDiv w:val="1"/>
      <w:marLeft w:val="0"/>
      <w:marRight w:val="0"/>
      <w:marTop w:val="0"/>
      <w:marBottom w:val="0"/>
      <w:divBdr>
        <w:top w:val="none" w:sz="0" w:space="0" w:color="auto"/>
        <w:left w:val="none" w:sz="0" w:space="0" w:color="auto"/>
        <w:bottom w:val="none" w:sz="0" w:space="0" w:color="auto"/>
        <w:right w:val="none" w:sz="0" w:space="0" w:color="auto"/>
      </w:divBdr>
    </w:div>
    <w:div w:id="1224288838">
      <w:bodyDiv w:val="1"/>
      <w:marLeft w:val="0"/>
      <w:marRight w:val="0"/>
      <w:marTop w:val="0"/>
      <w:marBottom w:val="0"/>
      <w:divBdr>
        <w:top w:val="none" w:sz="0" w:space="0" w:color="auto"/>
        <w:left w:val="none" w:sz="0" w:space="0" w:color="auto"/>
        <w:bottom w:val="none" w:sz="0" w:space="0" w:color="auto"/>
        <w:right w:val="none" w:sz="0" w:space="0" w:color="auto"/>
      </w:divBdr>
    </w:div>
    <w:div w:id="1292055357">
      <w:bodyDiv w:val="1"/>
      <w:marLeft w:val="0"/>
      <w:marRight w:val="0"/>
      <w:marTop w:val="0"/>
      <w:marBottom w:val="0"/>
      <w:divBdr>
        <w:top w:val="none" w:sz="0" w:space="0" w:color="auto"/>
        <w:left w:val="none" w:sz="0" w:space="0" w:color="auto"/>
        <w:bottom w:val="none" w:sz="0" w:space="0" w:color="auto"/>
        <w:right w:val="none" w:sz="0" w:space="0" w:color="auto"/>
      </w:divBdr>
    </w:div>
    <w:div w:id="1414399354">
      <w:bodyDiv w:val="1"/>
      <w:marLeft w:val="0"/>
      <w:marRight w:val="0"/>
      <w:marTop w:val="0"/>
      <w:marBottom w:val="0"/>
      <w:divBdr>
        <w:top w:val="none" w:sz="0" w:space="0" w:color="auto"/>
        <w:left w:val="none" w:sz="0" w:space="0" w:color="auto"/>
        <w:bottom w:val="none" w:sz="0" w:space="0" w:color="auto"/>
        <w:right w:val="none" w:sz="0" w:space="0" w:color="auto"/>
      </w:divBdr>
    </w:div>
    <w:div w:id="1495955038">
      <w:bodyDiv w:val="1"/>
      <w:marLeft w:val="0"/>
      <w:marRight w:val="0"/>
      <w:marTop w:val="0"/>
      <w:marBottom w:val="0"/>
      <w:divBdr>
        <w:top w:val="none" w:sz="0" w:space="0" w:color="auto"/>
        <w:left w:val="none" w:sz="0" w:space="0" w:color="auto"/>
        <w:bottom w:val="none" w:sz="0" w:space="0" w:color="auto"/>
        <w:right w:val="none" w:sz="0" w:space="0" w:color="auto"/>
      </w:divBdr>
    </w:div>
    <w:div w:id="1526207848">
      <w:bodyDiv w:val="1"/>
      <w:marLeft w:val="0"/>
      <w:marRight w:val="0"/>
      <w:marTop w:val="0"/>
      <w:marBottom w:val="0"/>
      <w:divBdr>
        <w:top w:val="none" w:sz="0" w:space="0" w:color="auto"/>
        <w:left w:val="none" w:sz="0" w:space="0" w:color="auto"/>
        <w:bottom w:val="none" w:sz="0" w:space="0" w:color="auto"/>
        <w:right w:val="none" w:sz="0" w:space="0" w:color="auto"/>
      </w:divBdr>
    </w:div>
    <w:div w:id="1588886772">
      <w:bodyDiv w:val="1"/>
      <w:marLeft w:val="0"/>
      <w:marRight w:val="0"/>
      <w:marTop w:val="0"/>
      <w:marBottom w:val="0"/>
      <w:divBdr>
        <w:top w:val="none" w:sz="0" w:space="0" w:color="auto"/>
        <w:left w:val="none" w:sz="0" w:space="0" w:color="auto"/>
        <w:bottom w:val="none" w:sz="0" w:space="0" w:color="auto"/>
        <w:right w:val="none" w:sz="0" w:space="0" w:color="auto"/>
      </w:divBdr>
    </w:div>
    <w:div w:id="1598440437">
      <w:bodyDiv w:val="1"/>
      <w:marLeft w:val="0"/>
      <w:marRight w:val="0"/>
      <w:marTop w:val="0"/>
      <w:marBottom w:val="0"/>
      <w:divBdr>
        <w:top w:val="none" w:sz="0" w:space="0" w:color="auto"/>
        <w:left w:val="none" w:sz="0" w:space="0" w:color="auto"/>
        <w:bottom w:val="none" w:sz="0" w:space="0" w:color="auto"/>
        <w:right w:val="none" w:sz="0" w:space="0" w:color="auto"/>
      </w:divBdr>
    </w:div>
    <w:div w:id="1647123260">
      <w:bodyDiv w:val="1"/>
      <w:marLeft w:val="0"/>
      <w:marRight w:val="0"/>
      <w:marTop w:val="0"/>
      <w:marBottom w:val="0"/>
      <w:divBdr>
        <w:top w:val="none" w:sz="0" w:space="0" w:color="auto"/>
        <w:left w:val="none" w:sz="0" w:space="0" w:color="auto"/>
        <w:bottom w:val="none" w:sz="0" w:space="0" w:color="auto"/>
        <w:right w:val="none" w:sz="0" w:space="0" w:color="auto"/>
      </w:divBdr>
    </w:div>
    <w:div w:id="1722706378">
      <w:bodyDiv w:val="1"/>
      <w:marLeft w:val="0"/>
      <w:marRight w:val="0"/>
      <w:marTop w:val="0"/>
      <w:marBottom w:val="0"/>
      <w:divBdr>
        <w:top w:val="none" w:sz="0" w:space="0" w:color="auto"/>
        <w:left w:val="none" w:sz="0" w:space="0" w:color="auto"/>
        <w:bottom w:val="none" w:sz="0" w:space="0" w:color="auto"/>
        <w:right w:val="none" w:sz="0" w:space="0" w:color="auto"/>
      </w:divBdr>
    </w:div>
    <w:div w:id="1771315031">
      <w:bodyDiv w:val="1"/>
      <w:marLeft w:val="0"/>
      <w:marRight w:val="0"/>
      <w:marTop w:val="0"/>
      <w:marBottom w:val="0"/>
      <w:divBdr>
        <w:top w:val="none" w:sz="0" w:space="0" w:color="auto"/>
        <w:left w:val="none" w:sz="0" w:space="0" w:color="auto"/>
        <w:bottom w:val="none" w:sz="0" w:space="0" w:color="auto"/>
        <w:right w:val="none" w:sz="0" w:space="0" w:color="auto"/>
      </w:divBdr>
    </w:div>
    <w:div w:id="1774746772">
      <w:bodyDiv w:val="1"/>
      <w:marLeft w:val="0"/>
      <w:marRight w:val="0"/>
      <w:marTop w:val="0"/>
      <w:marBottom w:val="0"/>
      <w:divBdr>
        <w:top w:val="none" w:sz="0" w:space="0" w:color="auto"/>
        <w:left w:val="none" w:sz="0" w:space="0" w:color="auto"/>
        <w:bottom w:val="none" w:sz="0" w:space="0" w:color="auto"/>
        <w:right w:val="none" w:sz="0" w:space="0" w:color="auto"/>
      </w:divBdr>
    </w:div>
    <w:div w:id="1810513131">
      <w:bodyDiv w:val="1"/>
      <w:marLeft w:val="0"/>
      <w:marRight w:val="0"/>
      <w:marTop w:val="0"/>
      <w:marBottom w:val="0"/>
      <w:divBdr>
        <w:top w:val="none" w:sz="0" w:space="0" w:color="auto"/>
        <w:left w:val="none" w:sz="0" w:space="0" w:color="auto"/>
        <w:bottom w:val="none" w:sz="0" w:space="0" w:color="auto"/>
        <w:right w:val="none" w:sz="0" w:space="0" w:color="auto"/>
      </w:divBdr>
    </w:div>
    <w:div w:id="1889103279">
      <w:bodyDiv w:val="1"/>
      <w:marLeft w:val="0"/>
      <w:marRight w:val="0"/>
      <w:marTop w:val="0"/>
      <w:marBottom w:val="0"/>
      <w:divBdr>
        <w:top w:val="none" w:sz="0" w:space="0" w:color="auto"/>
        <w:left w:val="none" w:sz="0" w:space="0" w:color="auto"/>
        <w:bottom w:val="none" w:sz="0" w:space="0" w:color="auto"/>
        <w:right w:val="none" w:sz="0" w:space="0" w:color="auto"/>
      </w:divBdr>
    </w:div>
    <w:div w:id="1918901322">
      <w:bodyDiv w:val="1"/>
      <w:marLeft w:val="0"/>
      <w:marRight w:val="0"/>
      <w:marTop w:val="0"/>
      <w:marBottom w:val="0"/>
      <w:divBdr>
        <w:top w:val="none" w:sz="0" w:space="0" w:color="auto"/>
        <w:left w:val="none" w:sz="0" w:space="0" w:color="auto"/>
        <w:bottom w:val="none" w:sz="0" w:space="0" w:color="auto"/>
        <w:right w:val="none" w:sz="0" w:space="0" w:color="auto"/>
      </w:divBdr>
    </w:div>
    <w:div w:id="1936555665">
      <w:bodyDiv w:val="1"/>
      <w:marLeft w:val="0"/>
      <w:marRight w:val="0"/>
      <w:marTop w:val="0"/>
      <w:marBottom w:val="0"/>
      <w:divBdr>
        <w:top w:val="none" w:sz="0" w:space="0" w:color="auto"/>
        <w:left w:val="none" w:sz="0" w:space="0" w:color="auto"/>
        <w:bottom w:val="none" w:sz="0" w:space="0" w:color="auto"/>
        <w:right w:val="none" w:sz="0" w:space="0" w:color="auto"/>
      </w:divBdr>
      <w:divsChild>
        <w:div w:id="422264422">
          <w:marLeft w:val="0"/>
          <w:marRight w:val="0"/>
          <w:marTop w:val="180"/>
          <w:marBottom w:val="150"/>
          <w:divBdr>
            <w:top w:val="none" w:sz="0" w:space="0" w:color="auto"/>
            <w:left w:val="none" w:sz="0" w:space="0" w:color="auto"/>
            <w:bottom w:val="none" w:sz="0" w:space="0" w:color="auto"/>
            <w:right w:val="none" w:sz="0" w:space="0" w:color="auto"/>
          </w:divBdr>
          <w:divsChild>
            <w:div w:id="2136095138">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1955402142">
      <w:bodyDiv w:val="1"/>
      <w:marLeft w:val="0"/>
      <w:marRight w:val="0"/>
      <w:marTop w:val="0"/>
      <w:marBottom w:val="0"/>
      <w:divBdr>
        <w:top w:val="none" w:sz="0" w:space="0" w:color="auto"/>
        <w:left w:val="none" w:sz="0" w:space="0" w:color="auto"/>
        <w:bottom w:val="none" w:sz="0" w:space="0" w:color="auto"/>
        <w:right w:val="none" w:sz="0" w:space="0" w:color="auto"/>
      </w:divBdr>
      <w:divsChild>
        <w:div w:id="102263739">
          <w:marLeft w:val="0"/>
          <w:marRight w:val="0"/>
          <w:marTop w:val="0"/>
          <w:marBottom w:val="0"/>
          <w:divBdr>
            <w:top w:val="none" w:sz="0" w:space="0" w:color="auto"/>
            <w:left w:val="none" w:sz="0" w:space="0" w:color="auto"/>
            <w:bottom w:val="none" w:sz="0" w:space="0" w:color="auto"/>
            <w:right w:val="none" w:sz="0" w:space="0" w:color="auto"/>
          </w:divBdr>
        </w:div>
        <w:div w:id="344594353">
          <w:marLeft w:val="0"/>
          <w:marRight w:val="0"/>
          <w:marTop w:val="0"/>
          <w:marBottom w:val="0"/>
          <w:divBdr>
            <w:top w:val="none" w:sz="0" w:space="0" w:color="auto"/>
            <w:left w:val="none" w:sz="0" w:space="0" w:color="auto"/>
            <w:bottom w:val="none" w:sz="0" w:space="0" w:color="auto"/>
            <w:right w:val="none" w:sz="0" w:space="0" w:color="auto"/>
          </w:divBdr>
        </w:div>
        <w:div w:id="477385020">
          <w:marLeft w:val="0"/>
          <w:marRight w:val="0"/>
          <w:marTop w:val="0"/>
          <w:marBottom w:val="0"/>
          <w:divBdr>
            <w:top w:val="none" w:sz="0" w:space="0" w:color="auto"/>
            <w:left w:val="none" w:sz="0" w:space="0" w:color="auto"/>
            <w:bottom w:val="none" w:sz="0" w:space="0" w:color="auto"/>
            <w:right w:val="none" w:sz="0" w:space="0" w:color="auto"/>
          </w:divBdr>
        </w:div>
      </w:divsChild>
    </w:div>
    <w:div w:id="1991979666">
      <w:bodyDiv w:val="1"/>
      <w:marLeft w:val="0"/>
      <w:marRight w:val="0"/>
      <w:marTop w:val="0"/>
      <w:marBottom w:val="0"/>
      <w:divBdr>
        <w:top w:val="none" w:sz="0" w:space="0" w:color="auto"/>
        <w:left w:val="none" w:sz="0" w:space="0" w:color="auto"/>
        <w:bottom w:val="none" w:sz="0" w:space="0" w:color="auto"/>
        <w:right w:val="none" w:sz="0" w:space="0" w:color="auto"/>
      </w:divBdr>
    </w:div>
    <w:div w:id="2047674522">
      <w:bodyDiv w:val="1"/>
      <w:marLeft w:val="0"/>
      <w:marRight w:val="0"/>
      <w:marTop w:val="0"/>
      <w:marBottom w:val="0"/>
      <w:divBdr>
        <w:top w:val="none" w:sz="0" w:space="0" w:color="auto"/>
        <w:left w:val="none" w:sz="0" w:space="0" w:color="auto"/>
        <w:bottom w:val="none" w:sz="0" w:space="0" w:color="auto"/>
        <w:right w:val="none" w:sz="0" w:space="0" w:color="auto"/>
      </w:divBdr>
      <w:divsChild>
        <w:div w:id="138688129">
          <w:marLeft w:val="0"/>
          <w:marRight w:val="0"/>
          <w:marTop w:val="0"/>
          <w:marBottom w:val="0"/>
          <w:divBdr>
            <w:top w:val="none" w:sz="0" w:space="0" w:color="auto"/>
            <w:left w:val="none" w:sz="0" w:space="0" w:color="auto"/>
            <w:bottom w:val="none" w:sz="0" w:space="0" w:color="auto"/>
            <w:right w:val="none" w:sz="0" w:space="0" w:color="auto"/>
          </w:divBdr>
        </w:div>
        <w:div w:id="363599481">
          <w:marLeft w:val="0"/>
          <w:marRight w:val="0"/>
          <w:marTop w:val="0"/>
          <w:marBottom w:val="0"/>
          <w:divBdr>
            <w:top w:val="none" w:sz="0" w:space="0" w:color="auto"/>
            <w:left w:val="none" w:sz="0" w:space="0" w:color="auto"/>
            <w:bottom w:val="none" w:sz="0" w:space="0" w:color="auto"/>
            <w:right w:val="none" w:sz="0" w:space="0" w:color="auto"/>
          </w:divBdr>
        </w:div>
        <w:div w:id="460420855">
          <w:marLeft w:val="0"/>
          <w:marRight w:val="0"/>
          <w:marTop w:val="0"/>
          <w:marBottom w:val="0"/>
          <w:divBdr>
            <w:top w:val="none" w:sz="0" w:space="0" w:color="auto"/>
            <w:left w:val="none" w:sz="0" w:space="0" w:color="auto"/>
            <w:bottom w:val="none" w:sz="0" w:space="0" w:color="auto"/>
            <w:right w:val="none" w:sz="0" w:space="0" w:color="auto"/>
          </w:divBdr>
        </w:div>
        <w:div w:id="1159074929">
          <w:marLeft w:val="0"/>
          <w:marRight w:val="0"/>
          <w:marTop w:val="0"/>
          <w:marBottom w:val="0"/>
          <w:divBdr>
            <w:top w:val="none" w:sz="0" w:space="0" w:color="auto"/>
            <w:left w:val="none" w:sz="0" w:space="0" w:color="auto"/>
            <w:bottom w:val="none" w:sz="0" w:space="0" w:color="auto"/>
            <w:right w:val="none" w:sz="0" w:space="0" w:color="auto"/>
          </w:divBdr>
        </w:div>
        <w:div w:id="1341858775">
          <w:marLeft w:val="0"/>
          <w:marRight w:val="0"/>
          <w:marTop w:val="0"/>
          <w:marBottom w:val="0"/>
          <w:divBdr>
            <w:top w:val="none" w:sz="0" w:space="0" w:color="auto"/>
            <w:left w:val="none" w:sz="0" w:space="0" w:color="auto"/>
            <w:bottom w:val="none" w:sz="0" w:space="0" w:color="auto"/>
            <w:right w:val="none" w:sz="0" w:space="0" w:color="auto"/>
          </w:divBdr>
        </w:div>
      </w:divsChild>
    </w:div>
    <w:div w:id="2077707365">
      <w:bodyDiv w:val="1"/>
      <w:marLeft w:val="0"/>
      <w:marRight w:val="0"/>
      <w:marTop w:val="0"/>
      <w:marBottom w:val="0"/>
      <w:divBdr>
        <w:top w:val="none" w:sz="0" w:space="0" w:color="auto"/>
        <w:left w:val="none" w:sz="0" w:space="0" w:color="auto"/>
        <w:bottom w:val="none" w:sz="0" w:space="0" w:color="auto"/>
        <w:right w:val="none" w:sz="0" w:space="0" w:color="auto"/>
      </w:divBdr>
    </w:div>
    <w:div w:id="2091656821">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3"/>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c54a551-64b5-41d9-af80-225cc059305e">
      <Terms xmlns="http://schemas.microsoft.com/office/infopath/2007/PartnerControls"/>
    </lcf76f155ced4ddcb4097134ff3c332f>
    <TaxCatchAll xmlns="f7e1bb3e-a099-4f66-bd4e-837ed5c8108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AF17E8FCDDFA084084283539DE78F6C7" ma:contentTypeVersion="16" ma:contentTypeDescription="Creare un nuovo documento." ma:contentTypeScope="" ma:versionID="1c7100fa867bc80074334aeeb0ff0ad9">
  <xsd:schema xmlns:xsd="http://www.w3.org/2001/XMLSchema" xmlns:xs="http://www.w3.org/2001/XMLSchema" xmlns:p="http://schemas.microsoft.com/office/2006/metadata/properties" xmlns:ns2="0c54a551-64b5-41d9-af80-225cc059305e" xmlns:ns3="f7e1bb3e-a099-4f66-bd4e-837ed5c8108c" targetNamespace="http://schemas.microsoft.com/office/2006/metadata/properties" ma:root="true" ma:fieldsID="a8826f9d0422f1b619120c537465398c" ns2:_="" ns3:_="">
    <xsd:import namespace="0c54a551-64b5-41d9-af80-225cc059305e"/>
    <xsd:import namespace="f7e1bb3e-a099-4f66-bd4e-837ed5c8108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54a551-64b5-41d9-af80-225cc059305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Tag immagine" ma:readOnly="false" ma:fieldId="{5cf76f15-5ced-4ddc-b409-7134ff3c332f}" ma:taxonomyMulti="true" ma:sspId="3af4de13-5988-42ba-be64-0cdd3a54ca98" ma:termSetId="09814cd3-568e-fe90-9814-8d621ff8fb84" ma:anchorId="fba54fb3-c3e1-fe81-a776-ca4b69148c4d" ma:open="true" ma:isKeyword="false">
      <xsd:complexType>
        <xsd:sequence>
          <xsd:element ref="pc:Terms" minOccurs="0" maxOccurs="1"/>
        </xsd:sequence>
      </xsd:complex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7e1bb3e-a099-4f66-bd4e-837ed5c8108c"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763277fe-8869-4a36-b7b2-03727451aa95}" ma:internalName="TaxCatchAll" ma:showField="CatchAllData" ma:web="f7e1bb3e-a099-4f66-bd4e-837ed5c8108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3289D6-F1AF-4E99-BE72-C537CA5F64AE}">
  <ds:schemaRefs>
    <ds:schemaRef ds:uri="http://purl.org/dc/dcmitype/"/>
    <ds:schemaRef ds:uri="http://www.w3.org/XML/1998/namespace"/>
    <ds:schemaRef ds:uri="http://schemas.microsoft.com/office/2006/documentManagement/types"/>
    <ds:schemaRef ds:uri="http://purl.org/dc/elements/1.1/"/>
    <ds:schemaRef ds:uri="http://purl.org/dc/terms/"/>
    <ds:schemaRef ds:uri="http://schemas.microsoft.com/office/infopath/2007/PartnerControls"/>
    <ds:schemaRef ds:uri="http://schemas.openxmlformats.org/package/2006/metadata/core-properties"/>
    <ds:schemaRef ds:uri="http://schemas.microsoft.com/office/2006/metadata/properties"/>
    <ds:schemaRef ds:uri="ce521b13-08fa-49d2-a914-df7be15bc3b2"/>
    <ds:schemaRef ds:uri="0f3a7018-e5e5-4376-b1dc-731f655ebc7c"/>
    <ds:schemaRef ds:uri="e09028c3-f056-4342-859d-be1ec68a07aa"/>
    <ds:schemaRef ds:uri="f350c5b5-38ea-492b-9b0e-3102849d9a89"/>
    <ds:schemaRef ds:uri="http://schemas.microsoft.com/sharepoint/v3"/>
  </ds:schemaRefs>
</ds:datastoreItem>
</file>

<file path=customXml/itemProps2.xml><?xml version="1.0" encoding="utf-8"?>
<ds:datastoreItem xmlns:ds="http://schemas.openxmlformats.org/officeDocument/2006/customXml" ds:itemID="{FED523E6-E3EE-4A4F-B705-0C386B3E77F1}"/>
</file>

<file path=customXml/itemProps3.xml><?xml version="1.0" encoding="utf-8"?>
<ds:datastoreItem xmlns:ds="http://schemas.openxmlformats.org/officeDocument/2006/customXml" ds:itemID="{CBC37782-1D2E-4C19-B692-D6448F96DC99}">
  <ds:schemaRefs>
    <ds:schemaRef ds:uri="http://schemas.microsoft.com/sharepoint/v3/contenttype/forms"/>
  </ds:schemaRefs>
</ds:datastoreItem>
</file>

<file path=customXml/itemProps4.xml><?xml version="1.0" encoding="utf-8"?>
<ds:datastoreItem xmlns:ds="http://schemas.openxmlformats.org/officeDocument/2006/customXml" ds:itemID="{43D84EA6-DF7B-4990-864A-7D93CB1CE9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53</Pages>
  <Words>17223</Words>
  <Characters>98172</Characters>
  <Application>Microsoft Office Word</Application>
  <DocSecurity>0</DocSecurity>
  <Lines>818</Lines>
  <Paragraphs>230</Paragraphs>
  <ScaleCrop>false</ScaleCrop>
  <HeadingPairs>
    <vt:vector size="2" baseType="variant">
      <vt:variant>
        <vt:lpstr>Titolo</vt:lpstr>
      </vt:variant>
      <vt:variant>
        <vt:i4>1</vt:i4>
      </vt:variant>
    </vt:vector>
  </HeadingPairs>
  <TitlesOfParts>
    <vt:vector size="1" baseType="lpstr">
      <vt:lpstr>HEALTH &amp; SAFETY &amp; ENVIRONMENTMANUAL LEVEL 0</vt:lpstr>
    </vt:vector>
  </TitlesOfParts>
  <Company>METKA S.A.</Company>
  <LinksUpToDate>false</LinksUpToDate>
  <CharactersWithSpaces>115165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HEALTH &amp; SAFETY &amp; ENVIRONMENTMANUAL LEVEL 0</dc:title>
  <dc:subject/>
  <dc:creator>HSE DPT</dc:creator>
  <cp:keywords/>
  <cp:lastModifiedBy>erica mascia</cp:lastModifiedBy>
  <cp:revision>132</cp:revision>
  <cp:lastPrinted>2023-11-29T01:26:00Z</cp:lastPrinted>
  <dcterms:created xsi:type="dcterms:W3CDTF">2024-11-15T14:09:00Z</dcterms:created>
  <dcterms:modified xsi:type="dcterms:W3CDTF">2025-11-08T15:13:00Z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cf76f155ced4ddcb4097134ff3c332f">
    <vt:lpwstr/>
  </property>
  <property fmtid="{D5CDD505-2E9C-101B-9397-08002B2CF9AE}" pid="3" name="TaxCatchAll">
    <vt:lpwstr/>
  </property>
  <property fmtid="{D5CDD505-2E9C-101B-9397-08002B2CF9AE}" pid="4" name="Energy_x0020_Resource">
    <vt:lpwstr/>
  </property>
  <property fmtid="{D5CDD505-2E9C-101B-9397-08002B2CF9AE}" pid="5" name="Planning">
    <vt:lpwstr/>
  </property>
  <property fmtid="{D5CDD505-2E9C-101B-9397-08002B2CF9AE}" pid="6" name="Company_x0020_Admin">
    <vt:lpwstr/>
  </property>
  <property fmtid="{D5CDD505-2E9C-101B-9397-08002B2CF9AE}" pid="7" name="MediaServiceImageTags">
    <vt:lpwstr/>
  </property>
  <property fmtid="{D5CDD505-2E9C-101B-9397-08002B2CF9AE}" pid="8" name="ContentTypeId">
    <vt:lpwstr>0x010100AF17E8FCDDFA084084283539DE78F6C7</vt:lpwstr>
  </property>
  <property fmtid="{D5CDD505-2E9C-101B-9397-08002B2CF9AE}" pid="9" name="Contract_x0020_Management">
    <vt:lpwstr/>
  </property>
  <property fmtid="{D5CDD505-2E9C-101B-9397-08002B2CF9AE}" pid="10" name="Contracts">
    <vt:lpwstr/>
  </property>
  <property fmtid="{D5CDD505-2E9C-101B-9397-08002B2CF9AE}" pid="11" name="Construction">
    <vt:lpwstr/>
  </property>
  <property fmtid="{D5CDD505-2E9C-101B-9397-08002B2CF9AE}" pid="12" name="Grid">
    <vt:lpwstr/>
  </property>
  <property fmtid="{D5CDD505-2E9C-101B-9397-08002B2CF9AE}" pid="13" name="Project_x0020_Definition">
    <vt:lpwstr/>
  </property>
  <property fmtid="{D5CDD505-2E9C-101B-9397-08002B2CF9AE}" pid="14" name="Contract Management">
    <vt:lpwstr/>
  </property>
  <property fmtid="{D5CDD505-2E9C-101B-9397-08002B2CF9AE}" pid="15" name="Project Definition">
    <vt:lpwstr/>
  </property>
  <property fmtid="{D5CDD505-2E9C-101B-9397-08002B2CF9AE}" pid="16" name="Company Admin">
    <vt:lpwstr/>
  </property>
  <property fmtid="{D5CDD505-2E9C-101B-9397-08002B2CF9AE}" pid="17" name="Energy Resource">
    <vt:lpwstr/>
  </property>
</Properties>
</file>